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CBA86" w14:textId="1FB7EB33" w:rsidR="005D7B3B" w:rsidRPr="009475FC" w:rsidRDefault="005D7B3B" w:rsidP="005D7B3B">
      <w:pPr>
        <w:jc w:val="center"/>
        <w:rPr>
          <w:rFonts w:ascii="標楷體-繁" w:eastAsia="標楷體-繁" w:hAnsi="Arial" w:cs="Arial"/>
          <w:b/>
          <w:bCs/>
          <w:sz w:val="32"/>
          <w:szCs w:val="32"/>
        </w:rPr>
      </w:pPr>
      <w:r w:rsidRPr="009475FC">
        <w:rPr>
          <w:rFonts w:ascii="標楷體-繁" w:eastAsia="標楷體-繁" w:hAnsi="標楷體" w:cs="Arial"/>
          <w:b/>
          <w:bCs/>
          <w:sz w:val="32"/>
          <w:szCs w:val="32"/>
        </w:rPr>
        <w:t>中華民國齒顎矯正</w:t>
      </w:r>
      <w:r w:rsidR="0038444E" w:rsidRPr="009475FC">
        <w:rPr>
          <w:rFonts w:ascii="標楷體-繁" w:eastAsia="標楷體-繁" w:hAnsi="標楷體" w:cs="Arial" w:hint="eastAsia"/>
          <w:b/>
          <w:bCs/>
          <w:sz w:val="32"/>
          <w:szCs w:val="32"/>
        </w:rPr>
        <w:t>部定</w:t>
      </w:r>
      <w:r w:rsidRPr="009475FC">
        <w:rPr>
          <w:rFonts w:ascii="標楷體-繁" w:eastAsia="標楷體-繁" w:hAnsi="標楷體" w:cs="Arial"/>
          <w:b/>
          <w:bCs/>
          <w:sz w:val="32"/>
          <w:szCs w:val="32"/>
        </w:rPr>
        <w:t>專科醫師甄審口試病例審查格式</w:t>
      </w:r>
    </w:p>
    <w:p w14:paraId="204C9F17" w14:textId="77777777" w:rsidR="005D7B3B" w:rsidRPr="0049738C" w:rsidRDefault="005D7B3B" w:rsidP="005D7B3B">
      <w:pPr>
        <w:spacing w:line="328" w:lineRule="exact"/>
        <w:jc w:val="center"/>
        <w:rPr>
          <w:rFonts w:ascii="Arial" w:eastAsia="標楷體" w:hAnsi="Arial" w:cs="Arial"/>
          <w:bCs/>
          <w:sz w:val="22"/>
        </w:rPr>
      </w:pPr>
      <w:r w:rsidRPr="00117E55">
        <w:rPr>
          <w:rFonts w:ascii="Arial" w:eastAsia="標楷體" w:hAnsi="Arial" w:cs="Arial"/>
          <w:bCs/>
          <w:sz w:val="22"/>
        </w:rPr>
        <w:t>(Case Assess</w:t>
      </w:r>
      <w:r>
        <w:rPr>
          <w:rFonts w:ascii="Arial" w:eastAsia="標楷體" w:hAnsi="Arial" w:cs="Arial"/>
          <w:bCs/>
          <w:sz w:val="22"/>
        </w:rPr>
        <w:t xml:space="preserve">ment Form for the Oral Test of </w:t>
      </w:r>
      <w:r>
        <w:rPr>
          <w:rFonts w:ascii="Arial" w:eastAsia="標楷體" w:hAnsi="Arial" w:cs="Arial" w:hint="eastAsia"/>
          <w:bCs/>
          <w:sz w:val="22"/>
        </w:rPr>
        <w:t>B</w:t>
      </w:r>
      <w:r>
        <w:rPr>
          <w:rFonts w:ascii="Arial" w:eastAsia="標楷體" w:hAnsi="Arial" w:cs="Arial"/>
          <w:bCs/>
          <w:sz w:val="22"/>
        </w:rPr>
        <w:t xml:space="preserve">oard </w:t>
      </w:r>
      <w:r w:rsidRPr="0049738C">
        <w:rPr>
          <w:rFonts w:ascii="Arial" w:eastAsia="標楷體" w:hAnsi="Arial" w:cs="Arial" w:hint="eastAsia"/>
          <w:bCs/>
          <w:sz w:val="22"/>
        </w:rPr>
        <w:t>E</w:t>
      </w:r>
      <w:r w:rsidRPr="0049738C">
        <w:rPr>
          <w:rFonts w:ascii="Arial" w:eastAsia="標楷體" w:hAnsi="Arial" w:cs="Arial"/>
          <w:bCs/>
          <w:sz w:val="22"/>
        </w:rPr>
        <w:t>xam of the Taiwan Board of Orthodontists)</w:t>
      </w:r>
    </w:p>
    <w:p w14:paraId="36800B39" w14:textId="2ECAB14B" w:rsidR="00325AD4" w:rsidRPr="00D8716F" w:rsidRDefault="00325AD4" w:rsidP="00D8716F">
      <w:pPr>
        <w:ind w:firstLineChars="1000" w:firstLine="2002"/>
        <w:jc w:val="right"/>
        <w:rPr>
          <w:rFonts w:ascii="Arial" w:eastAsia="標楷體" w:hAnsi="Arial" w:cs="Arial"/>
          <w:b/>
          <w:bCs/>
          <w:color w:val="FF0000"/>
          <w:sz w:val="20"/>
          <w:szCs w:val="20"/>
          <w:highlight w:val="yellow"/>
        </w:rPr>
      </w:pPr>
      <w:r w:rsidRPr="00CB0738">
        <w:rPr>
          <w:rFonts w:ascii="Arial" w:eastAsia="標楷體" w:hAnsi="Arial" w:cs="Arial"/>
          <w:b/>
          <w:bCs/>
          <w:color w:val="FF0000"/>
          <w:sz w:val="20"/>
          <w:szCs w:val="20"/>
          <w:highlight w:val="yellow"/>
        </w:rPr>
        <w:t>1</w:t>
      </w:r>
      <w:r w:rsidR="00D87C27" w:rsidRPr="00CB0738">
        <w:rPr>
          <w:rFonts w:ascii="Arial" w:eastAsia="標楷體" w:hAnsi="Arial" w:cs="Arial"/>
          <w:b/>
          <w:bCs/>
          <w:color w:val="FF0000"/>
          <w:sz w:val="20"/>
          <w:szCs w:val="20"/>
          <w:highlight w:val="yellow"/>
        </w:rPr>
        <w:t>1</w:t>
      </w:r>
      <w:r w:rsidR="00A138E3">
        <w:rPr>
          <w:rFonts w:ascii="Arial" w:eastAsia="標楷體" w:hAnsi="Arial" w:cs="Arial" w:hint="eastAsia"/>
          <w:b/>
          <w:bCs/>
          <w:color w:val="FF0000"/>
          <w:sz w:val="20"/>
          <w:szCs w:val="20"/>
          <w:highlight w:val="yellow"/>
        </w:rPr>
        <w:t>5</w:t>
      </w:r>
      <w:r w:rsidRPr="00CB0738">
        <w:rPr>
          <w:rFonts w:ascii="Arial" w:eastAsia="標楷體" w:hAnsi="標楷體" w:cs="Arial"/>
          <w:b/>
          <w:bCs/>
          <w:sz w:val="20"/>
          <w:szCs w:val="20"/>
          <w:highlight w:val="yellow"/>
        </w:rPr>
        <w:t>年修訂版</w:t>
      </w:r>
      <w:r w:rsidRPr="00CB0738">
        <w:rPr>
          <w:rFonts w:ascii="Arial" w:eastAsia="標楷體" w:hAnsi="Arial" w:cs="Arial"/>
          <w:b/>
          <w:bCs/>
          <w:sz w:val="20"/>
          <w:szCs w:val="20"/>
          <w:highlight w:val="yellow"/>
        </w:rPr>
        <w:t xml:space="preserve"> (Rev</w:t>
      </w:r>
      <w:r w:rsidRPr="00CB0738">
        <w:rPr>
          <w:rFonts w:ascii="Arial" w:eastAsia="標楷體" w:hAnsi="Arial" w:cs="Arial" w:hint="eastAsia"/>
          <w:b/>
          <w:bCs/>
          <w:sz w:val="20"/>
          <w:szCs w:val="20"/>
          <w:highlight w:val="yellow"/>
        </w:rPr>
        <w:t>i</w:t>
      </w:r>
      <w:r w:rsidR="00AA469C" w:rsidRPr="00CB0738">
        <w:rPr>
          <w:rFonts w:ascii="Arial" w:eastAsia="標楷體" w:hAnsi="Arial" w:cs="Arial"/>
          <w:b/>
          <w:bCs/>
          <w:sz w:val="20"/>
          <w:szCs w:val="20"/>
          <w:highlight w:val="yellow"/>
        </w:rPr>
        <w:t xml:space="preserve">sion </w:t>
      </w:r>
      <w:r w:rsidR="00AA469C" w:rsidRPr="00CB0738">
        <w:rPr>
          <w:rFonts w:ascii="Arial" w:eastAsia="標楷體" w:hAnsi="Arial" w:cs="Arial"/>
          <w:b/>
          <w:bCs/>
          <w:color w:val="FF0000"/>
          <w:sz w:val="20"/>
          <w:szCs w:val="20"/>
          <w:highlight w:val="yellow"/>
        </w:rPr>
        <w:t>20</w:t>
      </w:r>
      <w:r w:rsidR="00AA469C" w:rsidRPr="00CB0738">
        <w:rPr>
          <w:rFonts w:ascii="Arial" w:eastAsia="標楷體" w:hAnsi="Arial" w:cs="Arial" w:hint="eastAsia"/>
          <w:b/>
          <w:bCs/>
          <w:color w:val="FF0000"/>
          <w:sz w:val="20"/>
          <w:szCs w:val="20"/>
          <w:highlight w:val="yellow"/>
        </w:rPr>
        <w:t>2</w:t>
      </w:r>
      <w:r w:rsidR="00A138E3">
        <w:rPr>
          <w:rFonts w:ascii="Arial" w:eastAsia="標楷體" w:hAnsi="Arial" w:cs="Arial"/>
          <w:b/>
          <w:bCs/>
          <w:color w:val="FF0000"/>
          <w:sz w:val="20"/>
          <w:szCs w:val="20"/>
          <w:highlight w:val="yellow"/>
        </w:rPr>
        <w:t>6</w:t>
      </w:r>
      <w:r w:rsidR="00D8716F">
        <w:rPr>
          <w:rFonts w:ascii="Arial" w:eastAsia="標楷體" w:hAnsi="Arial" w:cs="Arial"/>
          <w:b/>
          <w:bCs/>
          <w:color w:val="FF0000"/>
          <w:sz w:val="20"/>
          <w:szCs w:val="20"/>
          <w:highlight w:val="yellow"/>
        </w:rPr>
        <w:t>0</w:t>
      </w:r>
      <w:r w:rsidR="00A138E3">
        <w:rPr>
          <w:rFonts w:ascii="微軟正黑體" w:eastAsia="微軟正黑體" w:hAnsi="微軟正黑體" w:cs="微軟正黑體"/>
          <w:b/>
          <w:bCs/>
          <w:color w:val="FF0000"/>
          <w:sz w:val="20"/>
          <w:szCs w:val="20"/>
          <w:highlight w:val="yellow"/>
        </w:rPr>
        <w:t>9</w:t>
      </w:r>
      <w:r w:rsidR="009475FC">
        <w:rPr>
          <w:rFonts w:ascii="微軟正黑體" w:eastAsia="微軟正黑體" w:hAnsi="微軟正黑體" w:cs="微軟正黑體"/>
          <w:b/>
          <w:bCs/>
          <w:color w:val="FF0000"/>
          <w:sz w:val="20"/>
          <w:szCs w:val="20"/>
          <w:highlight w:val="yellow"/>
        </w:rPr>
        <w:t>0</w:t>
      </w:r>
      <w:r w:rsidR="00A138E3">
        <w:rPr>
          <w:rFonts w:ascii="微軟正黑體" w:eastAsia="微軟正黑體" w:hAnsi="微軟正黑體" w:cs="微軟正黑體"/>
          <w:b/>
          <w:bCs/>
          <w:color w:val="FF0000"/>
          <w:sz w:val="20"/>
          <w:szCs w:val="20"/>
          <w:highlight w:val="yellow"/>
        </w:rPr>
        <w:t>9</w:t>
      </w:r>
      <w:r w:rsidRPr="00CB0738">
        <w:rPr>
          <w:rFonts w:ascii="Arial" w:eastAsia="標楷體" w:hAnsi="Arial" w:cs="Arial" w:hint="eastAsia"/>
          <w:b/>
          <w:bCs/>
          <w:sz w:val="20"/>
          <w:szCs w:val="20"/>
          <w:highlight w:val="yellow"/>
        </w:rPr>
        <w:t>)</w:t>
      </w:r>
    </w:p>
    <w:p w14:paraId="21F5FCD5" w14:textId="77777777" w:rsidR="005D7B3B" w:rsidRPr="0049738C" w:rsidRDefault="005D7B3B" w:rsidP="005D7B3B">
      <w:pPr>
        <w:jc w:val="both"/>
        <w:rPr>
          <w:rFonts w:ascii="Arial" w:eastAsia="標楷體" w:hAnsi="Arial" w:cs="Arial"/>
          <w:b/>
          <w:bCs/>
        </w:rPr>
      </w:pPr>
      <w:r w:rsidRPr="0049738C">
        <w:rPr>
          <w:rFonts w:ascii="Arial" w:eastAsia="標楷體" w:hAnsi="標楷體" w:cs="Arial" w:hint="eastAsia"/>
          <w:b/>
          <w:kern w:val="0"/>
        </w:rPr>
        <w:t>治療前</w:t>
      </w:r>
      <w:r w:rsidRPr="0049738C">
        <w:rPr>
          <w:rFonts w:ascii="Arial" w:eastAsia="標楷體" w:hAnsi="標楷體" w:cs="Arial"/>
          <w:b/>
          <w:kern w:val="0"/>
        </w:rPr>
        <w:t>病例屬性定義</w:t>
      </w:r>
      <w:r w:rsidRPr="0049738C">
        <w:rPr>
          <w:rFonts w:ascii="Arial" w:eastAsia="標楷體" w:hAnsi="Arial" w:cs="Arial"/>
          <w:b/>
          <w:kern w:val="0"/>
        </w:rPr>
        <w:t xml:space="preserve"> (Definitions for </w:t>
      </w:r>
      <w:r w:rsidRPr="0049738C">
        <w:rPr>
          <w:rFonts w:ascii="Arial" w:eastAsia="標楷體" w:hAnsi="Arial" w:cs="Arial"/>
          <w:b/>
          <w:bCs/>
        </w:rPr>
        <w:t>Case Category</w:t>
      </w:r>
      <w:r w:rsidRPr="0049738C">
        <w:rPr>
          <w:rFonts w:ascii="Arial" w:eastAsia="標楷體" w:hAnsi="Arial" w:cs="Arial" w:hint="eastAsia"/>
          <w:b/>
          <w:bCs/>
        </w:rPr>
        <w:t xml:space="preserve"> prior treatment</w:t>
      </w:r>
      <w:r w:rsidRPr="0049738C">
        <w:rPr>
          <w:rFonts w:ascii="Arial" w:eastAsia="標楷體" w:hAnsi="Arial" w:cs="Arial"/>
          <w:b/>
          <w:bCs/>
        </w:rPr>
        <w:t>)</w:t>
      </w:r>
      <w:r w:rsidRPr="0049738C">
        <w:rPr>
          <w:rFonts w:ascii="Arial" w:eastAsia="標楷體" w:hAnsi="標楷體" w:cs="Arial"/>
          <w:b/>
          <w:bCs/>
        </w:rPr>
        <w:t>：</w:t>
      </w:r>
    </w:p>
    <w:p w14:paraId="74F13DF5" w14:textId="77777777" w:rsidR="008159C1" w:rsidRPr="0049738C" w:rsidRDefault="008159C1" w:rsidP="008159C1">
      <w:pPr>
        <w:ind w:left="480" w:hanging="480"/>
        <w:jc w:val="both"/>
      </w:pPr>
      <w:r w:rsidRPr="0049738C">
        <w:rPr>
          <w:rFonts w:ascii="Arial" w:hAnsi="Arial" w:cs="Arial"/>
          <w:b/>
          <w:bCs/>
        </w:rPr>
        <w:t>1.     </w:t>
      </w:r>
      <w:r w:rsidR="006B4D88" w:rsidRPr="005F506C">
        <w:rPr>
          <w:rFonts w:ascii="標楷體" w:eastAsia="標楷體" w:hAnsi="標楷體" w:hint="eastAsia"/>
        </w:rPr>
        <w:t>以</w:t>
      </w:r>
      <w:r w:rsidR="006B4D88" w:rsidRPr="006B4D88">
        <w:rPr>
          <w:rFonts w:ascii="Arial" w:hAnsi="Arial" w:cs="Arial"/>
          <w:sz w:val="20"/>
          <w:szCs w:val="20"/>
        </w:rPr>
        <w:t xml:space="preserve"> Angle Classification </w:t>
      </w:r>
      <w:r w:rsidR="006B4D88" w:rsidRPr="005F506C">
        <w:rPr>
          <w:rFonts w:ascii="標楷體" w:eastAsia="標楷體" w:hAnsi="標楷體" w:hint="eastAsia"/>
        </w:rPr>
        <w:t>為標準</w:t>
      </w:r>
      <w:r w:rsidR="006B4D88" w:rsidRPr="005F506C">
        <w:t xml:space="preserve"> </w:t>
      </w:r>
      <w:r w:rsidR="006B4D88" w:rsidRPr="005F506C">
        <w:rPr>
          <w:rFonts w:ascii="Arial" w:hAnsi="Arial" w:cs="Arial"/>
          <w:sz w:val="20"/>
          <w:szCs w:val="20"/>
        </w:rPr>
        <w:t>(All the cases are categorized by the Angle Classification)</w:t>
      </w:r>
      <w:r w:rsidRPr="0049738C">
        <w:rPr>
          <w:rFonts w:ascii="標楷體" w:eastAsia="標楷體" w:hAnsi="標楷體" w:hint="eastAsia"/>
        </w:rPr>
        <w:t>。</w:t>
      </w:r>
    </w:p>
    <w:p w14:paraId="65E2E440" w14:textId="66E15744" w:rsidR="008159C1" w:rsidRDefault="008159C1" w:rsidP="008159C1">
      <w:pPr>
        <w:ind w:left="480" w:hanging="480"/>
      </w:pPr>
      <w:r w:rsidRPr="0049738C">
        <w:rPr>
          <w:rFonts w:ascii="Arial" w:hAnsi="Arial" w:cs="Arial"/>
          <w:b/>
          <w:bCs/>
        </w:rPr>
        <w:t>2.  </w:t>
      </w:r>
      <w:r w:rsidRPr="0049738C">
        <w:rPr>
          <w:rFonts w:ascii="Times New Roman" w:hAnsi="Times New Roman"/>
          <w:sz w:val="14"/>
          <w:szCs w:val="14"/>
        </w:rPr>
        <w:t xml:space="preserve">     </w:t>
      </w:r>
      <w:r w:rsidRPr="0049738C">
        <w:rPr>
          <w:rFonts w:ascii="Arial" w:hAnsi="Arial" w:cs="Arial"/>
        </w:rPr>
        <w:t>Class I</w:t>
      </w:r>
      <w:r w:rsidR="004116FC" w:rsidRPr="0049738C">
        <w:rPr>
          <w:rFonts w:ascii="Arial" w:hAnsi="Arial" w:cs="Arial" w:hint="eastAsia"/>
        </w:rPr>
        <w:t xml:space="preserve"> </w:t>
      </w:r>
      <w:r w:rsidRPr="0049738C">
        <w:rPr>
          <w:rFonts w:ascii="Arial" w:hAnsi="Arial" w:cs="Arial"/>
        </w:rPr>
        <w:t>----</w:t>
      </w:r>
      <w:r w:rsidR="004116FC" w:rsidRPr="0049738C">
        <w:rPr>
          <w:rFonts w:ascii="Arial" w:hAnsi="Arial" w:cs="Arial" w:hint="eastAsia"/>
        </w:rPr>
        <w:t xml:space="preserve"> </w:t>
      </w:r>
      <w:r w:rsidR="004116FC" w:rsidRPr="0049738C">
        <w:rPr>
          <w:rFonts w:ascii="標楷體" w:eastAsia="標楷體" w:hAnsi="標楷體" w:hint="eastAsia"/>
        </w:rPr>
        <w:t>上顎第一大臼齒的</w:t>
      </w:r>
      <w:proofErr w:type="gramStart"/>
      <w:r w:rsidR="004116FC" w:rsidRPr="0049738C">
        <w:rPr>
          <w:rFonts w:ascii="標楷體" w:eastAsia="標楷體" w:hAnsi="標楷體" w:hint="eastAsia"/>
        </w:rPr>
        <w:t>近心頰側咬頭</w:t>
      </w:r>
      <w:proofErr w:type="gramEnd"/>
      <w:r w:rsidR="004116FC" w:rsidRPr="0049738C">
        <w:rPr>
          <w:rFonts w:ascii="標楷體" w:eastAsia="標楷體" w:hAnsi="標楷體" w:hint="eastAsia"/>
        </w:rPr>
        <w:t>的</w:t>
      </w:r>
      <w:proofErr w:type="gramStart"/>
      <w:r w:rsidR="004116FC" w:rsidRPr="0049738C">
        <w:rPr>
          <w:rFonts w:ascii="標楷體" w:eastAsia="標楷體" w:hAnsi="標楷體" w:hint="eastAsia"/>
        </w:rPr>
        <w:t>三角隆線必須</w:t>
      </w:r>
      <w:proofErr w:type="gramEnd"/>
      <w:r w:rsidR="004116FC" w:rsidRPr="0049738C">
        <w:rPr>
          <w:rFonts w:ascii="標楷體" w:eastAsia="標楷體" w:hAnsi="標楷體" w:hint="eastAsia"/>
        </w:rPr>
        <w:t>咬在下顎第一大臼齒的</w:t>
      </w:r>
      <w:proofErr w:type="gramStart"/>
      <w:r w:rsidR="004116FC" w:rsidRPr="0049738C">
        <w:rPr>
          <w:rFonts w:ascii="標楷體" w:eastAsia="標楷體" w:hAnsi="標楷體" w:hint="eastAsia"/>
        </w:rPr>
        <w:t>近心頰側溝上</w:t>
      </w:r>
      <w:proofErr w:type="gramEnd"/>
      <w:r w:rsidR="004116FC" w:rsidRPr="0049738C">
        <w:t xml:space="preserve"> </w:t>
      </w:r>
      <w:r w:rsidR="00A138E3">
        <w:rPr>
          <w:rFonts w:ascii="Arial" w:hAnsi="Arial" w:cs="Arial"/>
        </w:rPr>
        <w:t>2</w:t>
      </w:r>
      <w:r w:rsidR="004116FC" w:rsidRPr="0049738C">
        <w:rPr>
          <w:rFonts w:ascii="Arial" w:hAnsi="Arial" w:cs="Arial"/>
        </w:rPr>
        <w:t xml:space="preserve"> mm</w:t>
      </w:r>
      <w:r w:rsidR="00A75C5E" w:rsidRPr="00A75C5E">
        <w:rPr>
          <w:rFonts w:ascii="Arial" w:hAnsi="Arial" w:cs="Arial" w:hint="eastAsia"/>
        </w:rPr>
        <w:t xml:space="preserve">(&lt;2mm </w:t>
      </w:r>
      <w:r w:rsidR="00A75C5E" w:rsidRPr="00A75C5E">
        <w:rPr>
          <w:rFonts w:ascii="Arial" w:hAnsi="Arial" w:cs="Arial" w:hint="eastAsia"/>
        </w:rPr>
        <w:t>不含</w:t>
      </w:r>
      <w:r w:rsidR="00A75C5E" w:rsidRPr="00A75C5E">
        <w:rPr>
          <w:rFonts w:ascii="Arial" w:hAnsi="Arial" w:cs="Arial" w:hint="eastAsia"/>
        </w:rPr>
        <w:t>2mm)</w:t>
      </w:r>
      <w:r w:rsidR="004116FC" w:rsidRPr="0049738C">
        <w:rPr>
          <w:rFonts w:ascii="標楷體" w:eastAsia="標楷體" w:hAnsi="標楷體" w:hint="eastAsia"/>
        </w:rPr>
        <w:t>咬合者</w:t>
      </w:r>
      <w:r w:rsidR="004116FC" w:rsidRPr="0049738C">
        <w:t xml:space="preserve"> </w:t>
      </w:r>
      <w:r w:rsidR="004116FC" w:rsidRPr="0049738C">
        <w:rPr>
          <w:rFonts w:ascii="Arial" w:hAnsi="Arial" w:cs="Arial"/>
        </w:rPr>
        <w:t>(</w:t>
      </w:r>
      <w:r w:rsidR="004116FC" w:rsidRPr="0049738C">
        <w:t xml:space="preserve"> </w:t>
      </w:r>
      <w:r w:rsidR="004116FC" w:rsidRPr="0049738C">
        <w:rPr>
          <w:rFonts w:ascii="Arial" w:hAnsi="Arial" w:cs="Arial"/>
          <w:sz w:val="20"/>
          <w:szCs w:val="20"/>
        </w:rPr>
        <w:t>The triangular ridge of the mesiobuccal cusp of upper 1</w:t>
      </w:r>
      <w:r w:rsidR="004116FC" w:rsidRPr="0049738C">
        <w:rPr>
          <w:rFonts w:ascii="Arial" w:hAnsi="Arial" w:cs="Arial"/>
          <w:sz w:val="20"/>
          <w:szCs w:val="20"/>
          <w:vertAlign w:val="superscript"/>
        </w:rPr>
        <w:t>st</w:t>
      </w:r>
      <w:r w:rsidR="004116FC" w:rsidRPr="0049738C">
        <w:rPr>
          <w:rFonts w:ascii="Arial" w:hAnsi="Arial" w:cs="Arial"/>
          <w:sz w:val="20"/>
          <w:szCs w:val="20"/>
        </w:rPr>
        <w:t xml:space="preserve"> molar bites within </w:t>
      </w:r>
      <w:r w:rsidR="00A75C5E">
        <w:rPr>
          <w:rFonts w:ascii="Arial" w:hAnsi="Arial" w:cs="Arial"/>
          <w:sz w:val="20"/>
          <w:szCs w:val="20"/>
        </w:rPr>
        <w:t>2</w:t>
      </w:r>
      <w:r w:rsidR="004116FC" w:rsidRPr="0049738C">
        <w:rPr>
          <w:rFonts w:ascii="Arial" w:hAnsi="Arial" w:cs="Arial"/>
          <w:sz w:val="20"/>
          <w:szCs w:val="20"/>
        </w:rPr>
        <w:t xml:space="preserve"> mm </w:t>
      </w:r>
      <w:r w:rsidR="00A75C5E">
        <w:rPr>
          <w:rFonts w:ascii="Arial" w:hAnsi="Arial" w:cs="Arial"/>
          <w:sz w:val="20"/>
          <w:szCs w:val="20"/>
        </w:rPr>
        <w:t>(not include)</w:t>
      </w:r>
      <w:r w:rsidR="004116FC" w:rsidRPr="0049738C">
        <w:rPr>
          <w:rFonts w:ascii="Arial" w:hAnsi="Arial" w:cs="Arial"/>
          <w:sz w:val="20"/>
          <w:szCs w:val="20"/>
        </w:rPr>
        <w:t xml:space="preserve"> on the mesiobuccal groove of lower 1</w:t>
      </w:r>
      <w:r w:rsidR="004116FC" w:rsidRPr="0049738C">
        <w:rPr>
          <w:rFonts w:ascii="Arial" w:hAnsi="Arial" w:cs="Arial"/>
          <w:sz w:val="20"/>
          <w:szCs w:val="20"/>
          <w:vertAlign w:val="superscript"/>
        </w:rPr>
        <w:t>st</w:t>
      </w:r>
      <w:r w:rsidR="004116FC" w:rsidRPr="0049738C">
        <w:rPr>
          <w:rFonts w:ascii="Arial" w:hAnsi="Arial" w:cs="Arial"/>
          <w:sz w:val="20"/>
          <w:szCs w:val="20"/>
        </w:rPr>
        <w:t xml:space="preserve"> molar)</w:t>
      </w:r>
      <w:r w:rsidRPr="0049738C">
        <w:rPr>
          <w:rFonts w:ascii="標楷體" w:eastAsia="標楷體" w:hAnsi="標楷體" w:hint="eastAsia"/>
        </w:rPr>
        <w:t>。</w:t>
      </w:r>
      <w:r w:rsidRPr="0049738C">
        <w:t xml:space="preserve"> </w:t>
      </w:r>
    </w:p>
    <w:p w14:paraId="4C5B5C04" w14:textId="77777777" w:rsidR="008159C1" w:rsidRPr="0049738C" w:rsidRDefault="008159C1" w:rsidP="008159C1">
      <w:pPr>
        <w:ind w:left="480" w:hanging="480"/>
      </w:pPr>
      <w:r w:rsidRPr="0049738C">
        <w:rPr>
          <w:rFonts w:ascii="Arial" w:hAnsi="Arial" w:cs="Arial"/>
          <w:b/>
          <w:bCs/>
        </w:rPr>
        <w:t>3.</w:t>
      </w:r>
      <w:r w:rsidRPr="0049738C">
        <w:rPr>
          <w:rFonts w:ascii="Times New Roman" w:hAnsi="Times New Roman"/>
          <w:b/>
          <w:bCs/>
          <w:sz w:val="14"/>
          <w:szCs w:val="14"/>
        </w:rPr>
        <w:t xml:space="preserve">       </w:t>
      </w:r>
      <w:r w:rsidR="004116FC" w:rsidRPr="0049738C">
        <w:rPr>
          <w:rFonts w:ascii="Arial" w:hAnsi="Arial" w:cs="Arial"/>
        </w:rPr>
        <w:t>Class II</w:t>
      </w:r>
      <w:r w:rsidR="004116FC" w:rsidRPr="0049738C">
        <w:rPr>
          <w:rFonts w:ascii="Arial" w:hAnsi="Arial" w:cs="Arial" w:hint="eastAsia"/>
        </w:rPr>
        <w:t xml:space="preserve"> </w:t>
      </w:r>
      <w:r w:rsidR="004116FC" w:rsidRPr="0049738C">
        <w:rPr>
          <w:rFonts w:ascii="Arial" w:hAnsi="Arial" w:cs="Arial"/>
        </w:rPr>
        <w:t>---</w:t>
      </w:r>
      <w:r w:rsidR="004116FC" w:rsidRPr="0049738C">
        <w:t xml:space="preserve"> </w:t>
      </w:r>
      <w:r w:rsidR="004116FC" w:rsidRPr="0049738C">
        <w:rPr>
          <w:rFonts w:ascii="標楷體" w:eastAsia="標楷體" w:hAnsi="標楷體" w:hint="eastAsia"/>
        </w:rPr>
        <w:t>上顎第一大臼齒的近心頰側咬頭的三角隆線咬在下顎第一大臼齒的近心頰側溝近心</w:t>
      </w:r>
      <w:r w:rsidR="004116FC" w:rsidRPr="0049738C">
        <w:t xml:space="preserve"> </w:t>
      </w:r>
      <w:r w:rsidR="004116FC" w:rsidRPr="0049738C">
        <w:rPr>
          <w:rFonts w:ascii="Arial" w:hAnsi="Arial" w:cs="Arial"/>
        </w:rPr>
        <w:t>2 mm</w:t>
      </w:r>
      <w:r w:rsidR="004116FC" w:rsidRPr="0049738C">
        <w:rPr>
          <w:rFonts w:ascii="Arial" w:hAnsi="Arial" w:cs="Arial"/>
        </w:rPr>
        <w:t>（</w:t>
      </w:r>
      <w:r w:rsidR="004116FC" w:rsidRPr="0049738C">
        <w:rPr>
          <w:rFonts w:ascii="標楷體" w:eastAsia="標楷體" w:hAnsi="標楷體" w:hint="eastAsia"/>
        </w:rPr>
        <w:t>含</w:t>
      </w:r>
      <w:r w:rsidR="004116FC" w:rsidRPr="0049738C">
        <w:rPr>
          <w:rFonts w:ascii="標楷體" w:eastAsia="標楷體" w:hAnsi="標楷體"/>
        </w:rPr>
        <w:t>）</w:t>
      </w:r>
      <w:r w:rsidR="004116FC" w:rsidRPr="0049738C">
        <w:rPr>
          <w:rFonts w:ascii="標楷體" w:eastAsia="標楷體" w:hAnsi="標楷體" w:hint="eastAsia"/>
        </w:rPr>
        <w:t>以上咬合者</w:t>
      </w:r>
      <w:r w:rsidR="004116FC" w:rsidRPr="0049738C">
        <w:t xml:space="preserve"> </w:t>
      </w:r>
      <w:r w:rsidR="004116FC" w:rsidRPr="0049738C">
        <w:rPr>
          <w:rFonts w:ascii="Arial" w:hAnsi="Arial" w:cs="Arial"/>
          <w:sz w:val="20"/>
          <w:szCs w:val="20"/>
        </w:rPr>
        <w:t>(The triang</w:t>
      </w:r>
      <w:bookmarkStart w:id="0" w:name="_GoBack"/>
      <w:bookmarkEnd w:id="0"/>
      <w:r w:rsidR="004116FC" w:rsidRPr="0049738C">
        <w:rPr>
          <w:rFonts w:ascii="Arial" w:hAnsi="Arial" w:cs="Arial"/>
          <w:sz w:val="20"/>
          <w:szCs w:val="20"/>
        </w:rPr>
        <w:t>ular ridge of the mesiobuccal cusp of upper 1</w:t>
      </w:r>
      <w:r w:rsidR="004116FC" w:rsidRPr="0049738C">
        <w:rPr>
          <w:rFonts w:ascii="Arial" w:hAnsi="Arial" w:cs="Arial"/>
          <w:sz w:val="20"/>
          <w:szCs w:val="20"/>
          <w:vertAlign w:val="superscript"/>
        </w:rPr>
        <w:t>st</w:t>
      </w:r>
      <w:r w:rsidR="004116FC" w:rsidRPr="0049738C">
        <w:rPr>
          <w:rFonts w:ascii="Arial" w:hAnsi="Arial" w:cs="Arial"/>
          <w:sz w:val="20"/>
          <w:szCs w:val="20"/>
        </w:rPr>
        <w:t xml:space="preserve"> molar bites </w:t>
      </w:r>
      <w:r w:rsidR="004116FC" w:rsidRPr="0049738C">
        <w:rPr>
          <w:rFonts w:ascii="Arial" w:hAnsi="Arial" w:cs="Arial"/>
          <w:i/>
          <w:iCs/>
          <w:sz w:val="20"/>
          <w:szCs w:val="20"/>
          <w:u w:val="single"/>
        </w:rPr>
        <w:t>at least</w:t>
      </w:r>
      <w:r w:rsidR="004116FC" w:rsidRPr="0049738C">
        <w:rPr>
          <w:rFonts w:ascii="Arial" w:hAnsi="Arial" w:cs="Arial"/>
          <w:sz w:val="20"/>
          <w:szCs w:val="20"/>
        </w:rPr>
        <w:t xml:space="preserve"> 2 mm mesial to the mesiobuccal groove of lower 1</w:t>
      </w:r>
      <w:r w:rsidR="004116FC" w:rsidRPr="0049738C">
        <w:rPr>
          <w:rFonts w:ascii="Arial" w:hAnsi="Arial" w:cs="Arial"/>
          <w:sz w:val="20"/>
          <w:szCs w:val="20"/>
          <w:vertAlign w:val="superscript"/>
        </w:rPr>
        <w:t>st</w:t>
      </w:r>
      <w:r w:rsidR="004116FC" w:rsidRPr="0049738C">
        <w:rPr>
          <w:rFonts w:ascii="Arial" w:hAnsi="Arial" w:cs="Arial"/>
          <w:sz w:val="20"/>
          <w:szCs w:val="20"/>
        </w:rPr>
        <w:t xml:space="preserve"> molar)</w:t>
      </w:r>
      <w:r w:rsidRPr="0049738C">
        <w:rPr>
          <w:rFonts w:ascii="標楷體" w:eastAsia="標楷體" w:hAnsi="標楷體" w:hint="eastAsia"/>
        </w:rPr>
        <w:t>。</w:t>
      </w:r>
      <w:r w:rsidRPr="0049738C">
        <w:t xml:space="preserve"> </w:t>
      </w:r>
    </w:p>
    <w:p w14:paraId="67E5ED74" w14:textId="77777777" w:rsidR="008159C1" w:rsidRPr="0049738C" w:rsidRDefault="008159C1" w:rsidP="008159C1">
      <w:pPr>
        <w:ind w:left="480" w:hanging="480"/>
      </w:pPr>
      <w:r w:rsidRPr="0049738C">
        <w:rPr>
          <w:rFonts w:ascii="Arial" w:hAnsi="Arial" w:cs="Arial"/>
          <w:b/>
          <w:bCs/>
        </w:rPr>
        <w:t>4.</w:t>
      </w:r>
      <w:r w:rsidRPr="0049738C">
        <w:rPr>
          <w:rFonts w:ascii="Times New Roman" w:hAnsi="Times New Roman"/>
          <w:b/>
          <w:bCs/>
          <w:sz w:val="14"/>
          <w:szCs w:val="14"/>
        </w:rPr>
        <w:t xml:space="preserve">       </w:t>
      </w:r>
      <w:r w:rsidRPr="0049738C">
        <w:rPr>
          <w:rFonts w:ascii="Arial" w:hAnsi="Arial" w:cs="Arial"/>
        </w:rPr>
        <w:t>Class III</w:t>
      </w:r>
      <w:r w:rsidR="004116FC" w:rsidRPr="0049738C">
        <w:rPr>
          <w:rFonts w:ascii="Arial" w:hAnsi="Arial" w:cs="Arial" w:hint="eastAsia"/>
        </w:rPr>
        <w:t xml:space="preserve"> </w:t>
      </w:r>
      <w:r w:rsidRPr="0049738C">
        <w:rPr>
          <w:rFonts w:ascii="Arial" w:hAnsi="Arial" w:cs="Arial"/>
        </w:rPr>
        <w:t>---</w:t>
      </w:r>
      <w:r w:rsidR="004116FC" w:rsidRPr="0049738C">
        <w:rPr>
          <w:rFonts w:ascii="Arial" w:hAnsi="Arial" w:cs="Arial" w:hint="eastAsia"/>
        </w:rPr>
        <w:t xml:space="preserve"> </w:t>
      </w:r>
      <w:r w:rsidR="004116FC" w:rsidRPr="0049738C">
        <w:rPr>
          <w:rFonts w:ascii="標楷體" w:eastAsia="標楷體" w:hAnsi="標楷體" w:hint="eastAsia"/>
        </w:rPr>
        <w:t>上顎第一大臼齒的近心頰側咬頭的三角隆線咬在下顎第一大臼齒的近心頰側溝遠心</w:t>
      </w:r>
      <w:r w:rsidR="004116FC" w:rsidRPr="0049738C">
        <w:rPr>
          <w:rFonts w:ascii="Arial" w:hAnsi="Arial" w:cs="Arial"/>
        </w:rPr>
        <w:t>2 mm</w:t>
      </w:r>
      <w:r w:rsidR="004116FC" w:rsidRPr="0049738C">
        <w:rPr>
          <w:rFonts w:ascii="Arial" w:hAnsi="Arial" w:cs="Arial"/>
        </w:rPr>
        <w:t>（</w:t>
      </w:r>
      <w:r w:rsidR="004116FC" w:rsidRPr="0049738C">
        <w:rPr>
          <w:rFonts w:ascii="標楷體" w:eastAsia="標楷體" w:hAnsi="標楷體" w:hint="eastAsia"/>
        </w:rPr>
        <w:t>含</w:t>
      </w:r>
      <w:r w:rsidR="004116FC" w:rsidRPr="0049738C">
        <w:rPr>
          <w:rFonts w:ascii="標楷體" w:eastAsia="標楷體" w:hAnsi="標楷體"/>
        </w:rPr>
        <w:t>）</w:t>
      </w:r>
      <w:r w:rsidR="004116FC" w:rsidRPr="0049738C">
        <w:rPr>
          <w:rFonts w:ascii="標楷體" w:eastAsia="標楷體" w:hAnsi="標楷體" w:hint="eastAsia"/>
        </w:rPr>
        <w:t>以上咬合者</w:t>
      </w:r>
      <w:r w:rsidR="004116FC" w:rsidRPr="0049738C">
        <w:t xml:space="preserve"> </w:t>
      </w:r>
      <w:r w:rsidR="004116FC" w:rsidRPr="0049738C">
        <w:rPr>
          <w:rFonts w:ascii="Arial" w:hAnsi="Arial" w:cs="Arial"/>
        </w:rPr>
        <w:t>(</w:t>
      </w:r>
      <w:r w:rsidR="004116FC" w:rsidRPr="0049738C">
        <w:t xml:space="preserve"> </w:t>
      </w:r>
      <w:r w:rsidR="004116FC" w:rsidRPr="0049738C">
        <w:rPr>
          <w:rFonts w:ascii="Arial" w:hAnsi="Arial" w:cs="Arial"/>
          <w:sz w:val="20"/>
          <w:szCs w:val="20"/>
        </w:rPr>
        <w:t>The triangular ridge of the mesiobuccal cusp of upper 1</w:t>
      </w:r>
      <w:r w:rsidR="004116FC" w:rsidRPr="0049738C">
        <w:rPr>
          <w:rFonts w:ascii="Arial" w:hAnsi="Arial" w:cs="Arial"/>
          <w:sz w:val="20"/>
          <w:szCs w:val="20"/>
          <w:vertAlign w:val="superscript"/>
        </w:rPr>
        <w:t>st</w:t>
      </w:r>
      <w:r w:rsidR="004116FC" w:rsidRPr="0049738C">
        <w:rPr>
          <w:rFonts w:ascii="Arial" w:hAnsi="Arial" w:cs="Arial"/>
          <w:sz w:val="20"/>
          <w:szCs w:val="20"/>
        </w:rPr>
        <w:t xml:space="preserve"> molar bites </w:t>
      </w:r>
      <w:r w:rsidR="004116FC" w:rsidRPr="0049738C">
        <w:rPr>
          <w:rFonts w:ascii="Arial" w:hAnsi="Arial" w:cs="Arial"/>
          <w:i/>
          <w:iCs/>
          <w:sz w:val="20"/>
          <w:szCs w:val="20"/>
          <w:u w:val="single"/>
        </w:rPr>
        <w:t xml:space="preserve">at least </w:t>
      </w:r>
      <w:r w:rsidR="004116FC" w:rsidRPr="0049738C">
        <w:rPr>
          <w:rFonts w:ascii="Arial" w:hAnsi="Arial" w:cs="Arial"/>
          <w:sz w:val="20"/>
          <w:szCs w:val="20"/>
        </w:rPr>
        <w:t>2 mm distal to the mesiobuccal groove of lower 1</w:t>
      </w:r>
      <w:r w:rsidR="004116FC" w:rsidRPr="0049738C">
        <w:rPr>
          <w:rFonts w:ascii="Arial" w:hAnsi="Arial" w:cs="Arial"/>
          <w:sz w:val="20"/>
          <w:szCs w:val="20"/>
          <w:vertAlign w:val="superscript"/>
        </w:rPr>
        <w:t>st</w:t>
      </w:r>
      <w:r w:rsidR="004116FC" w:rsidRPr="0049738C">
        <w:rPr>
          <w:rFonts w:ascii="Arial" w:hAnsi="Arial" w:cs="Arial"/>
          <w:sz w:val="20"/>
          <w:szCs w:val="20"/>
        </w:rPr>
        <w:t xml:space="preserve"> molar)</w:t>
      </w:r>
      <w:r w:rsidRPr="0049738C">
        <w:rPr>
          <w:rFonts w:ascii="標楷體" w:eastAsia="標楷體" w:hAnsi="標楷體" w:hint="eastAsia"/>
        </w:rPr>
        <w:t>。</w:t>
      </w:r>
      <w:r w:rsidRPr="0049738C">
        <w:t xml:space="preserve"> </w:t>
      </w:r>
    </w:p>
    <w:p w14:paraId="7AD35979" w14:textId="77777777" w:rsidR="005D7B3B" w:rsidRPr="0049738C" w:rsidRDefault="005D7B3B" w:rsidP="005D7B3B">
      <w:pPr>
        <w:jc w:val="both"/>
        <w:rPr>
          <w:rFonts w:ascii="Arial" w:eastAsia="標楷體" w:hAnsi="Arial" w:cs="Arial"/>
          <w:b/>
          <w:bCs/>
        </w:rPr>
      </w:pPr>
    </w:p>
    <w:p w14:paraId="191C6B19" w14:textId="77777777" w:rsidR="005D7B3B" w:rsidRPr="0049738C" w:rsidRDefault="005D7B3B" w:rsidP="005D7B3B">
      <w:pPr>
        <w:jc w:val="both"/>
        <w:rPr>
          <w:rFonts w:ascii="Arial" w:eastAsia="標楷體" w:hAnsi="Arial" w:cs="Arial"/>
          <w:b/>
          <w:bCs/>
          <w:sz w:val="20"/>
          <w:szCs w:val="20"/>
        </w:rPr>
      </w:pPr>
      <w:r w:rsidRPr="0049738C">
        <w:rPr>
          <w:rFonts w:ascii="Arial" w:eastAsia="標楷體" w:hAnsi="標楷體" w:cs="Arial"/>
          <w:b/>
          <w:bCs/>
        </w:rPr>
        <w:t>必備病例屬性</w:t>
      </w:r>
      <w:r w:rsidRPr="0049738C">
        <w:rPr>
          <w:rFonts w:ascii="Arial" w:eastAsia="標楷體" w:hAnsi="Arial" w:cs="Arial"/>
          <w:b/>
          <w:bCs/>
        </w:rPr>
        <w:t xml:space="preserve"> (Category for the </w:t>
      </w:r>
      <w:r w:rsidR="00206A92" w:rsidRPr="0049738C">
        <w:rPr>
          <w:rFonts w:ascii="Arial" w:eastAsia="標楷體" w:hAnsi="Arial" w:cs="Arial" w:hint="eastAsia"/>
          <w:b/>
          <w:bCs/>
        </w:rPr>
        <w:t xml:space="preserve">required </w:t>
      </w:r>
      <w:r w:rsidR="002C6C1F" w:rsidRPr="0049738C">
        <w:rPr>
          <w:rFonts w:ascii="Arial" w:eastAsia="標楷體" w:hAnsi="Arial" w:cs="Arial" w:hint="eastAsia"/>
          <w:b/>
          <w:bCs/>
        </w:rPr>
        <w:t>cases</w:t>
      </w:r>
      <w:r w:rsidRPr="0049738C">
        <w:rPr>
          <w:rFonts w:ascii="Arial" w:eastAsia="標楷體" w:hAnsi="Arial" w:cs="Arial"/>
          <w:b/>
          <w:bCs/>
        </w:rPr>
        <w:t>)</w:t>
      </w:r>
      <w:r w:rsidRPr="0049738C">
        <w:rPr>
          <w:rFonts w:ascii="Arial" w:eastAsia="標楷體" w:hAnsi="標楷體" w:cs="Arial"/>
          <w:b/>
          <w:bCs/>
        </w:rPr>
        <w:t>：</w:t>
      </w:r>
    </w:p>
    <w:p w14:paraId="72456689" w14:textId="77777777" w:rsidR="00E25422" w:rsidRPr="00E25422" w:rsidRDefault="005D7B3B" w:rsidP="00E25422">
      <w:pPr>
        <w:rPr>
          <w:rFonts w:ascii="Arial" w:eastAsia="標楷體" w:hAnsi="Arial" w:cs="Arial"/>
          <w:b/>
          <w:bCs/>
          <w:sz w:val="20"/>
          <w:szCs w:val="20"/>
        </w:rPr>
      </w:pPr>
      <w:r w:rsidRPr="0049738C">
        <w:rPr>
          <w:rFonts w:ascii="Arial" w:eastAsia="標楷體" w:hAnsi="Arial" w:cs="Arial"/>
          <w:b/>
          <w:bCs/>
          <w:sz w:val="20"/>
          <w:szCs w:val="20"/>
        </w:rPr>
        <w:t>_____a.</w:t>
      </w:r>
      <w:r w:rsidRPr="00E25422">
        <w:rPr>
          <w:rFonts w:ascii="Arial" w:eastAsia="標楷體" w:hAnsi="Arial" w:cs="Arial"/>
          <w:b/>
          <w:bCs/>
          <w:sz w:val="20"/>
          <w:szCs w:val="20"/>
        </w:rPr>
        <w:t xml:space="preserve"> </w:t>
      </w:r>
      <w:r w:rsidR="00E25422" w:rsidRPr="00E25422">
        <w:rPr>
          <w:rFonts w:ascii="Arial" w:eastAsia="標楷體" w:hAnsi="Arial" w:cs="Arial"/>
          <w:b/>
          <w:bCs/>
          <w:sz w:val="20"/>
          <w:szCs w:val="20"/>
        </w:rPr>
        <w:t>Complete two-stage treatment case: starting with mixed dentition stage</w:t>
      </w:r>
    </w:p>
    <w:p w14:paraId="6B7B8868" w14:textId="77777777" w:rsidR="00E25422" w:rsidRPr="00E25422" w:rsidRDefault="00E25422" w:rsidP="00E25422">
      <w:pPr>
        <w:rPr>
          <w:rFonts w:ascii="Arial" w:eastAsia="標楷體" w:hAnsi="Arial" w:cs="Arial"/>
          <w:bCs/>
          <w:sz w:val="20"/>
          <w:szCs w:val="20"/>
        </w:rPr>
      </w:pPr>
      <w:r w:rsidRPr="00E25422">
        <w:rPr>
          <w:rFonts w:ascii="Arial" w:eastAsia="標楷體" w:hAnsi="Arial" w:cs="Arial"/>
          <w:b/>
          <w:bCs/>
          <w:sz w:val="20"/>
          <w:szCs w:val="20"/>
        </w:rPr>
        <w:t xml:space="preserve">        </w:t>
      </w:r>
      <w:r w:rsidRPr="00E25422">
        <w:rPr>
          <w:rFonts w:ascii="Arial" w:eastAsia="標楷體" w:hAnsi="Arial" w:cs="Arial"/>
          <w:bCs/>
          <w:sz w:val="20"/>
          <w:szCs w:val="20"/>
        </w:rPr>
        <w:t>The progressive records to show the termination of the first stage treatment and initiation of the second stage</w:t>
      </w:r>
    </w:p>
    <w:p w14:paraId="7D2CFAAF" w14:textId="77777777" w:rsidR="00E25422" w:rsidRPr="00E25422" w:rsidRDefault="00E25422" w:rsidP="00E25422">
      <w:pPr>
        <w:rPr>
          <w:rFonts w:ascii="Arial" w:eastAsia="標楷體" w:hAnsi="Arial" w:cs="Arial"/>
          <w:bCs/>
          <w:sz w:val="20"/>
          <w:szCs w:val="20"/>
        </w:rPr>
      </w:pPr>
      <w:r w:rsidRPr="00E25422">
        <w:rPr>
          <w:rFonts w:ascii="Arial" w:eastAsia="標楷體" w:hAnsi="Arial" w:cs="Arial"/>
          <w:bCs/>
          <w:sz w:val="20"/>
          <w:szCs w:val="20"/>
        </w:rPr>
        <w:t xml:space="preserve">        treatment </w:t>
      </w:r>
      <w:proofErr w:type="gramStart"/>
      <w:r w:rsidRPr="00E25422">
        <w:rPr>
          <w:rFonts w:ascii="Arial" w:eastAsia="標楷體" w:hAnsi="Arial" w:cs="Arial"/>
          <w:bCs/>
          <w:sz w:val="20"/>
          <w:szCs w:val="20"/>
        </w:rPr>
        <w:t>are</w:t>
      </w:r>
      <w:proofErr w:type="gramEnd"/>
      <w:r w:rsidRPr="00E25422">
        <w:rPr>
          <w:rFonts w:ascii="Arial" w:eastAsia="標楷體" w:hAnsi="Arial" w:cs="Arial"/>
          <w:bCs/>
          <w:sz w:val="20"/>
          <w:szCs w:val="20"/>
        </w:rPr>
        <w:t xml:space="preserve"> required.</w:t>
      </w:r>
    </w:p>
    <w:p w14:paraId="419A03FC" w14:textId="77777777" w:rsidR="00E25422" w:rsidRPr="00E25422" w:rsidRDefault="00E25422" w:rsidP="00E25422">
      <w:pPr>
        <w:ind w:left="2002" w:hangingChars="1000" w:hanging="2002"/>
        <w:rPr>
          <w:rFonts w:ascii="Arial" w:eastAsia="標楷體" w:hAnsi="Arial" w:cs="Arial"/>
          <w:b/>
          <w:bCs/>
          <w:sz w:val="20"/>
          <w:szCs w:val="20"/>
        </w:rPr>
      </w:pPr>
      <w:r w:rsidRPr="00E25422">
        <w:rPr>
          <w:rFonts w:ascii="Arial" w:eastAsia="標楷體" w:hAnsi="Arial" w:cs="Arial"/>
          <w:b/>
          <w:bCs/>
          <w:sz w:val="20"/>
          <w:szCs w:val="20"/>
        </w:rPr>
        <w:t>_____b. Class I malocclusion with bimaxillary protrusion, non-surgical case</w:t>
      </w:r>
    </w:p>
    <w:p w14:paraId="4C97B07D" w14:textId="77777777" w:rsidR="00E25422" w:rsidRPr="00E25422" w:rsidRDefault="00E25422" w:rsidP="00E25422">
      <w:pPr>
        <w:ind w:left="2002" w:hangingChars="1000" w:hanging="2002"/>
        <w:rPr>
          <w:rFonts w:ascii="Arial" w:eastAsia="標楷體" w:hAnsi="Arial" w:cs="Arial"/>
          <w:bCs/>
          <w:sz w:val="20"/>
          <w:szCs w:val="20"/>
        </w:rPr>
      </w:pPr>
      <w:r w:rsidRPr="00E25422">
        <w:rPr>
          <w:rFonts w:ascii="Arial" w:eastAsia="標楷體" w:hAnsi="Arial" w:cs="Arial"/>
          <w:b/>
          <w:bCs/>
          <w:sz w:val="20"/>
          <w:szCs w:val="20"/>
        </w:rPr>
        <w:t xml:space="preserve">       </w:t>
      </w:r>
      <w:r w:rsidRPr="00E25422">
        <w:rPr>
          <w:rFonts w:ascii="Arial" w:eastAsia="標楷體" w:hAnsi="Arial" w:cs="Arial"/>
          <w:bCs/>
          <w:sz w:val="20"/>
          <w:szCs w:val="20"/>
        </w:rPr>
        <w:t xml:space="preserve"> The Class I molar relationship should present in both sides of dentition. The treatment modality should not </w:t>
      </w:r>
    </w:p>
    <w:p w14:paraId="725A925C" w14:textId="77777777" w:rsidR="00E25422" w:rsidRPr="00E25422" w:rsidRDefault="00E25422" w:rsidP="00E25422">
      <w:pPr>
        <w:ind w:left="2000" w:hangingChars="1000" w:hanging="2000"/>
        <w:rPr>
          <w:rFonts w:ascii="Arial" w:eastAsia="標楷體" w:hAnsi="Arial" w:cs="Arial"/>
          <w:bCs/>
          <w:sz w:val="20"/>
          <w:szCs w:val="20"/>
        </w:rPr>
      </w:pPr>
      <w:r w:rsidRPr="00E25422">
        <w:rPr>
          <w:rFonts w:ascii="Arial" w:eastAsia="標楷體" w:hAnsi="Arial" w:cs="Arial"/>
          <w:bCs/>
          <w:sz w:val="20"/>
          <w:szCs w:val="20"/>
        </w:rPr>
        <w:t xml:space="preserve">        combine with the orthognathic surgery.</w:t>
      </w:r>
    </w:p>
    <w:p w14:paraId="17ADC34B" w14:textId="77777777" w:rsidR="00E25422" w:rsidRPr="00E25422" w:rsidRDefault="00E25422" w:rsidP="00E25422">
      <w:pPr>
        <w:ind w:left="851" w:hangingChars="425" w:hanging="851"/>
        <w:rPr>
          <w:rFonts w:ascii="Arial" w:eastAsia="標楷體" w:hAnsi="Arial" w:cs="Arial"/>
          <w:b/>
          <w:bCs/>
          <w:sz w:val="20"/>
          <w:szCs w:val="20"/>
        </w:rPr>
      </w:pPr>
      <w:r w:rsidRPr="00E25422">
        <w:rPr>
          <w:rFonts w:ascii="Arial" w:eastAsia="標楷體" w:hAnsi="Arial" w:cs="Arial"/>
          <w:b/>
          <w:bCs/>
          <w:sz w:val="20"/>
          <w:szCs w:val="20"/>
        </w:rPr>
        <w:t>_____c. Class I malocclusion case: including open-bite, deep-bite or severe space deficiency</w:t>
      </w:r>
    </w:p>
    <w:p w14:paraId="0029CF12" w14:textId="77777777" w:rsidR="00E25422" w:rsidRPr="00E25422" w:rsidRDefault="00E25422" w:rsidP="00E25422">
      <w:pPr>
        <w:ind w:leftChars="-478" w:left="853" w:hangingChars="1000" w:hanging="2000"/>
        <w:rPr>
          <w:rFonts w:ascii="Arial" w:eastAsia="標楷體" w:hAnsi="Arial" w:cs="Arial"/>
          <w:b/>
          <w:bCs/>
          <w:sz w:val="20"/>
          <w:szCs w:val="20"/>
        </w:rPr>
      </w:pPr>
      <w:r w:rsidRPr="00E25422">
        <w:rPr>
          <w:rFonts w:ascii="Arial" w:eastAsia="標楷體" w:hAnsi="Arial" w:cs="Arial"/>
          <w:bCs/>
          <w:sz w:val="20"/>
          <w:szCs w:val="20"/>
        </w:rPr>
        <w:t xml:space="preserve">                    </w:t>
      </w:r>
      <w:r w:rsidR="005F66B6" w:rsidRPr="00D84274">
        <w:rPr>
          <w:rFonts w:ascii="Arial" w:eastAsia="標楷體" w:hAnsi="Arial" w:cs="Arial"/>
          <w:bCs/>
          <w:sz w:val="20"/>
          <w:szCs w:val="20"/>
        </w:rPr>
        <w:t>The Class I molar relationship should present in both sides of dentition. The definition of open bite: open contact or negative overbite in the front teeth. The definition of deep bite: more than 50% of the vertical overlap in the front teeth. The amount of space deficiency should exceed 5 mm in either maxillary or mandibular arch.</w:t>
      </w:r>
    </w:p>
    <w:p w14:paraId="5EF98934" w14:textId="77777777" w:rsidR="00E25422" w:rsidRPr="00E25422" w:rsidRDefault="00E25422" w:rsidP="00E25422">
      <w:pPr>
        <w:jc w:val="both"/>
        <w:rPr>
          <w:rFonts w:ascii="Arial" w:eastAsia="標楷體" w:hAnsi="Arial" w:cs="Arial"/>
          <w:b/>
          <w:bCs/>
          <w:sz w:val="20"/>
          <w:szCs w:val="20"/>
        </w:rPr>
      </w:pPr>
      <w:r w:rsidRPr="00E25422">
        <w:rPr>
          <w:rFonts w:ascii="Arial" w:eastAsia="標楷體" w:hAnsi="Arial" w:cs="Arial"/>
          <w:b/>
          <w:bCs/>
          <w:sz w:val="20"/>
          <w:szCs w:val="20"/>
        </w:rPr>
        <w:t>_____d. Class II div. 1 malocclusion with space deficiency</w:t>
      </w:r>
    </w:p>
    <w:p w14:paraId="26117B6B" w14:textId="77777777" w:rsidR="00E25422" w:rsidRPr="00E25422" w:rsidRDefault="00E25422" w:rsidP="005F66B6">
      <w:pPr>
        <w:ind w:left="673" w:hangingChars="336" w:hanging="673"/>
        <w:jc w:val="both"/>
        <w:rPr>
          <w:rFonts w:ascii="Arial" w:eastAsia="標楷體" w:hAnsi="Arial" w:cs="Arial"/>
          <w:bCs/>
          <w:sz w:val="20"/>
          <w:szCs w:val="20"/>
        </w:rPr>
      </w:pPr>
      <w:r w:rsidRPr="00E25422">
        <w:rPr>
          <w:rFonts w:ascii="Arial" w:eastAsia="標楷體" w:hAnsi="Arial" w:cs="Arial"/>
          <w:b/>
          <w:bCs/>
          <w:sz w:val="20"/>
          <w:szCs w:val="20"/>
        </w:rPr>
        <w:t xml:space="preserve">       </w:t>
      </w:r>
      <w:r w:rsidR="005F66B6" w:rsidRPr="00AF2A53">
        <w:rPr>
          <w:rFonts w:ascii="Arial" w:eastAsia="標楷體" w:hAnsi="Arial" w:cs="Arial"/>
          <w:bCs/>
          <w:color w:val="000000"/>
          <w:sz w:val="20"/>
          <w:szCs w:val="20"/>
        </w:rPr>
        <w:t>The Class II molar relationship should appear at least one side of the dentition with maxillary anterior proclination</w:t>
      </w:r>
      <w:r w:rsidR="005F66B6" w:rsidRPr="00AF2A53">
        <w:rPr>
          <w:rFonts w:ascii="Arial" w:eastAsia="標楷體" w:hAnsi="Arial" w:cs="Arial" w:hint="eastAsia"/>
          <w:bCs/>
          <w:color w:val="000000"/>
          <w:sz w:val="20"/>
          <w:szCs w:val="20"/>
        </w:rPr>
        <w:t xml:space="preserve"> </w:t>
      </w:r>
      <w:r w:rsidR="005F66B6" w:rsidRPr="00AF2A53">
        <w:rPr>
          <w:rFonts w:ascii="Arial" w:eastAsia="標楷體" w:hAnsi="Arial" w:cs="Arial"/>
          <w:bCs/>
          <w:color w:val="000000"/>
          <w:sz w:val="20"/>
          <w:szCs w:val="20"/>
        </w:rPr>
        <w:t>or space deficiency (more than 5 mm in either arch). The overjet should exceed 3 mm.</w:t>
      </w:r>
    </w:p>
    <w:p w14:paraId="07B86C79" w14:textId="77777777" w:rsidR="00E25422" w:rsidRPr="00E25422" w:rsidRDefault="00E25422" w:rsidP="00E25422">
      <w:pPr>
        <w:ind w:left="851" w:hangingChars="425" w:hanging="851"/>
        <w:rPr>
          <w:rFonts w:ascii="Arial" w:eastAsia="標楷體" w:hAnsi="Arial" w:cs="Arial"/>
          <w:b/>
          <w:bCs/>
          <w:sz w:val="20"/>
          <w:szCs w:val="20"/>
        </w:rPr>
      </w:pPr>
      <w:r w:rsidRPr="00E25422">
        <w:rPr>
          <w:rFonts w:ascii="Arial" w:eastAsia="標楷體" w:hAnsi="Arial" w:cs="Arial"/>
          <w:b/>
          <w:bCs/>
          <w:sz w:val="20"/>
          <w:szCs w:val="20"/>
        </w:rPr>
        <w:t>_____e. Class II div. 1 malocclusion case: high mandibular plane angle and ant. open bite</w:t>
      </w:r>
    </w:p>
    <w:p w14:paraId="49262510" w14:textId="77777777" w:rsidR="00E25422" w:rsidRPr="00007F1F" w:rsidRDefault="00E25422" w:rsidP="00B95993">
      <w:pPr>
        <w:ind w:left="709" w:hangingChars="354" w:hanging="709"/>
        <w:rPr>
          <w:rFonts w:ascii="Arial" w:eastAsia="標楷體" w:hAnsi="Arial" w:cs="Arial"/>
          <w:bCs/>
          <w:color w:val="000000" w:themeColor="text1"/>
          <w:sz w:val="20"/>
          <w:szCs w:val="20"/>
        </w:rPr>
      </w:pPr>
      <w:r w:rsidRPr="00E25422">
        <w:rPr>
          <w:rFonts w:ascii="Arial" w:eastAsia="標楷體" w:hAnsi="Arial" w:cs="Arial"/>
          <w:b/>
          <w:bCs/>
          <w:sz w:val="20"/>
          <w:szCs w:val="20"/>
        </w:rPr>
        <w:t xml:space="preserve">       </w:t>
      </w:r>
      <w:r w:rsidR="005F66B6" w:rsidRPr="00D84274">
        <w:rPr>
          <w:rFonts w:ascii="Arial" w:eastAsia="標楷體" w:hAnsi="Arial" w:cs="Arial"/>
          <w:bCs/>
          <w:sz w:val="20"/>
          <w:szCs w:val="20"/>
        </w:rPr>
        <w:t>The Class II molar relationship should appear at least one side of the dentition. The high mandibular plane angle could be either briefly determined by the extension line of mandibular plane, which locates inside the occipital bone in the lateral cephalogram; or by measuring the</w:t>
      </w:r>
      <w:r w:rsidR="005F66B6" w:rsidRPr="00007F1F">
        <w:rPr>
          <w:rFonts w:ascii="Arial" w:eastAsia="標楷體" w:hAnsi="Arial" w:cs="Arial"/>
          <w:bCs/>
          <w:color w:val="000000" w:themeColor="text1"/>
          <w:sz w:val="20"/>
          <w:szCs w:val="20"/>
        </w:rPr>
        <w:t xml:space="preserve"> </w:t>
      </w:r>
      <w:r w:rsidR="00B95993" w:rsidRPr="00007F1F">
        <w:rPr>
          <w:rFonts w:ascii="Arial" w:eastAsia="標楷體" w:hAnsi="Arial" w:cs="Arial"/>
          <w:bCs/>
          <w:color w:val="000000" w:themeColor="text1"/>
          <w:sz w:val="20"/>
          <w:szCs w:val="20"/>
        </w:rPr>
        <w:t>SN-MP &gt;34.48 ˚ in women / 35.05 ˚ in men (15-30 y/o</w:t>
      </w:r>
      <w:proofErr w:type="gramStart"/>
      <w:r w:rsidR="00B95993" w:rsidRPr="00007F1F">
        <w:rPr>
          <w:rFonts w:ascii="Arial" w:eastAsia="標楷體" w:hAnsi="Arial" w:cs="Arial"/>
          <w:bCs/>
          <w:color w:val="000000" w:themeColor="text1"/>
          <w:sz w:val="20"/>
          <w:szCs w:val="20"/>
        </w:rPr>
        <w:t>) ;</w:t>
      </w:r>
      <w:proofErr w:type="gramEnd"/>
      <w:r w:rsidR="00B95993" w:rsidRPr="00007F1F">
        <w:rPr>
          <w:rFonts w:ascii="Arial" w:eastAsia="標楷體" w:hAnsi="Arial" w:cs="Arial" w:hint="eastAsia"/>
          <w:bCs/>
          <w:color w:val="000000" w:themeColor="text1"/>
          <w:sz w:val="20"/>
          <w:szCs w:val="20"/>
        </w:rPr>
        <w:t xml:space="preserve"> </w:t>
      </w:r>
      <w:r w:rsidR="00B95993" w:rsidRPr="00007F1F">
        <w:rPr>
          <w:rFonts w:ascii="Arial" w:eastAsia="標楷體" w:hAnsi="Arial" w:cs="Arial"/>
          <w:bCs/>
          <w:color w:val="000000" w:themeColor="text1"/>
          <w:sz w:val="20"/>
          <w:szCs w:val="20"/>
        </w:rPr>
        <w:t>SN-MP &gt;37.01 ˚ in girl / 36.97 ˚ in boy (10-14y/o).</w:t>
      </w:r>
    </w:p>
    <w:p w14:paraId="5768BF1D" w14:textId="0F3ED853" w:rsidR="00E25422" w:rsidRPr="00E25422" w:rsidRDefault="003470F9" w:rsidP="00E25422">
      <w:pPr>
        <w:rPr>
          <w:rFonts w:ascii="Arial" w:eastAsia="標楷體" w:hAnsi="Arial" w:cs="Arial"/>
          <w:b/>
          <w:bCs/>
          <w:sz w:val="20"/>
          <w:szCs w:val="20"/>
        </w:rPr>
      </w:pPr>
      <w:r w:rsidRPr="00E25422">
        <w:rPr>
          <w:rFonts w:ascii="Arial" w:eastAsia="標楷體" w:hAnsi="Arial" w:cs="Arial"/>
          <w:b/>
          <w:bCs/>
          <w:sz w:val="20"/>
          <w:szCs w:val="20"/>
        </w:rPr>
        <w:t>_____</w:t>
      </w:r>
      <w:r w:rsidR="00E25422" w:rsidRPr="00E25422">
        <w:rPr>
          <w:rFonts w:ascii="Arial" w:eastAsia="標楷體" w:hAnsi="Arial" w:cs="Arial"/>
          <w:b/>
          <w:bCs/>
          <w:sz w:val="4"/>
          <w:szCs w:val="4"/>
        </w:rPr>
        <w:t xml:space="preserve"> </w:t>
      </w:r>
      <w:r w:rsidR="00E25422" w:rsidRPr="00E25422">
        <w:rPr>
          <w:rFonts w:ascii="Arial" w:eastAsia="標楷體" w:hAnsi="Arial" w:cs="Arial"/>
          <w:b/>
          <w:bCs/>
          <w:sz w:val="20"/>
          <w:szCs w:val="20"/>
        </w:rPr>
        <w:t>f. Class II div. 2 case</w:t>
      </w:r>
    </w:p>
    <w:p w14:paraId="68788F61" w14:textId="77777777" w:rsidR="00E25422" w:rsidRPr="00E25422" w:rsidRDefault="00E25422" w:rsidP="005F66B6">
      <w:pPr>
        <w:ind w:left="687" w:hangingChars="343" w:hanging="687"/>
        <w:rPr>
          <w:rFonts w:ascii="Arial" w:eastAsia="標楷體" w:hAnsi="Arial" w:cs="Arial"/>
          <w:b/>
          <w:bCs/>
          <w:sz w:val="20"/>
          <w:szCs w:val="20"/>
        </w:rPr>
      </w:pPr>
      <w:r w:rsidRPr="00E25422">
        <w:rPr>
          <w:rFonts w:ascii="Arial" w:eastAsia="標楷體" w:hAnsi="Arial" w:cs="Arial"/>
          <w:b/>
          <w:bCs/>
          <w:sz w:val="20"/>
          <w:szCs w:val="20"/>
        </w:rPr>
        <w:t xml:space="preserve">       </w:t>
      </w:r>
      <w:r w:rsidR="005F66B6" w:rsidRPr="00D84274">
        <w:rPr>
          <w:rFonts w:ascii="Arial" w:eastAsia="標楷體" w:hAnsi="Arial" w:cs="Arial"/>
          <w:bCs/>
          <w:sz w:val="20"/>
          <w:szCs w:val="20"/>
        </w:rPr>
        <w:t>The Class II molar relationship should appear at least one side of the dentition. At least 2 retroclined maxillary central incisors should be required with increased overbite (</w:t>
      </w:r>
      <w:r w:rsidR="005F66B6" w:rsidRPr="00D84274">
        <w:rPr>
          <w:rFonts w:ascii="Arial" w:eastAsia="標楷體" w:hAnsi="Arial" w:cs="Arial"/>
          <w:bCs/>
          <w:sz w:val="20"/>
          <w:szCs w:val="20"/>
          <w:u w:val="single"/>
        </w:rPr>
        <w:t>&gt;</w:t>
      </w:r>
      <w:r w:rsidR="005F66B6" w:rsidRPr="00D84274">
        <w:rPr>
          <w:rFonts w:ascii="Arial" w:eastAsia="標楷體" w:hAnsi="Arial" w:cs="Arial"/>
          <w:bCs/>
          <w:sz w:val="20"/>
          <w:szCs w:val="20"/>
        </w:rPr>
        <w:t>50%) in the front teeth</w:t>
      </w:r>
      <w:r w:rsidRPr="00E25422">
        <w:rPr>
          <w:rFonts w:ascii="Arial" w:eastAsia="標楷體" w:hAnsi="Arial" w:cs="Arial"/>
          <w:bCs/>
          <w:sz w:val="20"/>
          <w:szCs w:val="20"/>
        </w:rPr>
        <w:t>.</w:t>
      </w:r>
    </w:p>
    <w:p w14:paraId="74215FE4" w14:textId="5C209FAD" w:rsidR="00E25422" w:rsidRPr="00E25422" w:rsidRDefault="00A83D1B" w:rsidP="00E25422">
      <w:pPr>
        <w:ind w:left="709" w:hangingChars="354" w:hanging="709"/>
        <w:rPr>
          <w:rFonts w:ascii="Arial" w:eastAsia="標楷體" w:hAnsi="Arial" w:cs="Arial"/>
          <w:b/>
          <w:bCs/>
          <w:sz w:val="20"/>
          <w:szCs w:val="20"/>
        </w:rPr>
      </w:pPr>
      <w:r w:rsidRPr="00E25422">
        <w:rPr>
          <w:rFonts w:ascii="Arial" w:eastAsia="標楷體" w:hAnsi="Arial" w:cs="Arial"/>
          <w:b/>
          <w:bCs/>
          <w:sz w:val="20"/>
          <w:szCs w:val="20"/>
        </w:rPr>
        <w:t>_____</w:t>
      </w:r>
      <w:r w:rsidR="00E25422" w:rsidRPr="00E25422">
        <w:rPr>
          <w:rFonts w:ascii="Arial" w:eastAsia="標楷體" w:hAnsi="Arial" w:cs="Arial"/>
          <w:b/>
          <w:bCs/>
          <w:sz w:val="20"/>
          <w:szCs w:val="20"/>
        </w:rPr>
        <w:t>g. Anterior cross-bite malocclusion: complete cross-</w:t>
      </w:r>
      <w:r w:rsidR="00D9372B">
        <w:rPr>
          <w:rFonts w:ascii="Arial" w:eastAsia="標楷體" w:hAnsi="Arial" w:cs="Arial"/>
          <w:b/>
          <w:bCs/>
          <w:sz w:val="20"/>
          <w:szCs w:val="20"/>
        </w:rPr>
        <w:t>bite of</w:t>
      </w:r>
      <w:r w:rsidR="00A138E3">
        <w:rPr>
          <w:rFonts w:ascii="Arial" w:eastAsia="標楷體" w:hAnsi="Arial" w:cs="Arial"/>
          <w:b/>
          <w:bCs/>
          <w:sz w:val="20"/>
          <w:szCs w:val="20"/>
        </w:rPr>
        <w:t xml:space="preserve"> more than three</w:t>
      </w:r>
      <w:r w:rsidR="00D9372B">
        <w:rPr>
          <w:rFonts w:ascii="Arial" w:eastAsia="標楷體" w:hAnsi="Arial" w:cs="Arial"/>
          <w:b/>
          <w:bCs/>
          <w:sz w:val="20"/>
          <w:szCs w:val="20"/>
        </w:rPr>
        <w:t xml:space="preserve"> incisors</w:t>
      </w:r>
      <w:r w:rsidR="00A138E3">
        <w:rPr>
          <w:rFonts w:ascii="Arial" w:eastAsia="標楷體" w:hAnsi="Arial" w:cs="Arial"/>
          <w:b/>
          <w:bCs/>
          <w:sz w:val="20"/>
          <w:szCs w:val="20"/>
        </w:rPr>
        <w:t xml:space="preserve"> (either upper or lower)</w:t>
      </w:r>
    </w:p>
    <w:p w14:paraId="3F689DFF" w14:textId="5D1FE6EA" w:rsidR="00E25422" w:rsidRPr="00E25422" w:rsidRDefault="00E25422" w:rsidP="00E25422">
      <w:pPr>
        <w:ind w:left="709" w:hangingChars="354" w:hanging="709"/>
        <w:rPr>
          <w:rFonts w:ascii="Arial" w:eastAsia="標楷體" w:hAnsi="Arial" w:cs="Arial"/>
          <w:bCs/>
          <w:sz w:val="20"/>
          <w:szCs w:val="20"/>
        </w:rPr>
      </w:pPr>
      <w:r w:rsidRPr="00E25422">
        <w:rPr>
          <w:rFonts w:ascii="Arial" w:eastAsia="標楷體" w:hAnsi="Arial" w:cs="Arial"/>
          <w:b/>
          <w:bCs/>
          <w:sz w:val="20"/>
          <w:szCs w:val="20"/>
        </w:rPr>
        <w:t xml:space="preserve">       </w:t>
      </w:r>
      <w:r w:rsidR="00244F91" w:rsidRPr="00D84274">
        <w:rPr>
          <w:rFonts w:ascii="Arial" w:eastAsia="標楷體" w:hAnsi="Arial" w:cs="Arial"/>
          <w:bCs/>
          <w:sz w:val="20"/>
          <w:szCs w:val="20"/>
        </w:rPr>
        <w:t xml:space="preserve">Complete anterior cross bite of </w:t>
      </w:r>
      <w:r w:rsidR="00A138E3">
        <w:rPr>
          <w:rFonts w:ascii="Arial" w:eastAsia="標楷體" w:hAnsi="Arial" w:cs="Arial"/>
          <w:bCs/>
          <w:sz w:val="20"/>
          <w:szCs w:val="20"/>
        </w:rPr>
        <w:t>more than 3 incisors are required</w:t>
      </w:r>
      <w:r w:rsidRPr="00E25422">
        <w:rPr>
          <w:rFonts w:ascii="Arial" w:eastAsia="標楷體" w:hAnsi="Arial" w:cs="Arial"/>
          <w:bCs/>
          <w:sz w:val="20"/>
          <w:szCs w:val="20"/>
        </w:rPr>
        <w:t>.</w:t>
      </w:r>
    </w:p>
    <w:p w14:paraId="2B821655" w14:textId="6FE30826" w:rsidR="00E25422" w:rsidRPr="00E25422" w:rsidRDefault="00A83D1B" w:rsidP="00E25422">
      <w:pPr>
        <w:ind w:left="709" w:hangingChars="354" w:hanging="709"/>
        <w:rPr>
          <w:rFonts w:ascii="Arial" w:eastAsia="標楷體" w:hAnsi="Arial" w:cs="Arial"/>
          <w:b/>
          <w:bCs/>
          <w:sz w:val="20"/>
          <w:szCs w:val="20"/>
        </w:rPr>
      </w:pPr>
      <w:r w:rsidRPr="00E25422">
        <w:rPr>
          <w:rFonts w:ascii="Arial" w:eastAsia="標楷體" w:hAnsi="Arial" w:cs="Arial"/>
          <w:b/>
          <w:bCs/>
          <w:sz w:val="20"/>
          <w:szCs w:val="20"/>
        </w:rPr>
        <w:t>____</w:t>
      </w:r>
      <w:r w:rsidR="00E25422" w:rsidRPr="00E25422">
        <w:rPr>
          <w:rFonts w:ascii="Arial" w:eastAsia="標楷體" w:hAnsi="Arial" w:cs="Arial"/>
          <w:b/>
          <w:bCs/>
          <w:sz w:val="20"/>
          <w:szCs w:val="20"/>
        </w:rPr>
        <w:t>h. Severe maxilla-mandible basal bone discrepancy: either sagittal or vertical or transverse</w:t>
      </w:r>
    </w:p>
    <w:p w14:paraId="389F746D" w14:textId="77777777" w:rsidR="00E25422" w:rsidRPr="00E25422" w:rsidRDefault="00E25422" w:rsidP="00E25422">
      <w:pPr>
        <w:ind w:left="709" w:hangingChars="354" w:hanging="709"/>
        <w:rPr>
          <w:rFonts w:ascii="Arial" w:eastAsia="標楷體" w:hAnsi="Arial" w:cs="Arial"/>
          <w:bCs/>
          <w:sz w:val="20"/>
          <w:szCs w:val="20"/>
        </w:rPr>
      </w:pPr>
      <w:r w:rsidRPr="00E25422">
        <w:rPr>
          <w:rFonts w:ascii="Arial" w:eastAsia="標楷體" w:hAnsi="Arial" w:cs="Arial"/>
          <w:b/>
          <w:bCs/>
          <w:sz w:val="20"/>
          <w:szCs w:val="20"/>
        </w:rPr>
        <w:t xml:space="preserve">       </w:t>
      </w:r>
      <w:r w:rsidR="00244F91" w:rsidRPr="00D84274">
        <w:rPr>
          <w:rFonts w:ascii="Arial" w:eastAsia="標楷體" w:hAnsi="Arial" w:cs="Arial"/>
          <w:bCs/>
          <w:sz w:val="20"/>
          <w:szCs w:val="20"/>
        </w:rPr>
        <w:t>Sagittal discrepancy: either one or both sides of the molar relationship could be Class II or Class III</w:t>
      </w:r>
      <w:r w:rsidRPr="00E25422">
        <w:rPr>
          <w:rFonts w:ascii="Arial" w:eastAsia="標楷體" w:hAnsi="Arial" w:cs="Arial"/>
          <w:bCs/>
          <w:sz w:val="20"/>
          <w:szCs w:val="20"/>
        </w:rPr>
        <w:t>.</w:t>
      </w:r>
    </w:p>
    <w:p w14:paraId="58424041" w14:textId="77777777" w:rsidR="00E25422" w:rsidRPr="00E25422" w:rsidRDefault="00E25422" w:rsidP="00E25422">
      <w:pPr>
        <w:ind w:left="708" w:hangingChars="354" w:hanging="708"/>
        <w:rPr>
          <w:rFonts w:ascii="Arial" w:eastAsia="標楷體" w:hAnsi="Arial" w:cs="Arial"/>
          <w:bCs/>
          <w:sz w:val="20"/>
          <w:szCs w:val="20"/>
        </w:rPr>
      </w:pPr>
      <w:r w:rsidRPr="00E25422">
        <w:rPr>
          <w:rFonts w:ascii="Arial" w:eastAsia="標楷體" w:hAnsi="Arial" w:cs="Arial"/>
          <w:bCs/>
          <w:sz w:val="20"/>
          <w:szCs w:val="20"/>
        </w:rPr>
        <w:lastRenderedPageBreak/>
        <w:t xml:space="preserve">       </w:t>
      </w:r>
      <w:r w:rsidR="00244F91" w:rsidRPr="00D84274">
        <w:rPr>
          <w:rFonts w:ascii="Arial" w:eastAsia="標楷體" w:hAnsi="Arial" w:cs="Arial"/>
          <w:bCs/>
          <w:sz w:val="20"/>
          <w:szCs w:val="20"/>
        </w:rPr>
        <w:t>Vertical discrepancy: either excess or</w:t>
      </w:r>
      <w:r w:rsidR="00244F91" w:rsidRPr="00D84274">
        <w:rPr>
          <w:rFonts w:ascii="Arial" w:eastAsia="標楷體" w:hAnsi="Arial" w:cs="Arial" w:hint="eastAsia"/>
          <w:bCs/>
          <w:sz w:val="20"/>
          <w:szCs w:val="20"/>
        </w:rPr>
        <w:t xml:space="preserve"> </w:t>
      </w:r>
      <w:r w:rsidR="00244F91" w:rsidRPr="00D84274">
        <w:rPr>
          <w:rFonts w:ascii="Arial" w:eastAsia="標楷體" w:hAnsi="Arial" w:cs="Arial"/>
          <w:bCs/>
          <w:sz w:val="20"/>
          <w:szCs w:val="20"/>
        </w:rPr>
        <w:t>deficiency in the lower anterior facial height</w:t>
      </w:r>
      <w:r w:rsidRPr="00E25422">
        <w:rPr>
          <w:rFonts w:ascii="Arial" w:eastAsia="標楷體" w:hAnsi="Arial" w:cs="Arial"/>
          <w:bCs/>
          <w:sz w:val="20"/>
          <w:szCs w:val="20"/>
        </w:rPr>
        <w:t>.</w:t>
      </w:r>
    </w:p>
    <w:p w14:paraId="00A7E279" w14:textId="77777777" w:rsidR="00E25422" w:rsidRPr="00E25422" w:rsidRDefault="00E25422" w:rsidP="00E25422">
      <w:pPr>
        <w:ind w:left="708" w:hangingChars="354" w:hanging="708"/>
        <w:rPr>
          <w:rFonts w:ascii="Arial" w:eastAsia="標楷體" w:hAnsi="Arial" w:cs="Arial"/>
          <w:bCs/>
          <w:sz w:val="20"/>
          <w:szCs w:val="20"/>
        </w:rPr>
      </w:pPr>
      <w:r w:rsidRPr="00E25422">
        <w:rPr>
          <w:rFonts w:ascii="Arial" w:eastAsia="標楷體" w:hAnsi="Arial" w:cs="Arial"/>
          <w:bCs/>
          <w:sz w:val="20"/>
          <w:szCs w:val="20"/>
        </w:rPr>
        <w:t xml:space="preserve">       </w:t>
      </w:r>
      <w:r w:rsidR="00244F91" w:rsidRPr="00D84274">
        <w:rPr>
          <w:rFonts w:ascii="Arial" w:eastAsia="標楷體" w:hAnsi="Arial" w:cs="Arial"/>
          <w:bCs/>
          <w:sz w:val="20"/>
          <w:szCs w:val="20"/>
        </w:rPr>
        <w:t>Transverse discrepancy: the chin deviation relative to facial midline should exceed 4 mm</w:t>
      </w:r>
      <w:r w:rsidRPr="00E25422">
        <w:rPr>
          <w:rFonts w:ascii="Arial" w:eastAsia="標楷體" w:hAnsi="Arial" w:cs="Arial"/>
          <w:bCs/>
          <w:sz w:val="20"/>
          <w:szCs w:val="20"/>
        </w:rPr>
        <w:t>.</w:t>
      </w:r>
    </w:p>
    <w:p w14:paraId="43A7DBCD" w14:textId="77777777" w:rsidR="00E25422" w:rsidRPr="00E25422" w:rsidRDefault="00E25422" w:rsidP="00E25422">
      <w:pPr>
        <w:ind w:left="701" w:hangingChars="350" w:hanging="701"/>
        <w:rPr>
          <w:rFonts w:ascii="Arial" w:eastAsia="標楷體" w:hAnsi="Arial" w:cs="Arial"/>
          <w:b/>
          <w:bCs/>
          <w:sz w:val="20"/>
          <w:szCs w:val="20"/>
        </w:rPr>
      </w:pPr>
      <w:r w:rsidRPr="00E25422">
        <w:rPr>
          <w:rFonts w:ascii="Arial" w:eastAsia="標楷體" w:hAnsi="Arial" w:cs="Arial"/>
          <w:b/>
          <w:bCs/>
          <w:sz w:val="20"/>
          <w:szCs w:val="20"/>
        </w:rPr>
        <w:t>_____</w:t>
      </w:r>
      <w:proofErr w:type="spellStart"/>
      <w:r w:rsidRPr="00E25422">
        <w:rPr>
          <w:rFonts w:ascii="Arial" w:eastAsia="標楷體" w:hAnsi="Arial" w:cs="Arial"/>
          <w:b/>
          <w:bCs/>
          <w:sz w:val="20"/>
          <w:szCs w:val="20"/>
        </w:rPr>
        <w:t>i</w:t>
      </w:r>
      <w:proofErr w:type="spellEnd"/>
      <w:r w:rsidRPr="00E25422">
        <w:rPr>
          <w:rFonts w:ascii="Arial" w:eastAsia="標楷體" w:hAnsi="Arial" w:cs="Arial"/>
          <w:b/>
          <w:bCs/>
          <w:sz w:val="20"/>
          <w:szCs w:val="20"/>
        </w:rPr>
        <w:t xml:space="preserve">. Adult malocclusion with multidisciplinary treatment </w:t>
      </w:r>
    </w:p>
    <w:p w14:paraId="19A828E2" w14:textId="77777777" w:rsidR="005D7B3B" w:rsidRPr="00E25422" w:rsidRDefault="00E25422" w:rsidP="00E25422">
      <w:pPr>
        <w:ind w:left="709" w:hangingChars="354" w:hanging="709"/>
        <w:rPr>
          <w:rFonts w:ascii="Arial" w:eastAsia="標楷體" w:hAnsi="Arial" w:cs="Arial"/>
          <w:b/>
          <w:bCs/>
          <w:sz w:val="20"/>
          <w:szCs w:val="20"/>
        </w:rPr>
      </w:pPr>
      <w:r w:rsidRPr="00E25422">
        <w:rPr>
          <w:rFonts w:ascii="Arial" w:eastAsia="標楷體" w:hAnsi="Arial" w:cs="Arial"/>
          <w:b/>
          <w:bCs/>
          <w:sz w:val="20"/>
          <w:szCs w:val="20"/>
        </w:rPr>
        <w:t xml:space="preserve">       </w:t>
      </w:r>
      <w:r w:rsidR="00244F91" w:rsidRPr="00D84274">
        <w:rPr>
          <w:rFonts w:ascii="Arial" w:eastAsia="標楷體" w:hAnsi="Arial" w:cs="Arial"/>
          <w:bCs/>
          <w:sz w:val="20"/>
          <w:szCs w:val="20"/>
        </w:rPr>
        <w:t>Cases needs orthodontic treatment and other multilevel care(s), including implantology, prosthodontics, cosmetic dentistry, periodontology, TMD or sleep disorder. Surgical orthodontics only is excluded. Presentation of both orthodontic treatment and multil</w:t>
      </w:r>
      <w:r w:rsidR="00244F91">
        <w:rPr>
          <w:rFonts w:ascii="Arial" w:eastAsia="標楷體" w:hAnsi="Arial" w:cs="Arial"/>
          <w:bCs/>
          <w:sz w:val="20"/>
          <w:szCs w:val="20"/>
        </w:rPr>
        <w:t>evel care(s) is mandatory</w:t>
      </w:r>
      <w:r w:rsidRPr="00E25422">
        <w:rPr>
          <w:rFonts w:ascii="Arial" w:eastAsia="標楷體" w:hAnsi="Arial" w:cs="Arial"/>
          <w:bCs/>
          <w:sz w:val="20"/>
          <w:szCs w:val="20"/>
        </w:rPr>
        <w:t>.</w:t>
      </w:r>
    </w:p>
    <w:p w14:paraId="63352A22" w14:textId="77777777" w:rsidR="005D7B3B" w:rsidRPr="0049738C" w:rsidRDefault="005D7B3B" w:rsidP="005D7B3B">
      <w:pPr>
        <w:rPr>
          <w:rFonts w:ascii="Arial" w:eastAsia="標楷體" w:hAnsi="Arial" w:cs="Arial"/>
          <w:b/>
          <w:bCs/>
          <w:szCs w:val="20"/>
        </w:rPr>
      </w:pPr>
    </w:p>
    <w:p w14:paraId="099E57DC" w14:textId="77777777" w:rsidR="005D7B3B" w:rsidRPr="0049738C" w:rsidRDefault="00E25422" w:rsidP="005D7B3B">
      <w:pPr>
        <w:ind w:left="2402" w:hangingChars="1000" w:hanging="2402"/>
        <w:rPr>
          <w:rFonts w:ascii="Arial" w:eastAsia="標楷體" w:hAnsi="Arial" w:cs="Arial"/>
          <w:b/>
          <w:bCs/>
          <w:strike/>
        </w:rPr>
      </w:pPr>
      <w:r w:rsidRPr="00E25422">
        <w:rPr>
          <w:rFonts w:ascii="Arial" w:eastAsia="標楷體" w:hAnsi="Arial" w:cs="Arial"/>
          <w:b/>
          <w:bCs/>
        </w:rPr>
        <w:t>自選病例診斷</w:t>
      </w:r>
      <w:r w:rsidRPr="00E25422">
        <w:rPr>
          <w:rFonts w:ascii="Arial" w:eastAsia="標楷體" w:hAnsi="Arial" w:cs="Arial"/>
          <w:b/>
          <w:bCs/>
        </w:rPr>
        <w:t>(Optional Case)</w:t>
      </w:r>
      <w:r w:rsidR="005D7B3B" w:rsidRPr="0049738C">
        <w:rPr>
          <w:rFonts w:ascii="Arial" w:eastAsia="標楷體" w:hAnsi="Arial" w:cs="Arial"/>
          <w:b/>
          <w:bCs/>
        </w:rPr>
        <w:t>:  ______</w:t>
      </w:r>
    </w:p>
    <w:p w14:paraId="0344D8D4" w14:textId="77777777" w:rsidR="007A08A6" w:rsidRDefault="00244F91" w:rsidP="005D7B3B">
      <w:pPr>
        <w:rPr>
          <w:rFonts w:ascii="標楷體" w:eastAsia="標楷體" w:hAnsi="標楷體"/>
        </w:rPr>
      </w:pPr>
      <w:r w:rsidRPr="00A30CFD">
        <w:rPr>
          <w:rFonts w:ascii="標楷體" w:eastAsia="標楷體" w:hAnsi="標楷體"/>
        </w:rPr>
        <w:t>考生須</w:t>
      </w:r>
      <w:r w:rsidRPr="00AF2A53">
        <w:rPr>
          <w:rFonts w:ascii="標楷體" w:eastAsia="標楷體" w:hAnsi="標楷體"/>
          <w:color w:val="000000"/>
        </w:rPr>
        <w:t>由上述九類病例屬性中選擇</w:t>
      </w:r>
      <w:r w:rsidRPr="00AF2A53">
        <w:rPr>
          <w:rFonts w:ascii="標楷體" w:eastAsia="標楷體" w:hAnsi="標楷體" w:hint="eastAsia"/>
          <w:color w:val="000000"/>
        </w:rPr>
        <w:t>三</w:t>
      </w:r>
      <w:r w:rsidRPr="00AF2A53">
        <w:rPr>
          <w:rFonts w:ascii="標楷體" w:eastAsia="標楷體" w:hAnsi="標楷體"/>
          <w:color w:val="000000"/>
        </w:rPr>
        <w:t>例（不得重覆）加上</w:t>
      </w:r>
      <w:r w:rsidRPr="00AF2A53">
        <w:rPr>
          <w:rFonts w:ascii="標楷體" w:eastAsia="標楷體" w:hAnsi="標楷體" w:hint="eastAsia"/>
          <w:color w:val="000000"/>
        </w:rPr>
        <w:t>二</w:t>
      </w:r>
      <w:r w:rsidRPr="00AF2A53">
        <w:rPr>
          <w:rFonts w:ascii="標楷體" w:eastAsia="標楷體" w:hAnsi="標楷體"/>
          <w:color w:val="000000"/>
        </w:rPr>
        <w:t>例任何自選病例</w:t>
      </w:r>
      <w:r w:rsidRPr="00AF2A53">
        <w:rPr>
          <w:rFonts w:ascii="標楷體" w:eastAsia="標楷體" w:hAnsi="標楷體" w:hint="eastAsia"/>
          <w:color w:val="000000"/>
        </w:rPr>
        <w:t>（</w:t>
      </w:r>
      <w:r w:rsidR="007A08A6">
        <w:rPr>
          <w:rFonts w:ascii="標楷體" w:eastAsia="標楷體" w:hAnsi="標楷體" w:hint="eastAsia"/>
          <w:color w:val="000000"/>
        </w:rPr>
        <w:t>自選</w:t>
      </w:r>
      <w:r w:rsidRPr="00A30CFD">
        <w:rPr>
          <w:rFonts w:ascii="標楷體" w:eastAsia="標楷體" w:hAnsi="標楷體" w:hint="eastAsia"/>
        </w:rPr>
        <w:t>病例種類不受限於上述之九類病例屬性</w:t>
      </w:r>
      <w:r>
        <w:rPr>
          <w:rFonts w:ascii="標楷體" w:eastAsia="標楷體" w:hAnsi="標楷體" w:hint="eastAsia"/>
        </w:rPr>
        <w:t>）</w:t>
      </w:r>
    </w:p>
    <w:p w14:paraId="22F8884B" w14:textId="77777777" w:rsidR="007A08A6" w:rsidRDefault="007A08A6" w:rsidP="005D7B3B">
      <w:pPr>
        <w:rPr>
          <w:rFonts w:ascii="標楷體" w:eastAsia="標楷體" w:hAnsi="標楷體"/>
        </w:rPr>
      </w:pPr>
    </w:p>
    <w:p w14:paraId="1A9D4FEB" w14:textId="033F003B" w:rsidR="00E25422" w:rsidRPr="00E25422" w:rsidRDefault="00244F91" w:rsidP="005D7B3B">
      <w:pPr>
        <w:rPr>
          <w:rFonts w:ascii="標楷體" w:eastAsia="標楷體" w:hAnsi="標楷體"/>
        </w:rPr>
      </w:pPr>
      <w:r w:rsidRPr="00A30CFD">
        <w:rPr>
          <w:rFonts w:ascii="標楷體" w:eastAsia="標楷體" w:hAnsi="標楷體"/>
        </w:rPr>
        <w:t>合併五例</w:t>
      </w:r>
      <w:r w:rsidRPr="00A30CFD">
        <w:rPr>
          <w:rFonts w:ascii="標楷體" w:eastAsia="標楷體" w:hAnsi="標楷體" w:cs="Arial" w:hint="eastAsia"/>
        </w:rPr>
        <w:t>；其</w:t>
      </w:r>
      <w:r w:rsidRPr="00A30CFD">
        <w:rPr>
          <w:rFonts w:ascii="Arial" w:eastAsia="標楷體" w:hAnsi="標楷體" w:cs="Arial" w:hint="eastAsia"/>
        </w:rPr>
        <w:t>中必須包括</w:t>
      </w:r>
      <w:r w:rsidRPr="007A08A6">
        <w:rPr>
          <w:rFonts w:ascii="Arial" w:eastAsia="標楷體" w:hAnsi="標楷體" w:cs="Arial" w:hint="eastAsia"/>
          <w:bCs/>
          <w:color w:val="C00000"/>
        </w:rPr>
        <w:t>至少含三例有拔牙或缺牙</w:t>
      </w:r>
      <w:r w:rsidRPr="00A30CFD">
        <w:rPr>
          <w:rFonts w:ascii="Arial" w:eastAsia="標楷體" w:hAnsi="標楷體" w:cs="Arial" w:hint="eastAsia"/>
          <w:bCs/>
        </w:rPr>
        <w:t>之治療病例，</w:t>
      </w:r>
      <w:r w:rsidRPr="007A08A6">
        <w:rPr>
          <w:rFonts w:ascii="Arial" w:eastAsia="標楷體" w:hAnsi="標楷體" w:cs="Arial" w:hint="eastAsia"/>
          <w:bCs/>
          <w:color w:val="C00000"/>
        </w:rPr>
        <w:t>且</w:t>
      </w:r>
      <w:r w:rsidRPr="00A30CFD">
        <w:rPr>
          <w:rFonts w:ascii="Arial" w:eastAsia="標楷體" w:hAnsi="標楷體" w:cs="Arial" w:hint="eastAsia"/>
          <w:bCs/>
        </w:rPr>
        <w:t>該拔牙或缺牙</w:t>
      </w:r>
      <w:r w:rsidRPr="007A08A6">
        <w:rPr>
          <w:rFonts w:ascii="Arial" w:eastAsia="標楷體" w:hAnsi="標楷體" w:cs="Arial" w:hint="eastAsia"/>
          <w:bCs/>
          <w:color w:val="C00000"/>
        </w:rPr>
        <w:t>空間必須關閉</w:t>
      </w:r>
      <w:r w:rsidRPr="00A30CFD">
        <w:rPr>
          <w:rFonts w:ascii="Arial" w:eastAsia="標楷體" w:hAnsi="標楷體" w:cs="Arial" w:hint="eastAsia"/>
        </w:rPr>
        <w:t>。</w:t>
      </w:r>
      <w:r w:rsidRPr="00A30CFD">
        <w:rPr>
          <w:rFonts w:ascii="Arial" w:eastAsia="標楷體" w:hAnsi="標楷體" w:cs="Arial"/>
        </w:rPr>
        <w:t>合併正顎手術治療之病例至多兩例。</w:t>
      </w:r>
    </w:p>
    <w:p w14:paraId="200F984E" w14:textId="77777777" w:rsidR="00E25422" w:rsidRPr="0049738C" w:rsidRDefault="00E25422" w:rsidP="005D7B3B">
      <w:pPr>
        <w:rPr>
          <w:rFonts w:ascii="Arial" w:eastAsia="標楷體" w:hAnsi="Arial" w:cs="Arial"/>
          <w:sz w:val="20"/>
          <w:szCs w:val="20"/>
        </w:rPr>
      </w:pPr>
      <w:r w:rsidRPr="005F506C">
        <w:rPr>
          <w:rFonts w:ascii="Arial" w:eastAsia="標楷體" w:hAnsi="Arial" w:cs="Arial"/>
          <w:sz w:val="20"/>
          <w:szCs w:val="20"/>
        </w:rPr>
        <w:t>(T</w:t>
      </w:r>
      <w:r w:rsidR="00244F91" w:rsidRPr="00D84274">
        <w:rPr>
          <w:rFonts w:ascii="Arial" w:eastAsia="標楷體" w:hAnsi="Arial" w:cs="Arial"/>
          <w:sz w:val="20"/>
          <w:szCs w:val="20"/>
        </w:rPr>
        <w:t xml:space="preserve">he applicant </w:t>
      </w:r>
      <w:proofErr w:type="gramStart"/>
      <w:r w:rsidR="00244F91" w:rsidRPr="00D84274">
        <w:rPr>
          <w:rFonts w:ascii="Arial" w:eastAsia="標楷體" w:hAnsi="Arial" w:cs="Arial"/>
          <w:sz w:val="20"/>
          <w:szCs w:val="20"/>
        </w:rPr>
        <w:t>has to</w:t>
      </w:r>
      <w:proofErr w:type="gramEnd"/>
      <w:r w:rsidR="00244F91" w:rsidRPr="00D84274">
        <w:rPr>
          <w:rFonts w:ascii="Arial" w:eastAsia="標楷體" w:hAnsi="Arial" w:cs="Arial"/>
          <w:sz w:val="20"/>
          <w:szCs w:val="20"/>
        </w:rPr>
        <w:t xml:space="preserve"> prepare 5 cases, including </w:t>
      </w:r>
      <w:r w:rsidR="00244F91">
        <w:rPr>
          <w:rFonts w:ascii="Arial" w:eastAsia="標楷體" w:hAnsi="Arial" w:cs="Arial" w:hint="eastAsia"/>
          <w:sz w:val="20"/>
          <w:szCs w:val="20"/>
        </w:rPr>
        <w:t>3</w:t>
      </w:r>
      <w:r w:rsidR="00244F91" w:rsidRPr="00D84274">
        <w:rPr>
          <w:rFonts w:ascii="Arial" w:eastAsia="標楷體" w:hAnsi="Arial" w:cs="Arial"/>
          <w:sz w:val="20"/>
          <w:szCs w:val="20"/>
        </w:rPr>
        <w:t xml:space="preserve"> cases selected from the </w:t>
      </w:r>
      <w:r w:rsidR="00244F91" w:rsidRPr="00D84274">
        <w:rPr>
          <w:rFonts w:ascii="Arial" w:eastAsia="標楷體" w:hAnsi="Arial" w:cs="Arial"/>
          <w:b/>
          <w:i/>
          <w:sz w:val="20"/>
          <w:szCs w:val="20"/>
          <w:u w:val="single"/>
        </w:rPr>
        <w:t>different</w:t>
      </w:r>
      <w:r w:rsidR="00244F91" w:rsidRPr="00D84274">
        <w:rPr>
          <w:rFonts w:ascii="Arial" w:eastAsia="標楷體" w:hAnsi="Arial" w:cs="Arial"/>
          <w:sz w:val="20"/>
          <w:szCs w:val="20"/>
        </w:rPr>
        <w:t xml:space="preserve"> items in the category for </w:t>
      </w:r>
      <w:r w:rsidR="00244F91" w:rsidRPr="00D84274">
        <w:rPr>
          <w:rFonts w:ascii="Arial" w:eastAsia="標楷體" w:hAnsi="Arial" w:cs="Arial" w:hint="eastAsia"/>
          <w:sz w:val="20"/>
          <w:szCs w:val="20"/>
        </w:rPr>
        <w:t>the required cases</w:t>
      </w:r>
      <w:r w:rsidR="00244F91" w:rsidRPr="00D84274">
        <w:rPr>
          <w:rFonts w:ascii="Arial" w:eastAsia="標楷體" w:hAnsi="Arial" w:cs="Arial"/>
          <w:sz w:val="20"/>
          <w:szCs w:val="20"/>
        </w:rPr>
        <w:t xml:space="preserve">, and </w:t>
      </w:r>
      <w:r w:rsidR="00244F91">
        <w:rPr>
          <w:rFonts w:ascii="Arial" w:eastAsia="標楷體" w:hAnsi="Arial" w:cs="Arial" w:hint="eastAsia"/>
          <w:sz w:val="20"/>
          <w:szCs w:val="20"/>
        </w:rPr>
        <w:t>2</w:t>
      </w:r>
      <w:r w:rsidR="00244F91" w:rsidRPr="00D84274">
        <w:rPr>
          <w:rFonts w:ascii="Arial" w:eastAsia="標楷體" w:hAnsi="Arial" w:cs="Arial"/>
          <w:sz w:val="20"/>
          <w:szCs w:val="20"/>
        </w:rPr>
        <w:t xml:space="preserve"> case of </w:t>
      </w:r>
      <w:r w:rsidR="00244F91" w:rsidRPr="00D84274">
        <w:rPr>
          <w:rFonts w:ascii="Arial" w:eastAsia="標楷體" w:hAnsi="Arial" w:cs="Arial" w:hint="eastAsia"/>
          <w:sz w:val="20"/>
          <w:szCs w:val="20"/>
        </w:rPr>
        <w:t xml:space="preserve">optional </w:t>
      </w:r>
      <w:r w:rsidR="00244F91" w:rsidRPr="00D84274">
        <w:rPr>
          <w:rFonts w:ascii="Arial" w:eastAsia="標楷體" w:hAnsi="Arial" w:cs="Arial"/>
          <w:sz w:val="20"/>
          <w:szCs w:val="20"/>
        </w:rPr>
        <w:t>case on his/her preference. However, these 5 cases should include at least 3 cases of tooth extraction due to orthodontic purposes or of edentulous space, and the extraction space or edentulous space must be closed. The numbers of cases which combined with orthognathic surgeries should be limited within two. The category of the optional case could be out of the range in the 9 selected item</w:t>
      </w:r>
      <w:r w:rsidRPr="00E25422">
        <w:rPr>
          <w:rFonts w:ascii="Arial" w:eastAsia="標楷體" w:hAnsi="Arial" w:cs="Arial"/>
          <w:sz w:val="20"/>
          <w:szCs w:val="20"/>
        </w:rPr>
        <w:t>s</w:t>
      </w:r>
      <w:r w:rsidRPr="00E25422">
        <w:rPr>
          <w:rFonts w:ascii="Arial" w:eastAsia="標楷體" w:hAnsi="Arial" w:cs="Arial" w:hint="eastAsia"/>
          <w:sz w:val="20"/>
          <w:szCs w:val="20"/>
        </w:rPr>
        <w:t>.)</w:t>
      </w:r>
    </w:p>
    <w:p w14:paraId="1927CBA5" w14:textId="77777777" w:rsidR="00D8716F" w:rsidRDefault="00D8716F" w:rsidP="005D7B3B">
      <w:pPr>
        <w:rPr>
          <w:rFonts w:ascii="Arial" w:eastAsia="標楷體" w:hAnsi="Arial" w:cs="Arial"/>
          <w:sz w:val="20"/>
          <w:szCs w:val="20"/>
        </w:rPr>
      </w:pPr>
    </w:p>
    <w:p w14:paraId="2005E83F" w14:textId="77777777" w:rsidR="00D8716F" w:rsidRDefault="00D8716F" w:rsidP="005D7B3B">
      <w:pPr>
        <w:rPr>
          <w:rFonts w:ascii="Arial" w:eastAsia="標楷體" w:hAnsi="Arial" w:cs="Arial"/>
          <w:sz w:val="20"/>
          <w:szCs w:val="20"/>
        </w:rPr>
      </w:pPr>
    </w:p>
    <w:p w14:paraId="5776DA47" w14:textId="77777777" w:rsidR="00D8716F" w:rsidRDefault="00D8716F" w:rsidP="005D7B3B">
      <w:pPr>
        <w:rPr>
          <w:rFonts w:ascii="Arial" w:eastAsia="標楷體" w:hAnsi="Arial" w:cs="Arial"/>
          <w:sz w:val="20"/>
          <w:szCs w:val="20"/>
        </w:rPr>
      </w:pPr>
    </w:p>
    <w:p w14:paraId="04EB3893" w14:textId="77777777" w:rsidR="00D8716F" w:rsidRPr="00553E1B" w:rsidRDefault="00D8716F" w:rsidP="005D7B3B">
      <w:pPr>
        <w:rPr>
          <w:rFonts w:ascii="Arial" w:eastAsia="標楷體" w:hAnsi="Arial" w:cs="Arial"/>
          <w:sz w:val="20"/>
          <w:szCs w:val="20"/>
        </w:rPr>
      </w:pPr>
    </w:p>
    <w:p w14:paraId="2B2D1558" w14:textId="3CE7DA7D" w:rsidR="005D7B3B" w:rsidRDefault="005D7B3B" w:rsidP="005D7B3B">
      <w:pPr>
        <w:ind w:left="2402" w:hangingChars="1000" w:hanging="2402"/>
        <w:rPr>
          <w:rFonts w:ascii="Arial" w:eastAsia="標楷體" w:hAnsi="Arial" w:cs="Arial"/>
          <w:b/>
          <w:bCs/>
        </w:rPr>
      </w:pPr>
      <w:r w:rsidRPr="00117E55">
        <w:rPr>
          <w:rFonts w:ascii="Arial" w:eastAsia="標楷體" w:hAnsi="標楷體" w:cs="Arial"/>
          <w:b/>
          <w:bCs/>
        </w:rPr>
        <w:t>申請者代號</w:t>
      </w:r>
      <w:r w:rsidRPr="00117E55">
        <w:rPr>
          <w:rFonts w:ascii="Arial" w:eastAsia="標楷體" w:hAnsi="Arial" w:cs="Arial"/>
          <w:b/>
          <w:bCs/>
        </w:rPr>
        <w:t xml:space="preserve"> (Applicant assigned #):____________ (</w:t>
      </w:r>
      <w:r w:rsidRPr="00117E55">
        <w:rPr>
          <w:rFonts w:ascii="Arial" w:eastAsia="標楷體" w:hAnsi="標楷體" w:cs="Arial"/>
          <w:b/>
          <w:bCs/>
        </w:rPr>
        <w:t>秘書處填寫</w:t>
      </w:r>
      <w:r w:rsidRPr="00117E55">
        <w:rPr>
          <w:rFonts w:ascii="Arial" w:eastAsia="標楷體" w:hAnsi="Arial" w:cs="Arial"/>
          <w:b/>
          <w:bCs/>
        </w:rPr>
        <w:t xml:space="preserve"> to be assigned)</w:t>
      </w:r>
    </w:p>
    <w:p w14:paraId="008292B1" w14:textId="77777777" w:rsidR="005F3415" w:rsidRDefault="005F3415" w:rsidP="005D7B3B">
      <w:pPr>
        <w:ind w:left="2402" w:hangingChars="1000" w:hanging="2402"/>
        <w:rPr>
          <w:rFonts w:ascii="Arial" w:eastAsia="標楷體" w:hAnsi="Arial" w:cs="Arial"/>
          <w:b/>
          <w:bCs/>
        </w:rPr>
      </w:pPr>
    </w:p>
    <w:p w14:paraId="36DC5185" w14:textId="77777777" w:rsidR="005F3415" w:rsidRDefault="005F3415" w:rsidP="005D7B3B">
      <w:pPr>
        <w:ind w:left="2402" w:hangingChars="1000" w:hanging="2402"/>
        <w:rPr>
          <w:rFonts w:ascii="Arial" w:eastAsia="標楷體" w:hAnsi="Arial" w:cs="Arial"/>
          <w:b/>
          <w:bCs/>
        </w:rPr>
      </w:pPr>
    </w:p>
    <w:p w14:paraId="7C771C95" w14:textId="77777777" w:rsidR="005F3415" w:rsidRDefault="005F3415" w:rsidP="005D7B3B">
      <w:pPr>
        <w:ind w:left="2402" w:hangingChars="1000" w:hanging="2402"/>
        <w:rPr>
          <w:rFonts w:ascii="Arial" w:eastAsia="標楷體" w:hAnsi="Arial" w:cs="Arial"/>
          <w:b/>
          <w:bCs/>
        </w:rPr>
      </w:pPr>
    </w:p>
    <w:tbl>
      <w:tblPr>
        <w:tblStyle w:val="ae"/>
        <w:tblW w:w="10670" w:type="dxa"/>
        <w:tblLook w:val="04A0" w:firstRow="1" w:lastRow="0" w:firstColumn="1" w:lastColumn="0" w:noHBand="0" w:noVBand="1"/>
      </w:tblPr>
      <w:tblGrid>
        <w:gridCol w:w="3823"/>
        <w:gridCol w:w="1939"/>
        <w:gridCol w:w="2313"/>
        <w:gridCol w:w="2595"/>
      </w:tblGrid>
      <w:tr w:rsidR="00D04DDB" w14:paraId="084A792A" w14:textId="77777777" w:rsidTr="00007F1F">
        <w:tc>
          <w:tcPr>
            <w:tcW w:w="3823" w:type="dxa"/>
            <w:shd w:val="clear" w:color="auto" w:fill="F7CAAC" w:themeFill="accent2" w:themeFillTint="66"/>
          </w:tcPr>
          <w:p w14:paraId="74035CB5" w14:textId="04BCB610" w:rsidR="00D04DDB" w:rsidRDefault="00C12F98" w:rsidP="00205592">
            <w:pPr>
              <w:spacing w:line="120" w:lineRule="auto"/>
              <w:rPr>
                <w:rFonts w:ascii="Arial" w:eastAsia="標楷體" w:hAnsi="Arial" w:cs="Arial"/>
              </w:rPr>
            </w:pPr>
            <w:r>
              <w:rPr>
                <w:rFonts w:ascii="Arial" w:eastAsia="標楷體" w:hAnsi="Arial" w:cs="Arial"/>
                <w:b/>
                <w:bCs/>
                <w:sz w:val="20"/>
                <w:szCs w:val="20"/>
              </w:rPr>
              <w:br w:type="page"/>
            </w:r>
          </w:p>
        </w:tc>
        <w:tc>
          <w:tcPr>
            <w:tcW w:w="1939" w:type="dxa"/>
            <w:shd w:val="clear" w:color="auto" w:fill="F7CAAC" w:themeFill="accent2" w:themeFillTint="66"/>
          </w:tcPr>
          <w:p w14:paraId="40087FF8" w14:textId="77777777" w:rsidR="00D04DDB" w:rsidRDefault="00D04DDB" w:rsidP="00205592">
            <w:pPr>
              <w:spacing w:line="120" w:lineRule="auto"/>
              <w:rPr>
                <w:rFonts w:ascii="Arial" w:eastAsia="標楷體" w:hAnsi="標楷體" w:cs="Arial"/>
                <w:b/>
                <w:u w:val="single"/>
              </w:rPr>
            </w:pPr>
            <w:r w:rsidRPr="00117E55">
              <w:rPr>
                <w:rFonts w:ascii="Arial" w:eastAsia="標楷體" w:hAnsi="標楷體" w:cs="Arial"/>
                <w:b/>
                <w:u w:val="single"/>
              </w:rPr>
              <w:t>治療前之紀錄</w:t>
            </w:r>
          </w:p>
          <w:p w14:paraId="21221C72" w14:textId="77777777" w:rsidR="00D04DDB" w:rsidRDefault="00D04DDB" w:rsidP="00205592">
            <w:pPr>
              <w:spacing w:line="120" w:lineRule="auto"/>
              <w:rPr>
                <w:rFonts w:ascii="Arial" w:eastAsia="標楷體" w:hAnsi="Arial" w:cs="Arial"/>
              </w:rPr>
            </w:pPr>
            <w:r w:rsidRPr="00117E55">
              <w:rPr>
                <w:rFonts w:ascii="Arial" w:eastAsia="標楷體" w:hAnsi="Arial" w:cs="Arial"/>
                <w:b/>
                <w:u w:val="single"/>
              </w:rPr>
              <w:t>(Pretreatment Records)</w:t>
            </w:r>
          </w:p>
        </w:tc>
        <w:tc>
          <w:tcPr>
            <w:tcW w:w="2313" w:type="dxa"/>
            <w:shd w:val="clear" w:color="auto" w:fill="F7CAAC" w:themeFill="accent2" w:themeFillTint="66"/>
          </w:tcPr>
          <w:p w14:paraId="34AA029A" w14:textId="77777777" w:rsidR="00D04DDB" w:rsidRPr="00FF3209" w:rsidRDefault="00D04DDB" w:rsidP="00205592">
            <w:pPr>
              <w:rPr>
                <w:rFonts w:ascii="Arial" w:eastAsia="標楷體" w:hAnsi="Arial" w:cs="Arial"/>
                <w:b/>
                <w:u w:val="single"/>
              </w:rPr>
            </w:pPr>
            <w:r w:rsidRPr="00117E55">
              <w:rPr>
                <w:rFonts w:ascii="Arial" w:eastAsia="標楷體" w:hAnsi="標楷體" w:cs="Arial"/>
                <w:b/>
                <w:u w:val="single"/>
              </w:rPr>
              <w:t>治療中之記錄</w:t>
            </w:r>
            <w:r w:rsidRPr="00117E55">
              <w:rPr>
                <w:rFonts w:ascii="Arial" w:eastAsia="標楷體" w:hAnsi="Arial" w:cs="Arial"/>
                <w:b/>
                <w:u w:val="single"/>
              </w:rPr>
              <w:t xml:space="preserve"> (Progress treatment Record)</w:t>
            </w:r>
          </w:p>
        </w:tc>
        <w:tc>
          <w:tcPr>
            <w:tcW w:w="2595" w:type="dxa"/>
            <w:shd w:val="clear" w:color="auto" w:fill="F7CAAC" w:themeFill="accent2" w:themeFillTint="66"/>
          </w:tcPr>
          <w:p w14:paraId="7932A8D5" w14:textId="77777777" w:rsidR="00D04DDB" w:rsidRDefault="00D04DDB" w:rsidP="00205592">
            <w:pPr>
              <w:spacing w:line="120" w:lineRule="auto"/>
              <w:rPr>
                <w:rFonts w:ascii="Arial" w:eastAsia="標楷體" w:hAnsi="Arial" w:cs="Arial"/>
                <w:b/>
                <w:u w:val="single"/>
              </w:rPr>
            </w:pPr>
            <w:r w:rsidRPr="00117E55">
              <w:rPr>
                <w:rFonts w:ascii="Arial" w:eastAsia="標楷體" w:hAnsi="標楷體" w:cs="Arial"/>
                <w:b/>
                <w:u w:val="single"/>
              </w:rPr>
              <w:t>治療後之紀錄</w:t>
            </w:r>
            <w:r w:rsidRPr="00117E55">
              <w:rPr>
                <w:rFonts w:ascii="Arial" w:eastAsia="標楷體" w:hAnsi="Arial" w:cs="Arial"/>
                <w:b/>
                <w:u w:val="single"/>
              </w:rPr>
              <w:t xml:space="preserve"> </w:t>
            </w:r>
          </w:p>
          <w:p w14:paraId="2783D9E2" w14:textId="77777777" w:rsidR="00D04DDB" w:rsidRDefault="00D04DDB" w:rsidP="00205592">
            <w:pPr>
              <w:spacing w:line="120" w:lineRule="auto"/>
              <w:rPr>
                <w:rFonts w:ascii="Arial" w:eastAsia="標楷體" w:hAnsi="Arial" w:cs="Arial"/>
              </w:rPr>
            </w:pPr>
            <w:r w:rsidRPr="00117E55">
              <w:rPr>
                <w:rFonts w:ascii="Arial" w:eastAsia="標楷體" w:hAnsi="Arial" w:cs="Arial"/>
                <w:b/>
                <w:u w:val="single"/>
              </w:rPr>
              <w:t>(Post-treatment Records)</w:t>
            </w:r>
          </w:p>
        </w:tc>
      </w:tr>
      <w:tr w:rsidR="00D04DDB" w14:paraId="1D3A6CD2" w14:textId="77777777" w:rsidTr="00205592">
        <w:tc>
          <w:tcPr>
            <w:tcW w:w="3823" w:type="dxa"/>
          </w:tcPr>
          <w:p w14:paraId="2C16ED5E" w14:textId="77777777" w:rsidR="00D04DDB" w:rsidRPr="00FF3209" w:rsidRDefault="00D04DDB" w:rsidP="00205592">
            <w:pPr>
              <w:spacing w:line="120" w:lineRule="auto"/>
              <w:rPr>
                <w:rFonts w:ascii="Arial" w:eastAsia="標楷體" w:hAnsi="Arial" w:cs="Arial"/>
                <w:b/>
              </w:rPr>
            </w:pPr>
            <w:r w:rsidRPr="00117E55">
              <w:rPr>
                <w:rFonts w:ascii="Arial" w:eastAsia="標楷體" w:hAnsi="標楷體" w:cs="Arial"/>
                <w:b/>
              </w:rPr>
              <w:t>紀錄日期</w:t>
            </w:r>
            <w:r w:rsidRPr="00117E55">
              <w:rPr>
                <w:rFonts w:ascii="Arial" w:eastAsia="標楷體" w:hAnsi="Arial" w:cs="Arial"/>
                <w:b/>
              </w:rPr>
              <w:t xml:space="preserve"> </w:t>
            </w:r>
            <w:r w:rsidRPr="00FF3209">
              <w:rPr>
                <w:rFonts w:ascii="Arial" w:eastAsia="標楷體" w:hAnsi="Arial" w:cs="Arial"/>
                <w:b/>
                <w:sz w:val="18"/>
              </w:rPr>
              <w:t>(Date of Record)</w:t>
            </w:r>
          </w:p>
        </w:tc>
        <w:tc>
          <w:tcPr>
            <w:tcW w:w="1939" w:type="dxa"/>
          </w:tcPr>
          <w:p w14:paraId="069CEFF7" w14:textId="77777777" w:rsidR="00D04DDB" w:rsidRPr="00FF3209" w:rsidRDefault="00D04DDB" w:rsidP="00205592">
            <w:pPr>
              <w:spacing w:line="120" w:lineRule="auto"/>
              <w:rPr>
                <w:rFonts w:ascii="Arial" w:eastAsia="標楷體" w:hAnsi="標楷體" w:cs="Arial"/>
              </w:rPr>
            </w:pPr>
            <w:r w:rsidRPr="00FF3209">
              <w:rPr>
                <w:rFonts w:ascii="Arial" w:eastAsia="標楷體" w:hAnsi="標楷體" w:cs="Arial" w:hint="eastAsia"/>
              </w:rPr>
              <w:t>2</w:t>
            </w:r>
            <w:r w:rsidRPr="00FF3209">
              <w:rPr>
                <w:rFonts w:ascii="Arial" w:eastAsia="標楷體" w:hAnsi="標楷體" w:cs="Arial"/>
              </w:rPr>
              <w:t>018.07.27</w:t>
            </w:r>
          </w:p>
        </w:tc>
        <w:tc>
          <w:tcPr>
            <w:tcW w:w="2313" w:type="dxa"/>
          </w:tcPr>
          <w:p w14:paraId="4DAE8EC7" w14:textId="77777777" w:rsidR="00D04DDB" w:rsidRPr="00FF3209" w:rsidRDefault="00D04DDB" w:rsidP="00205592">
            <w:pPr>
              <w:spacing w:line="120" w:lineRule="auto"/>
              <w:rPr>
                <w:rFonts w:ascii="Arial" w:eastAsia="標楷體" w:hAnsi="Arial" w:cs="Arial"/>
              </w:rPr>
            </w:pPr>
            <w:r w:rsidRPr="00FF3209">
              <w:rPr>
                <w:rFonts w:ascii="Arial" w:eastAsia="標楷體" w:hAnsi="標楷體" w:cs="Arial"/>
              </w:rPr>
              <w:t>2019.06.26</w:t>
            </w:r>
          </w:p>
        </w:tc>
        <w:tc>
          <w:tcPr>
            <w:tcW w:w="2595" w:type="dxa"/>
          </w:tcPr>
          <w:p w14:paraId="3CA83D0A" w14:textId="439693BB" w:rsidR="00D04DDB" w:rsidRDefault="00D04DDB" w:rsidP="00205592">
            <w:pPr>
              <w:spacing w:line="120" w:lineRule="auto"/>
              <w:rPr>
                <w:rFonts w:ascii="Arial" w:eastAsia="標楷體" w:hAnsi="Arial" w:cs="Arial"/>
              </w:rPr>
            </w:pPr>
            <w:r w:rsidRPr="005338B5">
              <w:rPr>
                <w:rFonts w:ascii="Arial" w:eastAsia="標楷體" w:hAnsi="標楷體" w:cs="Arial"/>
                <w:u w:val="single"/>
              </w:rPr>
              <w:t>202</w:t>
            </w:r>
            <w:r>
              <w:rPr>
                <w:rFonts w:ascii="Arial" w:eastAsia="標楷體" w:hAnsi="標楷體" w:cs="Arial"/>
                <w:u w:val="single"/>
              </w:rPr>
              <w:t>0</w:t>
            </w:r>
            <w:r w:rsidRPr="005338B5">
              <w:rPr>
                <w:rFonts w:ascii="Arial" w:eastAsia="標楷體" w:hAnsi="標楷體" w:cs="Arial"/>
                <w:u w:val="single"/>
              </w:rPr>
              <w:t>.0</w:t>
            </w:r>
            <w:r>
              <w:rPr>
                <w:rFonts w:ascii="Arial" w:eastAsia="標楷體" w:hAnsi="標楷體" w:cs="Arial"/>
                <w:u w:val="single"/>
              </w:rPr>
              <w:t>7</w:t>
            </w:r>
            <w:r w:rsidRPr="005338B5">
              <w:rPr>
                <w:rFonts w:ascii="Arial" w:eastAsia="標楷體" w:hAnsi="標楷體" w:cs="Arial"/>
                <w:u w:val="single"/>
              </w:rPr>
              <w:t>.</w:t>
            </w:r>
            <w:r>
              <w:rPr>
                <w:rFonts w:ascii="Arial" w:eastAsia="標楷體" w:hAnsi="標楷體" w:cs="Arial"/>
                <w:u w:val="single"/>
              </w:rPr>
              <w:t>14</w:t>
            </w:r>
          </w:p>
        </w:tc>
      </w:tr>
      <w:tr w:rsidR="00D04DDB" w14:paraId="10241311" w14:textId="77777777" w:rsidTr="00205592">
        <w:tc>
          <w:tcPr>
            <w:tcW w:w="3823" w:type="dxa"/>
          </w:tcPr>
          <w:p w14:paraId="656D7301" w14:textId="77777777" w:rsidR="00D04DDB" w:rsidRPr="00117E55" w:rsidRDefault="00D04DDB" w:rsidP="00205592">
            <w:pPr>
              <w:spacing w:line="120" w:lineRule="auto"/>
              <w:rPr>
                <w:rFonts w:ascii="Arial" w:eastAsia="標楷體" w:hAnsi="標楷體" w:cs="Arial"/>
                <w:b/>
              </w:rPr>
            </w:pPr>
            <w:r w:rsidRPr="00117E55">
              <w:rPr>
                <w:rFonts w:ascii="Arial" w:eastAsia="標楷體" w:hAnsi="標楷體" w:cs="Arial"/>
                <w:b/>
              </w:rPr>
              <w:t>年齡</w:t>
            </w:r>
            <w:r w:rsidRPr="00117E55">
              <w:rPr>
                <w:rFonts w:ascii="Arial" w:eastAsia="標楷體" w:hAnsi="Arial" w:cs="Arial"/>
                <w:b/>
              </w:rPr>
              <w:t xml:space="preserve"> </w:t>
            </w:r>
            <w:r w:rsidRPr="00FF3209">
              <w:rPr>
                <w:rFonts w:ascii="Arial" w:eastAsia="標楷體" w:hAnsi="Arial" w:cs="Arial"/>
                <w:b/>
                <w:sz w:val="18"/>
              </w:rPr>
              <w:t>(Age)</w:t>
            </w:r>
          </w:p>
        </w:tc>
        <w:tc>
          <w:tcPr>
            <w:tcW w:w="1939" w:type="dxa"/>
          </w:tcPr>
          <w:p w14:paraId="32E1C87A" w14:textId="77777777" w:rsidR="00D04DDB" w:rsidRPr="00FF3209" w:rsidRDefault="00D04DDB" w:rsidP="00205592">
            <w:pPr>
              <w:spacing w:line="120" w:lineRule="auto"/>
              <w:rPr>
                <w:rFonts w:ascii="Arial" w:eastAsia="標楷體" w:hAnsi="標楷體" w:cs="Arial"/>
              </w:rPr>
            </w:pPr>
            <w:r>
              <w:rPr>
                <w:rFonts w:ascii="Arial" w:eastAsia="標楷體" w:hAnsi="Arial" w:cs="Arial"/>
                <w:u w:val="single"/>
              </w:rPr>
              <w:t>25</w:t>
            </w:r>
            <w:r w:rsidRPr="00BA1E95">
              <w:rPr>
                <w:rFonts w:ascii="Arial" w:eastAsia="標楷體" w:hAnsi="Arial" w:cs="Arial" w:hint="eastAsia"/>
                <w:u w:val="single"/>
              </w:rPr>
              <w:t>Y</w:t>
            </w:r>
            <w:r>
              <w:rPr>
                <w:rFonts w:ascii="Arial" w:eastAsia="標楷體" w:hAnsi="Arial" w:cs="Arial"/>
                <w:u w:val="single"/>
              </w:rPr>
              <w:t>5</w:t>
            </w:r>
            <w:r w:rsidRPr="00BA1E95">
              <w:rPr>
                <w:rFonts w:ascii="Arial" w:eastAsia="標楷體" w:hAnsi="Arial" w:cs="Arial"/>
                <w:u w:val="single"/>
              </w:rPr>
              <w:t>M</w:t>
            </w:r>
          </w:p>
        </w:tc>
        <w:tc>
          <w:tcPr>
            <w:tcW w:w="2313" w:type="dxa"/>
          </w:tcPr>
          <w:p w14:paraId="1AD4C55E" w14:textId="77777777" w:rsidR="00D04DDB" w:rsidRPr="00FF3209" w:rsidRDefault="00D04DDB" w:rsidP="00205592">
            <w:pPr>
              <w:spacing w:line="120" w:lineRule="auto"/>
              <w:rPr>
                <w:rFonts w:ascii="Arial" w:eastAsia="標楷體" w:hAnsi="標楷體" w:cs="Arial"/>
              </w:rPr>
            </w:pPr>
            <w:r>
              <w:rPr>
                <w:rFonts w:ascii="Arial" w:eastAsia="標楷體" w:hAnsi="標楷體" w:cs="Arial" w:hint="eastAsia"/>
                <w:u w:val="single"/>
              </w:rPr>
              <w:t>2</w:t>
            </w:r>
            <w:r>
              <w:rPr>
                <w:rFonts w:ascii="Arial" w:eastAsia="標楷體" w:hAnsi="標楷體" w:cs="Arial"/>
                <w:u w:val="single"/>
              </w:rPr>
              <w:t>7</w:t>
            </w:r>
            <w:r w:rsidRPr="00BA1E95">
              <w:rPr>
                <w:rFonts w:ascii="Arial" w:eastAsia="標楷體" w:hAnsi="標楷體" w:cs="Arial"/>
                <w:u w:val="single"/>
              </w:rPr>
              <w:t>Y</w:t>
            </w:r>
            <w:r>
              <w:rPr>
                <w:rFonts w:ascii="Arial" w:eastAsia="標楷體" w:hAnsi="標楷體" w:cs="Arial"/>
                <w:u w:val="single"/>
              </w:rPr>
              <w:t>5</w:t>
            </w:r>
            <w:r w:rsidRPr="00BA1E95">
              <w:rPr>
                <w:rFonts w:ascii="Arial" w:eastAsia="標楷體" w:hAnsi="標楷體" w:cs="Arial"/>
                <w:u w:val="single"/>
              </w:rPr>
              <w:t>M</w:t>
            </w:r>
          </w:p>
        </w:tc>
        <w:tc>
          <w:tcPr>
            <w:tcW w:w="2595" w:type="dxa"/>
          </w:tcPr>
          <w:p w14:paraId="6FA460D7" w14:textId="77777777" w:rsidR="00D04DDB" w:rsidRDefault="00D04DDB" w:rsidP="00205592">
            <w:pPr>
              <w:spacing w:line="120" w:lineRule="auto"/>
              <w:rPr>
                <w:rFonts w:ascii="Arial" w:eastAsia="標楷體" w:hAnsi="Arial" w:cs="Arial"/>
              </w:rPr>
            </w:pPr>
            <w:r>
              <w:rPr>
                <w:rFonts w:ascii="Arial" w:eastAsia="標楷體" w:hAnsi="標楷體" w:cs="Arial" w:hint="eastAsia"/>
                <w:u w:val="single"/>
              </w:rPr>
              <w:t>2</w:t>
            </w:r>
            <w:r>
              <w:rPr>
                <w:rFonts w:ascii="Arial" w:eastAsia="標楷體" w:hAnsi="標楷體" w:cs="Arial"/>
                <w:u w:val="single"/>
              </w:rPr>
              <w:t>7</w:t>
            </w:r>
            <w:r w:rsidRPr="00BA1E95">
              <w:rPr>
                <w:rFonts w:ascii="Arial" w:eastAsia="標楷體" w:hAnsi="標楷體" w:cs="Arial"/>
                <w:u w:val="single"/>
              </w:rPr>
              <w:t>Y</w:t>
            </w:r>
            <w:r>
              <w:rPr>
                <w:rFonts w:ascii="Arial" w:eastAsia="標楷體" w:hAnsi="標楷體" w:cs="Arial"/>
                <w:u w:val="single"/>
              </w:rPr>
              <w:t>5</w:t>
            </w:r>
            <w:r w:rsidRPr="00BA1E95">
              <w:rPr>
                <w:rFonts w:ascii="Arial" w:eastAsia="標楷體" w:hAnsi="標楷體" w:cs="Arial"/>
                <w:u w:val="single"/>
              </w:rPr>
              <w:t>M</w:t>
            </w:r>
          </w:p>
        </w:tc>
      </w:tr>
      <w:tr w:rsidR="00D04DDB" w14:paraId="2ED0E16D" w14:textId="77777777" w:rsidTr="00205592">
        <w:tc>
          <w:tcPr>
            <w:tcW w:w="10670" w:type="dxa"/>
            <w:gridSpan w:val="4"/>
          </w:tcPr>
          <w:p w14:paraId="52FC297F" w14:textId="77777777" w:rsidR="00D04DDB" w:rsidRDefault="00D04DDB" w:rsidP="00205592">
            <w:pPr>
              <w:rPr>
                <w:rFonts w:ascii="Arial" w:eastAsia="標楷體" w:hAnsi="Arial" w:cs="Arial"/>
              </w:rPr>
            </w:pPr>
            <w:r w:rsidRPr="00117E55">
              <w:rPr>
                <w:rFonts w:ascii="Arial" w:eastAsia="標楷體" w:hAnsi="標楷體" w:cs="Arial"/>
                <w:b/>
              </w:rPr>
              <w:t>紀錄項目</w:t>
            </w:r>
            <w:r w:rsidRPr="00117E55">
              <w:rPr>
                <w:rFonts w:ascii="Arial" w:eastAsia="標楷體" w:hAnsi="Arial" w:cs="Arial"/>
              </w:rPr>
              <w:t xml:space="preserve"> </w:t>
            </w:r>
            <w:r w:rsidRPr="00FF3209">
              <w:rPr>
                <w:rFonts w:ascii="Arial" w:eastAsia="標楷體" w:hAnsi="Arial" w:cs="Arial"/>
                <w:b/>
                <w:sz w:val="18"/>
              </w:rPr>
              <w:t>(Items of Record)</w:t>
            </w:r>
            <w:r w:rsidRPr="00FF3209">
              <w:rPr>
                <w:rFonts w:ascii="Arial" w:eastAsia="標楷體" w:hAnsi="標楷體" w:cs="Arial"/>
                <w:sz w:val="18"/>
              </w:rPr>
              <w:t>：</w:t>
            </w:r>
          </w:p>
        </w:tc>
      </w:tr>
      <w:tr w:rsidR="00D04DDB" w14:paraId="13B2046D" w14:textId="77777777" w:rsidTr="00CC3998">
        <w:tc>
          <w:tcPr>
            <w:tcW w:w="3823" w:type="dxa"/>
          </w:tcPr>
          <w:p w14:paraId="1E64E8D8" w14:textId="77777777" w:rsidR="00D04DDB" w:rsidRDefault="00D04DDB" w:rsidP="00205592">
            <w:pPr>
              <w:rPr>
                <w:rFonts w:ascii="Arial" w:eastAsia="標楷體" w:hAnsi="Arial" w:cs="Arial"/>
              </w:rPr>
            </w:pPr>
            <w:r w:rsidRPr="00117E55">
              <w:rPr>
                <w:rFonts w:ascii="Arial" w:eastAsia="標楷體" w:hAnsi="標楷體" w:cs="Arial" w:hint="eastAsia"/>
              </w:rPr>
              <w:t>牙科</w:t>
            </w:r>
            <w:r w:rsidRPr="00117E55">
              <w:rPr>
                <w:rFonts w:ascii="Arial" w:eastAsia="標楷體" w:hAnsi="標楷體" w:cs="Arial"/>
              </w:rPr>
              <w:t>模型</w:t>
            </w:r>
            <w:r w:rsidRPr="00117E55">
              <w:rPr>
                <w:rFonts w:ascii="Arial" w:eastAsia="標楷體" w:hAnsi="Arial" w:cs="Arial"/>
              </w:rPr>
              <w:t xml:space="preserve"> (Dental Model)</w:t>
            </w:r>
          </w:p>
        </w:tc>
        <w:tc>
          <w:tcPr>
            <w:tcW w:w="1939" w:type="dxa"/>
          </w:tcPr>
          <w:p w14:paraId="20455C92" w14:textId="77777777" w:rsidR="00D04DDB" w:rsidRDefault="00D04DDB" w:rsidP="00205592">
            <w:pPr>
              <w:jc w:val="center"/>
              <w:rPr>
                <w:rFonts w:ascii="Arial" w:eastAsia="標楷體" w:hAnsi="Arial" w:cs="Arial"/>
              </w:rPr>
            </w:pPr>
            <w:r>
              <w:rPr>
                <w:rFonts w:ascii="Arial" w:eastAsia="標楷體" w:hAnsi="Arial" w:cs="Arial" w:hint="eastAsia"/>
              </w:rPr>
              <w:t>V</w:t>
            </w:r>
          </w:p>
        </w:tc>
        <w:tc>
          <w:tcPr>
            <w:tcW w:w="2313" w:type="dxa"/>
            <w:shd w:val="clear" w:color="auto" w:fill="AEAAAA" w:themeFill="background2" w:themeFillShade="BF"/>
          </w:tcPr>
          <w:p w14:paraId="1FFD0610" w14:textId="77777777" w:rsidR="00D04DDB" w:rsidRDefault="00D04DDB" w:rsidP="00205592">
            <w:pPr>
              <w:spacing w:line="120" w:lineRule="auto"/>
              <w:jc w:val="center"/>
              <w:rPr>
                <w:rFonts w:ascii="Arial" w:eastAsia="標楷體" w:hAnsi="Arial" w:cs="Arial"/>
              </w:rPr>
            </w:pPr>
          </w:p>
        </w:tc>
        <w:tc>
          <w:tcPr>
            <w:tcW w:w="2595" w:type="dxa"/>
          </w:tcPr>
          <w:p w14:paraId="48DE500E" w14:textId="77777777" w:rsidR="00D04DDB" w:rsidRDefault="00D04DDB" w:rsidP="00205592">
            <w:pPr>
              <w:spacing w:line="120" w:lineRule="auto"/>
              <w:jc w:val="center"/>
              <w:rPr>
                <w:rFonts w:ascii="Arial" w:eastAsia="標楷體" w:hAnsi="Arial" w:cs="Arial"/>
              </w:rPr>
            </w:pPr>
            <w:r>
              <w:rPr>
                <w:rFonts w:ascii="Arial" w:eastAsia="標楷體" w:hAnsi="Arial" w:cs="Arial"/>
              </w:rPr>
              <w:t>V</w:t>
            </w:r>
          </w:p>
        </w:tc>
      </w:tr>
      <w:tr w:rsidR="00D04DDB" w14:paraId="2561F08C" w14:textId="77777777" w:rsidTr="00CC3998">
        <w:tc>
          <w:tcPr>
            <w:tcW w:w="3823" w:type="dxa"/>
          </w:tcPr>
          <w:p w14:paraId="2F608D2F" w14:textId="77777777" w:rsidR="00D04DDB" w:rsidRPr="00FF3209" w:rsidRDefault="00D04DDB" w:rsidP="00205592">
            <w:pPr>
              <w:rPr>
                <w:rFonts w:ascii="Arial" w:eastAsia="標楷體" w:hAnsi="Arial" w:cs="Arial"/>
                <w:sz w:val="20"/>
              </w:rPr>
            </w:pPr>
            <w:r w:rsidRPr="00117E55">
              <w:rPr>
                <w:rFonts w:ascii="Arial" w:eastAsia="標楷體" w:hAnsi="標楷體" w:cs="Arial"/>
              </w:rPr>
              <w:t>側面測顱</w:t>
            </w:r>
            <w:r w:rsidRPr="00117E55">
              <w:rPr>
                <w:rFonts w:ascii="Arial" w:eastAsia="標楷體" w:hAnsi="Arial" w:cs="Arial"/>
              </w:rPr>
              <w:t>X</w:t>
            </w:r>
            <w:r w:rsidRPr="00117E55">
              <w:rPr>
                <w:rFonts w:ascii="Arial" w:eastAsia="標楷體" w:hAnsi="標楷體" w:cs="Arial"/>
              </w:rPr>
              <w:t>光</w:t>
            </w:r>
            <w:r w:rsidRPr="00FF3209">
              <w:rPr>
                <w:rFonts w:ascii="Arial" w:eastAsia="標楷體" w:hAnsi="Arial" w:cs="Arial"/>
                <w:sz w:val="22"/>
              </w:rPr>
              <w:t xml:space="preserve"> </w:t>
            </w:r>
            <w:r w:rsidRPr="00FF3209">
              <w:rPr>
                <w:rFonts w:ascii="Arial" w:eastAsia="標楷體" w:hAnsi="Arial" w:cs="Arial"/>
                <w:sz w:val="18"/>
              </w:rPr>
              <w:t>(</w:t>
            </w:r>
            <w:r w:rsidRPr="00FF3209">
              <w:rPr>
                <w:rFonts w:ascii="Arial" w:eastAsia="標楷體" w:hAnsi="Arial" w:cs="Arial" w:hint="eastAsia"/>
                <w:sz w:val="18"/>
              </w:rPr>
              <w:t>Lateral Cephalogram</w:t>
            </w:r>
            <w:r w:rsidRPr="00FF3209">
              <w:rPr>
                <w:rFonts w:ascii="Arial" w:eastAsia="標楷體" w:hAnsi="Arial" w:cs="Arial"/>
                <w:sz w:val="18"/>
              </w:rPr>
              <w:t>)</w:t>
            </w:r>
          </w:p>
        </w:tc>
        <w:tc>
          <w:tcPr>
            <w:tcW w:w="1939" w:type="dxa"/>
          </w:tcPr>
          <w:p w14:paraId="261517C5" w14:textId="77777777" w:rsidR="00D04DDB" w:rsidRDefault="00D04DDB" w:rsidP="00205592">
            <w:pPr>
              <w:spacing w:line="120" w:lineRule="auto"/>
              <w:jc w:val="center"/>
              <w:rPr>
                <w:rFonts w:ascii="Arial" w:eastAsia="標楷體" w:hAnsi="Arial" w:cs="Arial"/>
              </w:rPr>
            </w:pPr>
            <w:r>
              <w:rPr>
                <w:rFonts w:ascii="Arial" w:eastAsia="標楷體" w:hAnsi="Arial" w:cs="Arial"/>
              </w:rPr>
              <w:t>V</w:t>
            </w:r>
          </w:p>
        </w:tc>
        <w:tc>
          <w:tcPr>
            <w:tcW w:w="2313" w:type="dxa"/>
            <w:shd w:val="clear" w:color="auto" w:fill="AEAAAA" w:themeFill="background2" w:themeFillShade="BF"/>
          </w:tcPr>
          <w:p w14:paraId="123DB64A" w14:textId="77777777" w:rsidR="00D04DDB" w:rsidRDefault="00D04DDB" w:rsidP="00205592">
            <w:pPr>
              <w:spacing w:line="120" w:lineRule="auto"/>
              <w:jc w:val="center"/>
              <w:rPr>
                <w:rFonts w:ascii="Arial" w:eastAsia="標楷體" w:hAnsi="Arial" w:cs="Arial"/>
              </w:rPr>
            </w:pPr>
          </w:p>
        </w:tc>
        <w:tc>
          <w:tcPr>
            <w:tcW w:w="2595" w:type="dxa"/>
          </w:tcPr>
          <w:p w14:paraId="6486E090" w14:textId="77777777" w:rsidR="00D04DDB" w:rsidRDefault="00D04DDB" w:rsidP="00205592">
            <w:pPr>
              <w:spacing w:line="120" w:lineRule="auto"/>
              <w:jc w:val="center"/>
              <w:rPr>
                <w:rFonts w:ascii="Arial" w:eastAsia="標楷體" w:hAnsi="Arial" w:cs="Arial"/>
              </w:rPr>
            </w:pPr>
            <w:r>
              <w:rPr>
                <w:rFonts w:ascii="Arial" w:eastAsia="標楷體" w:hAnsi="Arial" w:cs="Arial"/>
              </w:rPr>
              <w:t>V</w:t>
            </w:r>
          </w:p>
        </w:tc>
      </w:tr>
      <w:tr w:rsidR="00D04DDB" w14:paraId="2128692B" w14:textId="77777777" w:rsidTr="00CC3998">
        <w:tc>
          <w:tcPr>
            <w:tcW w:w="3823" w:type="dxa"/>
          </w:tcPr>
          <w:p w14:paraId="3955E47B" w14:textId="77777777" w:rsidR="00D04DDB" w:rsidRPr="00FF3209" w:rsidRDefault="00D04DDB" w:rsidP="00205592">
            <w:pPr>
              <w:rPr>
                <w:rFonts w:ascii="Arial" w:eastAsia="標楷體" w:hAnsi="Arial" w:cs="Arial"/>
              </w:rPr>
            </w:pPr>
            <w:r w:rsidRPr="00117E55">
              <w:rPr>
                <w:rFonts w:ascii="Arial" w:eastAsia="標楷體" w:hAnsi="標楷體" w:cs="Arial"/>
              </w:rPr>
              <w:t>環口</w:t>
            </w:r>
            <w:r w:rsidRPr="00117E55">
              <w:rPr>
                <w:rFonts w:ascii="Arial" w:eastAsia="標楷體" w:hAnsi="Arial" w:cs="Arial"/>
              </w:rPr>
              <w:t>X</w:t>
            </w:r>
            <w:r w:rsidRPr="00117E55">
              <w:rPr>
                <w:rFonts w:ascii="Arial" w:eastAsia="標楷體" w:hAnsi="標楷體" w:cs="Arial"/>
              </w:rPr>
              <w:t>光</w:t>
            </w:r>
            <w:r w:rsidRPr="00117E55">
              <w:rPr>
                <w:rFonts w:ascii="Arial" w:eastAsia="標楷體" w:hAnsi="Arial" w:cs="Arial"/>
              </w:rPr>
              <w:t xml:space="preserve"> </w:t>
            </w:r>
            <w:r w:rsidRPr="00FF3209">
              <w:rPr>
                <w:rFonts w:ascii="Arial" w:eastAsia="標楷體" w:hAnsi="Arial" w:cs="Arial"/>
                <w:sz w:val="20"/>
              </w:rPr>
              <w:t xml:space="preserve">(Panoramic </w:t>
            </w:r>
            <w:r w:rsidRPr="00FF3209">
              <w:rPr>
                <w:rFonts w:ascii="Arial" w:eastAsia="標楷體" w:hAnsi="Arial" w:cs="Arial" w:hint="eastAsia"/>
                <w:sz w:val="20"/>
              </w:rPr>
              <w:t>Radiograph</w:t>
            </w:r>
            <w:r w:rsidRPr="00FF3209">
              <w:rPr>
                <w:rFonts w:ascii="Arial" w:eastAsia="標楷體" w:hAnsi="Arial" w:cs="Arial"/>
                <w:sz w:val="20"/>
              </w:rPr>
              <w:t>)</w:t>
            </w:r>
          </w:p>
        </w:tc>
        <w:tc>
          <w:tcPr>
            <w:tcW w:w="1939" w:type="dxa"/>
          </w:tcPr>
          <w:p w14:paraId="2F2B1050" w14:textId="77777777" w:rsidR="00D04DDB" w:rsidRDefault="00D04DDB" w:rsidP="00205592">
            <w:pPr>
              <w:spacing w:line="120" w:lineRule="auto"/>
              <w:jc w:val="center"/>
              <w:rPr>
                <w:rFonts w:ascii="Arial" w:eastAsia="標楷體" w:hAnsi="Arial" w:cs="Arial"/>
              </w:rPr>
            </w:pPr>
            <w:r>
              <w:rPr>
                <w:rFonts w:ascii="Arial" w:eastAsia="標楷體" w:hAnsi="Arial" w:cs="Arial"/>
              </w:rPr>
              <w:t>V</w:t>
            </w:r>
          </w:p>
        </w:tc>
        <w:tc>
          <w:tcPr>
            <w:tcW w:w="2313" w:type="dxa"/>
            <w:shd w:val="clear" w:color="auto" w:fill="AEAAAA" w:themeFill="background2" w:themeFillShade="BF"/>
          </w:tcPr>
          <w:p w14:paraId="221D876F" w14:textId="77777777" w:rsidR="00D04DDB" w:rsidRDefault="00D04DDB" w:rsidP="00205592">
            <w:pPr>
              <w:spacing w:line="120" w:lineRule="auto"/>
              <w:jc w:val="center"/>
              <w:rPr>
                <w:rFonts w:ascii="Arial" w:eastAsia="標楷體" w:hAnsi="Arial" w:cs="Arial"/>
              </w:rPr>
            </w:pPr>
          </w:p>
        </w:tc>
        <w:tc>
          <w:tcPr>
            <w:tcW w:w="2595" w:type="dxa"/>
          </w:tcPr>
          <w:p w14:paraId="61E173E8" w14:textId="77777777" w:rsidR="00D04DDB" w:rsidRDefault="00D04DDB" w:rsidP="00205592">
            <w:pPr>
              <w:spacing w:line="120" w:lineRule="auto"/>
              <w:jc w:val="center"/>
              <w:rPr>
                <w:rFonts w:ascii="Arial" w:eastAsia="標楷體" w:hAnsi="Arial" w:cs="Arial"/>
              </w:rPr>
            </w:pPr>
            <w:r>
              <w:rPr>
                <w:rFonts w:ascii="Arial" w:eastAsia="標楷體" w:hAnsi="Arial" w:cs="Arial"/>
              </w:rPr>
              <w:t>V</w:t>
            </w:r>
          </w:p>
        </w:tc>
      </w:tr>
      <w:tr w:rsidR="00D04DDB" w14:paraId="19A87F28" w14:textId="77777777" w:rsidTr="00205592">
        <w:tc>
          <w:tcPr>
            <w:tcW w:w="3823" w:type="dxa"/>
          </w:tcPr>
          <w:p w14:paraId="265760F4" w14:textId="77777777" w:rsidR="00D04DDB" w:rsidRPr="00FF3209" w:rsidRDefault="00D04DDB" w:rsidP="00205592">
            <w:pPr>
              <w:rPr>
                <w:rFonts w:ascii="Arial" w:eastAsia="標楷體" w:hAnsi="Arial" w:cs="Arial"/>
                <w:sz w:val="20"/>
              </w:rPr>
            </w:pPr>
            <w:r w:rsidRPr="00117E55">
              <w:rPr>
                <w:rFonts w:ascii="Arial" w:eastAsia="標楷體" w:hAnsi="標楷體" w:cs="Arial"/>
              </w:rPr>
              <w:t>口內外照片</w:t>
            </w:r>
            <w:r w:rsidRPr="00FF3209">
              <w:rPr>
                <w:rFonts w:ascii="Arial" w:eastAsia="標楷體" w:hAnsi="Arial" w:cs="Arial"/>
                <w:sz w:val="20"/>
              </w:rPr>
              <w:t>(Intra</w:t>
            </w:r>
            <w:r>
              <w:rPr>
                <w:rFonts w:ascii="Arial" w:eastAsia="標楷體" w:hAnsi="Arial" w:cs="Arial"/>
                <w:sz w:val="20"/>
              </w:rPr>
              <w:t>&amp;</w:t>
            </w:r>
            <w:r w:rsidRPr="00FF3209">
              <w:rPr>
                <w:rFonts w:ascii="Arial" w:eastAsia="標楷體" w:hAnsi="Arial" w:cs="Arial"/>
                <w:sz w:val="20"/>
              </w:rPr>
              <w:t xml:space="preserve"> Extra-oral Photos)</w:t>
            </w:r>
          </w:p>
        </w:tc>
        <w:tc>
          <w:tcPr>
            <w:tcW w:w="1939" w:type="dxa"/>
          </w:tcPr>
          <w:p w14:paraId="012F2B50" w14:textId="77777777" w:rsidR="00D04DDB" w:rsidRDefault="00D04DDB" w:rsidP="00205592">
            <w:pPr>
              <w:spacing w:line="120" w:lineRule="auto"/>
              <w:jc w:val="center"/>
              <w:rPr>
                <w:rFonts w:ascii="Arial" w:eastAsia="標楷體" w:hAnsi="Arial" w:cs="Arial"/>
              </w:rPr>
            </w:pPr>
            <w:r>
              <w:rPr>
                <w:rFonts w:ascii="Arial" w:eastAsia="標楷體" w:hAnsi="Arial" w:cs="Arial"/>
              </w:rPr>
              <w:t>V</w:t>
            </w:r>
          </w:p>
        </w:tc>
        <w:tc>
          <w:tcPr>
            <w:tcW w:w="2313" w:type="dxa"/>
          </w:tcPr>
          <w:p w14:paraId="099D5829" w14:textId="77777777" w:rsidR="00D04DDB" w:rsidRDefault="00D04DDB" w:rsidP="00205592">
            <w:pPr>
              <w:spacing w:line="120" w:lineRule="auto"/>
              <w:jc w:val="center"/>
              <w:rPr>
                <w:rFonts w:ascii="Arial" w:eastAsia="標楷體" w:hAnsi="Arial" w:cs="Arial"/>
              </w:rPr>
            </w:pPr>
            <w:r w:rsidRPr="00CC3998">
              <w:rPr>
                <w:rFonts w:ascii="Arial" w:eastAsia="標楷體" w:hAnsi="Arial" w:cs="Arial" w:hint="eastAsia"/>
                <w:sz w:val="28"/>
              </w:rPr>
              <w:t>v</w:t>
            </w:r>
          </w:p>
        </w:tc>
        <w:tc>
          <w:tcPr>
            <w:tcW w:w="2595" w:type="dxa"/>
          </w:tcPr>
          <w:p w14:paraId="744BC3EE" w14:textId="77777777" w:rsidR="00D04DDB" w:rsidRDefault="00D04DDB" w:rsidP="00205592">
            <w:pPr>
              <w:spacing w:line="120" w:lineRule="auto"/>
              <w:jc w:val="center"/>
              <w:rPr>
                <w:rFonts w:ascii="Arial" w:eastAsia="標楷體" w:hAnsi="Arial" w:cs="Arial"/>
              </w:rPr>
            </w:pPr>
            <w:r>
              <w:rPr>
                <w:rFonts w:ascii="Arial" w:eastAsia="標楷體" w:hAnsi="Arial" w:cs="Arial"/>
              </w:rPr>
              <w:t>V</w:t>
            </w:r>
          </w:p>
        </w:tc>
      </w:tr>
      <w:tr w:rsidR="00D04DDB" w14:paraId="0F9C557E" w14:textId="77777777" w:rsidTr="00205592">
        <w:tc>
          <w:tcPr>
            <w:tcW w:w="3823" w:type="dxa"/>
          </w:tcPr>
          <w:p w14:paraId="7022DCCC" w14:textId="77777777" w:rsidR="00D04DDB" w:rsidRPr="00117E55" w:rsidRDefault="00D04DDB" w:rsidP="00205592">
            <w:pPr>
              <w:rPr>
                <w:rFonts w:ascii="Arial" w:eastAsia="標楷體" w:hAnsi="標楷體" w:cs="Arial"/>
              </w:rPr>
            </w:pPr>
            <w:r w:rsidRPr="00117E55">
              <w:rPr>
                <w:rFonts w:ascii="Arial" w:eastAsia="標楷體" w:hAnsi="標楷體" w:cs="Arial"/>
              </w:rPr>
              <w:t>其他</w:t>
            </w:r>
            <w:r w:rsidRPr="00117E55">
              <w:rPr>
                <w:rFonts w:ascii="Arial" w:eastAsia="標楷體" w:hAnsi="Arial" w:cs="Arial"/>
              </w:rPr>
              <w:t xml:space="preserve"> (others)</w:t>
            </w:r>
          </w:p>
        </w:tc>
        <w:tc>
          <w:tcPr>
            <w:tcW w:w="1939" w:type="dxa"/>
          </w:tcPr>
          <w:p w14:paraId="047D71F4" w14:textId="77777777" w:rsidR="00D04DDB" w:rsidRDefault="00D04DDB" w:rsidP="00205592">
            <w:pPr>
              <w:spacing w:line="120" w:lineRule="auto"/>
              <w:jc w:val="center"/>
              <w:rPr>
                <w:rFonts w:ascii="Arial" w:eastAsia="標楷體" w:hAnsi="Arial" w:cs="Arial"/>
              </w:rPr>
            </w:pPr>
            <w:r w:rsidRPr="00FF3209">
              <w:rPr>
                <w:rFonts w:ascii="Arial" w:eastAsia="標楷體" w:hAnsi="Arial" w:cs="Arial" w:hint="eastAsia"/>
                <w:color w:val="FFC000"/>
              </w:rPr>
              <w:t>V</w:t>
            </w:r>
            <w:r>
              <w:rPr>
                <w:rFonts w:ascii="Arial" w:eastAsia="標楷體" w:hAnsi="Arial" w:cs="Arial"/>
                <w:color w:val="FFC000"/>
              </w:rPr>
              <w:t xml:space="preserve"> </w:t>
            </w:r>
            <w:r w:rsidRPr="00FF3209">
              <w:rPr>
                <w:rFonts w:ascii="Arial" w:eastAsia="標楷體" w:hAnsi="Arial" w:cs="Arial"/>
                <w:color w:val="FFC000"/>
              </w:rPr>
              <w:t>(optional)</w:t>
            </w:r>
          </w:p>
        </w:tc>
        <w:tc>
          <w:tcPr>
            <w:tcW w:w="2313" w:type="dxa"/>
          </w:tcPr>
          <w:p w14:paraId="5B894A39" w14:textId="77777777" w:rsidR="00D04DDB" w:rsidRDefault="00D04DDB" w:rsidP="00205592">
            <w:pPr>
              <w:spacing w:line="120" w:lineRule="auto"/>
              <w:jc w:val="center"/>
              <w:rPr>
                <w:rFonts w:ascii="Arial" w:eastAsia="標楷體" w:hAnsi="Arial" w:cs="Arial"/>
              </w:rPr>
            </w:pPr>
            <w:r w:rsidRPr="00FF3209">
              <w:rPr>
                <w:rFonts w:ascii="Arial" w:eastAsia="標楷體" w:hAnsi="Arial" w:cs="Arial" w:hint="eastAsia"/>
                <w:color w:val="FFC000"/>
              </w:rPr>
              <w:t>V</w:t>
            </w:r>
            <w:r>
              <w:rPr>
                <w:rFonts w:ascii="Arial" w:eastAsia="標楷體" w:hAnsi="Arial" w:cs="Arial"/>
                <w:color w:val="FFC000"/>
              </w:rPr>
              <w:t xml:space="preserve"> </w:t>
            </w:r>
            <w:r w:rsidRPr="00FF3209">
              <w:rPr>
                <w:rFonts w:ascii="Arial" w:eastAsia="標楷體" w:hAnsi="Arial" w:cs="Arial"/>
                <w:color w:val="FFC000"/>
              </w:rPr>
              <w:t>(optional)</w:t>
            </w:r>
          </w:p>
        </w:tc>
        <w:tc>
          <w:tcPr>
            <w:tcW w:w="2595" w:type="dxa"/>
          </w:tcPr>
          <w:p w14:paraId="3CF14978" w14:textId="77777777" w:rsidR="00D04DDB" w:rsidRDefault="00D04DDB" w:rsidP="00205592">
            <w:pPr>
              <w:spacing w:line="120" w:lineRule="auto"/>
              <w:jc w:val="center"/>
              <w:rPr>
                <w:rFonts w:ascii="Arial" w:eastAsia="標楷體" w:hAnsi="Arial" w:cs="Arial"/>
              </w:rPr>
            </w:pPr>
            <w:r w:rsidRPr="00FF3209">
              <w:rPr>
                <w:rFonts w:ascii="Arial" w:eastAsia="標楷體" w:hAnsi="Arial" w:cs="Arial" w:hint="eastAsia"/>
                <w:color w:val="FFC000"/>
              </w:rPr>
              <w:t>V</w:t>
            </w:r>
            <w:r>
              <w:rPr>
                <w:rFonts w:ascii="Arial" w:eastAsia="標楷體" w:hAnsi="Arial" w:cs="Arial"/>
                <w:color w:val="FFC000"/>
              </w:rPr>
              <w:t xml:space="preserve"> </w:t>
            </w:r>
            <w:r w:rsidRPr="00FF3209">
              <w:rPr>
                <w:rFonts w:ascii="Arial" w:eastAsia="標楷體" w:hAnsi="Arial" w:cs="Arial"/>
                <w:color w:val="FFC000"/>
              </w:rPr>
              <w:t>(optional)</w:t>
            </w:r>
          </w:p>
        </w:tc>
      </w:tr>
    </w:tbl>
    <w:p w14:paraId="3D0618A2" w14:textId="48FE368C" w:rsidR="00C4473C" w:rsidRDefault="005D7B3B" w:rsidP="005D7B3B">
      <w:pPr>
        <w:rPr>
          <w:rFonts w:ascii="Arial" w:eastAsia="標楷體" w:hAnsi="Arial" w:cs="Arial"/>
          <w:sz w:val="20"/>
          <w:szCs w:val="20"/>
        </w:rPr>
      </w:pPr>
      <w:r w:rsidRPr="00117E55">
        <w:rPr>
          <w:rFonts w:ascii="Arial" w:eastAsia="標楷體" w:hAnsi="Arial" w:cs="Arial"/>
          <w:b/>
          <w:kern w:val="0"/>
        </w:rPr>
        <w:br w:type="page"/>
      </w:r>
      <w:r w:rsidR="00E25422" w:rsidRPr="00E25422">
        <w:rPr>
          <w:rFonts w:ascii="Arial" w:eastAsia="標楷體" w:hAnsi="Arial" w:cs="Arial"/>
          <w:b/>
          <w:kern w:val="0"/>
          <w:u w:val="single"/>
        </w:rPr>
        <w:lastRenderedPageBreak/>
        <w:t>指定病例屬性</w:t>
      </w:r>
      <w:r w:rsidR="00E25422" w:rsidRPr="005F506C">
        <w:rPr>
          <w:rFonts w:ascii="Arial" w:eastAsia="標楷體" w:hAnsi="Arial" w:cs="Arial"/>
          <w:b/>
          <w:kern w:val="0"/>
          <w:u w:val="single"/>
        </w:rPr>
        <w:t>(</w:t>
      </w:r>
      <w:r w:rsidR="00E25422" w:rsidRPr="00E25422">
        <w:rPr>
          <w:rFonts w:ascii="Arial" w:eastAsia="標楷體" w:hAnsi="Arial" w:cs="Arial"/>
          <w:b/>
          <w:kern w:val="0"/>
          <w:u w:val="single"/>
        </w:rPr>
        <w:t>Require</w:t>
      </w:r>
      <w:r w:rsidR="00E25422" w:rsidRPr="00E25422">
        <w:rPr>
          <w:rFonts w:ascii="Arial" w:eastAsia="標楷體" w:hAnsi="Arial" w:cs="Arial"/>
          <w:b/>
          <w:u w:val="single"/>
        </w:rPr>
        <w:t>d Case Category</w:t>
      </w:r>
      <w:r w:rsidR="00E25422" w:rsidRPr="005F506C">
        <w:rPr>
          <w:rFonts w:ascii="Arial" w:eastAsia="標楷體" w:hAnsi="Arial" w:cs="Arial"/>
          <w:b/>
          <w:kern w:val="0"/>
          <w:u w:val="single"/>
        </w:rPr>
        <w:t>)</w:t>
      </w:r>
      <w:r w:rsidRPr="00E25422">
        <w:rPr>
          <w:rFonts w:ascii="Arial" w:eastAsia="標楷體" w:hAnsi="Arial" w:cs="Arial"/>
          <w:b/>
          <w:kern w:val="0"/>
        </w:rPr>
        <w:t>：</w:t>
      </w:r>
    </w:p>
    <w:p w14:paraId="1C0F5390" w14:textId="65969BF8" w:rsidR="00DB4972" w:rsidRPr="00134360" w:rsidRDefault="00A83D1B" w:rsidP="005D7B3B">
      <w:pPr>
        <w:rPr>
          <w:rFonts w:ascii="Arial" w:eastAsia="標楷體" w:hAnsi="Arial" w:cs="Arial"/>
          <w:b/>
          <w:bCs/>
          <w:sz w:val="22"/>
        </w:rPr>
      </w:pPr>
      <w:r w:rsidRPr="00134360">
        <w:rPr>
          <w:rFonts w:ascii="Arial" w:eastAsia="標楷體" w:hAnsi="Arial" w:cs="Arial"/>
          <w:b/>
          <w:bCs/>
          <w:sz w:val="22"/>
        </w:rPr>
        <w:t xml:space="preserve">h. Severe maxilla-mandible basal bone discrepancy: vertical </w:t>
      </w:r>
    </w:p>
    <w:p w14:paraId="6702FBE4" w14:textId="77777777" w:rsidR="00007F1F" w:rsidRPr="00E25422" w:rsidRDefault="00007F1F" w:rsidP="00007F1F">
      <w:pPr>
        <w:rPr>
          <w:rFonts w:ascii="Arial" w:eastAsia="標楷體" w:hAnsi="Arial" w:cs="Arial"/>
          <w:b/>
          <w:kern w:val="0"/>
          <w:u w:val="single"/>
        </w:rPr>
      </w:pPr>
      <w:r w:rsidRPr="00E25422">
        <w:rPr>
          <w:rFonts w:ascii="Arial" w:eastAsia="標楷體" w:hAnsi="Arial" w:cs="Arial"/>
          <w:b/>
          <w:kern w:val="0"/>
          <w:u w:val="single"/>
        </w:rPr>
        <w:t>自選病例診斷</w:t>
      </w:r>
      <w:r w:rsidRPr="00E25422">
        <w:rPr>
          <w:rFonts w:ascii="Arial" w:eastAsia="標楷體" w:hAnsi="Arial" w:cs="Arial"/>
          <w:b/>
          <w:kern w:val="0"/>
          <w:u w:val="single"/>
        </w:rPr>
        <w:t>(Diagnosis for Optional case)</w:t>
      </w:r>
      <w:r w:rsidRPr="00E25422">
        <w:rPr>
          <w:rFonts w:ascii="Arial" w:eastAsia="標楷體" w:hAnsi="Arial" w:cs="Arial"/>
          <w:b/>
          <w:kern w:val="0"/>
        </w:rPr>
        <w:t>：</w:t>
      </w:r>
      <w:r w:rsidRPr="00E25422">
        <w:rPr>
          <w:rFonts w:ascii="Arial" w:eastAsia="標楷體" w:hAnsi="Arial" w:cs="Arial"/>
        </w:rPr>
        <w:t>_</w:t>
      </w:r>
      <w:r w:rsidRPr="00117E55">
        <w:rPr>
          <w:rFonts w:ascii="Arial" w:eastAsia="標楷體" w:hAnsi="Arial" w:cs="Arial"/>
        </w:rPr>
        <w:t>_________________</w:t>
      </w:r>
    </w:p>
    <w:p w14:paraId="5DEA5867" w14:textId="77777777" w:rsidR="00A83D1B" w:rsidRDefault="00A83D1B" w:rsidP="005D7B3B">
      <w:pPr>
        <w:rPr>
          <w:rFonts w:ascii="Arial" w:eastAsia="標楷體" w:hAnsi="標楷體" w:cs="Arial"/>
          <w:b/>
          <w:u w:val="single"/>
        </w:rPr>
      </w:pPr>
    </w:p>
    <w:p w14:paraId="575A16E0" w14:textId="5240F0DB" w:rsidR="005D7B3B" w:rsidRPr="00134360" w:rsidRDefault="005D7B3B" w:rsidP="005D7B3B">
      <w:pPr>
        <w:rPr>
          <w:rFonts w:ascii="Arial" w:eastAsia="標楷體" w:hAnsi="Arial" w:cs="Arial"/>
          <w:b/>
          <w:sz w:val="32"/>
          <w:szCs w:val="32"/>
          <w:u w:val="single"/>
        </w:rPr>
      </w:pPr>
      <w:r w:rsidRPr="00134360">
        <w:rPr>
          <w:rFonts w:ascii="Arial" w:eastAsia="標楷體" w:hAnsi="標楷體" w:cs="Arial"/>
          <w:b/>
          <w:u w:val="single"/>
        </w:rPr>
        <w:t>病患資料</w:t>
      </w:r>
      <w:r w:rsidRPr="00134360">
        <w:rPr>
          <w:rFonts w:ascii="Arial" w:eastAsia="標楷體" w:hAnsi="Arial" w:cs="Arial"/>
          <w:b/>
          <w:u w:val="single"/>
        </w:rPr>
        <w:t xml:space="preserve"> (Patient Information)</w:t>
      </w:r>
    </w:p>
    <w:p w14:paraId="64EF050F" w14:textId="6481CC74" w:rsidR="005D7B3B" w:rsidRPr="00134360" w:rsidRDefault="005D7B3B" w:rsidP="00A02E4A">
      <w:pPr>
        <w:rPr>
          <w:rFonts w:ascii="Arial" w:eastAsia="標楷體" w:hAnsi="Arial" w:cs="Arial"/>
        </w:rPr>
      </w:pPr>
      <w:r w:rsidRPr="00134360">
        <w:rPr>
          <w:rFonts w:ascii="Arial" w:eastAsia="標楷體" w:hAnsi="Arial" w:cs="Arial" w:hint="eastAsia"/>
          <w:b/>
        </w:rPr>
        <w:t>開始治療年齡</w:t>
      </w:r>
      <w:r w:rsidRPr="00134360">
        <w:rPr>
          <w:rFonts w:ascii="Arial" w:eastAsia="標楷體" w:hAnsi="Arial" w:cs="Arial" w:hint="eastAsia"/>
          <w:b/>
        </w:rPr>
        <w:t xml:space="preserve"> (Age commencing treatment)</w:t>
      </w:r>
      <w:r w:rsidRPr="00134360">
        <w:rPr>
          <w:rFonts w:ascii="Arial" w:eastAsia="標楷體" w:hAnsi="標楷體" w:cs="Arial"/>
        </w:rPr>
        <w:t>：</w:t>
      </w:r>
      <w:r w:rsidR="005E339B" w:rsidRPr="00134360">
        <w:rPr>
          <w:rFonts w:ascii="Arial" w:eastAsia="標楷體" w:hAnsi="Arial" w:cs="Arial"/>
          <w:u w:val="single"/>
        </w:rPr>
        <w:t>2</w:t>
      </w:r>
      <w:r w:rsidR="0012754D" w:rsidRPr="00134360">
        <w:rPr>
          <w:rFonts w:ascii="Arial" w:eastAsia="標楷體" w:hAnsi="Arial" w:cs="Arial"/>
          <w:u w:val="single"/>
        </w:rPr>
        <w:t>5</w:t>
      </w:r>
      <w:r w:rsidR="0061216C" w:rsidRPr="00134360">
        <w:rPr>
          <w:rFonts w:ascii="Arial" w:eastAsia="標楷體" w:hAnsi="Arial" w:cs="Arial" w:hint="eastAsia"/>
          <w:u w:val="single"/>
        </w:rPr>
        <w:t>Y</w:t>
      </w:r>
      <w:r w:rsidR="00755613" w:rsidRPr="00134360">
        <w:rPr>
          <w:rFonts w:ascii="Arial" w:eastAsia="標楷體" w:hAnsi="Arial" w:cs="Arial"/>
          <w:u w:val="single"/>
        </w:rPr>
        <w:t>6</w:t>
      </w:r>
      <w:r w:rsidR="007673DC" w:rsidRPr="00134360">
        <w:rPr>
          <w:rFonts w:ascii="Arial" w:eastAsia="標楷體" w:hAnsi="Arial" w:cs="Arial"/>
          <w:u w:val="single"/>
        </w:rPr>
        <w:t>M</w:t>
      </w:r>
    </w:p>
    <w:p w14:paraId="21468C4B" w14:textId="6A0FB895" w:rsidR="005D7B3B" w:rsidRPr="00134360" w:rsidRDefault="005D7B3B" w:rsidP="00007F1F">
      <w:pPr>
        <w:rPr>
          <w:rFonts w:ascii="Arial" w:eastAsia="標楷體" w:hAnsi="Arial" w:cs="Arial"/>
        </w:rPr>
      </w:pPr>
      <w:r w:rsidRPr="00134360">
        <w:rPr>
          <w:rFonts w:ascii="Arial" w:eastAsia="標楷體" w:hAnsi="標楷體" w:cs="Arial"/>
          <w:b/>
        </w:rPr>
        <w:t>性別</w:t>
      </w:r>
      <w:r w:rsidRPr="00134360">
        <w:rPr>
          <w:rFonts w:ascii="Arial" w:eastAsia="標楷體" w:hAnsi="Arial" w:cs="Arial"/>
          <w:b/>
        </w:rPr>
        <w:t xml:space="preserve"> (Gender)</w:t>
      </w:r>
      <w:r w:rsidRPr="00134360">
        <w:rPr>
          <w:rFonts w:ascii="Arial" w:eastAsia="標楷體" w:hAnsi="標楷體" w:cs="Arial"/>
        </w:rPr>
        <w:t>：</w:t>
      </w:r>
      <w:r w:rsidR="00BB06AA" w:rsidRPr="00134360">
        <w:rPr>
          <w:rFonts w:ascii="Arial" w:eastAsia="標楷體" w:hAnsi="Arial" w:cs="Arial" w:hint="eastAsia"/>
          <w:u w:val="single"/>
        </w:rPr>
        <w:t>Fe</w:t>
      </w:r>
      <w:r w:rsidR="00BB06AA" w:rsidRPr="00134360">
        <w:rPr>
          <w:rFonts w:ascii="Arial" w:eastAsia="標楷體" w:hAnsi="Arial" w:cs="Arial"/>
          <w:u w:val="single"/>
        </w:rPr>
        <w:t>male</w:t>
      </w:r>
    </w:p>
    <w:p w14:paraId="33BEFCAA" w14:textId="0E9E4D7F" w:rsidR="00007F1F" w:rsidRPr="00117E55" w:rsidRDefault="00007F1F" w:rsidP="00007F1F">
      <w:pPr>
        <w:rPr>
          <w:rFonts w:ascii="Arial" w:eastAsia="標楷體" w:hAnsi="Arial" w:cs="Arial"/>
        </w:rPr>
      </w:pPr>
      <w:r w:rsidRPr="00117E55">
        <w:rPr>
          <w:rFonts w:ascii="Arial" w:eastAsia="標楷體" w:hAnsi="標楷體" w:cs="Arial"/>
          <w:b/>
          <w:u w:val="single"/>
        </w:rPr>
        <w:t>治療前之紀錄</w:t>
      </w:r>
      <w:r w:rsidRPr="00117E55">
        <w:rPr>
          <w:rFonts w:ascii="Arial" w:eastAsia="標楷體" w:hAnsi="Arial" w:cs="Arial"/>
          <w:b/>
          <w:u w:val="single"/>
        </w:rPr>
        <w:t xml:space="preserve"> (Pretreatment Records)</w:t>
      </w:r>
      <w:r>
        <w:rPr>
          <w:rFonts w:ascii="Arial" w:eastAsia="標楷體" w:hAnsi="Arial" w:cs="Arial" w:hint="eastAsia"/>
          <w:b/>
          <w:u w:val="single"/>
        </w:rPr>
        <w:t xml:space="preserve"> </w:t>
      </w:r>
      <w:r w:rsidRPr="00117E55">
        <w:rPr>
          <w:rFonts w:ascii="Arial" w:eastAsia="標楷體" w:hAnsi="標楷體" w:cs="Arial"/>
          <w:b/>
        </w:rPr>
        <w:t>紀錄日期</w:t>
      </w:r>
      <w:r w:rsidRPr="00117E55">
        <w:rPr>
          <w:rFonts w:ascii="Arial" w:eastAsia="標楷體" w:hAnsi="Arial" w:cs="Arial"/>
          <w:b/>
        </w:rPr>
        <w:t xml:space="preserve"> (Date of Record)</w:t>
      </w:r>
      <w:r w:rsidRPr="00117E55">
        <w:rPr>
          <w:rFonts w:ascii="Arial" w:eastAsia="標楷體" w:hAnsi="標楷體" w:cs="Arial"/>
        </w:rPr>
        <w:t>：</w:t>
      </w:r>
      <w:r w:rsidRPr="00117E55">
        <w:rPr>
          <w:rFonts w:ascii="Arial" w:eastAsia="標楷體" w:hAnsi="Arial" w:cs="Arial"/>
        </w:rPr>
        <w:t xml:space="preserve"> ____________________</w:t>
      </w:r>
    </w:p>
    <w:p w14:paraId="2F1F4C64" w14:textId="6A1C4411" w:rsidR="00843A08" w:rsidRDefault="00007F1F" w:rsidP="005D7B3B">
      <w:pPr>
        <w:rPr>
          <w:rFonts w:ascii="Arial" w:eastAsia="標楷體" w:hAnsi="Arial" w:cs="Arial"/>
        </w:rPr>
      </w:pPr>
      <w:r>
        <w:rPr>
          <w:rFonts w:ascii="Arial" w:eastAsia="標楷體" w:hAnsi="Arial" w:cs="Arial" w:hint="eastAsia"/>
          <w:noProof/>
        </w:rPr>
        <w:drawing>
          <wp:anchor distT="0" distB="0" distL="114300" distR="114300" simplePos="0" relativeHeight="251750912" behindDoc="0" locked="0" layoutInCell="1" allowOverlap="1" wp14:anchorId="78244AC8" wp14:editId="6945A0DB">
            <wp:simplePos x="0" y="0"/>
            <wp:positionH relativeFrom="column">
              <wp:posOffset>3147441</wp:posOffset>
            </wp:positionH>
            <wp:positionV relativeFrom="paragraph">
              <wp:posOffset>217170</wp:posOffset>
            </wp:positionV>
            <wp:extent cx="3225800" cy="2783205"/>
            <wp:effectExtent l="0" t="0" r="0" b="0"/>
            <wp:wrapTopAndBottom/>
            <wp:docPr id="126" name="圖片 7" descr="一張含有 室內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圖片 7" descr="一張含有 室內 的圖片&#10;&#10;自動產生的描述"/>
                    <pic:cNvPicPr>
                      <a:picLocks noChangeAspect="1"/>
                    </pic:cNvPicPr>
                  </pic:nvPicPr>
                  <pic:blipFill>
                    <a:blip r:embed="rId8"/>
                    <a:stretch>
                      <a:fillRect/>
                    </a:stretch>
                  </pic:blipFill>
                  <pic:spPr>
                    <a:xfrm>
                      <a:off x="0" y="0"/>
                      <a:ext cx="3225800" cy="278320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標楷體" w:hAnsi="Arial" w:cs="Arial" w:hint="eastAsia"/>
          <w:noProof/>
        </w:rPr>
        <w:drawing>
          <wp:anchor distT="0" distB="0" distL="114300" distR="114300" simplePos="0" relativeHeight="251749888" behindDoc="0" locked="0" layoutInCell="1" allowOverlap="1" wp14:anchorId="6E50645F" wp14:editId="4C8E3740">
            <wp:simplePos x="0" y="0"/>
            <wp:positionH relativeFrom="column">
              <wp:posOffset>-4445</wp:posOffset>
            </wp:positionH>
            <wp:positionV relativeFrom="paragraph">
              <wp:posOffset>217170</wp:posOffset>
            </wp:positionV>
            <wp:extent cx="3194050" cy="2760980"/>
            <wp:effectExtent l="0" t="0" r="6350" b="0"/>
            <wp:wrapTopAndBottom/>
            <wp:docPr id="125" name="圖片 6" descr="一張含有 室內, 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圖片 6" descr="一張含有 室內, 牆 的圖片&#10;&#10;自動產生的描述"/>
                    <pic:cNvPicPr>
                      <a:picLocks noChangeAspect="1"/>
                    </pic:cNvPicPr>
                  </pic:nvPicPr>
                  <pic:blipFill>
                    <a:blip r:embed="rId9"/>
                    <a:stretch>
                      <a:fillRect/>
                    </a:stretch>
                  </pic:blipFill>
                  <pic:spPr>
                    <a:xfrm>
                      <a:off x="0" y="0"/>
                      <a:ext cx="3194050" cy="2760980"/>
                    </a:xfrm>
                    <a:prstGeom prst="rect">
                      <a:avLst/>
                    </a:prstGeom>
                  </pic:spPr>
                </pic:pic>
              </a:graphicData>
            </a:graphic>
            <wp14:sizeRelH relativeFrom="margin">
              <wp14:pctWidth>0</wp14:pctWidth>
            </wp14:sizeRelH>
            <wp14:sizeRelV relativeFrom="margin">
              <wp14:pctHeight>0</wp14:pctHeight>
            </wp14:sizeRelV>
          </wp:anchor>
        </w:drawing>
      </w:r>
    </w:p>
    <w:p w14:paraId="4E0D8478" w14:textId="55642D6C" w:rsidR="00D04DDB" w:rsidRDefault="00D04DDB" w:rsidP="0002491A">
      <w:pPr>
        <w:rPr>
          <w:rFonts w:ascii="Arial" w:eastAsia="標楷體" w:hAnsi="標楷體" w:cs="Arial"/>
          <w:b/>
        </w:rPr>
      </w:pPr>
    </w:p>
    <w:p w14:paraId="3C05343E" w14:textId="29D6D866" w:rsidR="00D04DDB" w:rsidRDefault="00007F1F" w:rsidP="0002491A">
      <w:pPr>
        <w:rPr>
          <w:rFonts w:ascii="Arial" w:eastAsia="標楷體" w:hAnsi="標楷體" w:cs="Arial"/>
          <w:b/>
        </w:rPr>
      </w:pPr>
      <w:r>
        <w:rPr>
          <w:rFonts w:ascii="Arial" w:eastAsia="標楷體" w:hAnsi="Arial" w:cs="Arial" w:hint="eastAsia"/>
          <w:noProof/>
        </w:rPr>
        <w:drawing>
          <wp:anchor distT="0" distB="0" distL="114300" distR="114300" simplePos="0" relativeHeight="251748864" behindDoc="0" locked="0" layoutInCell="1" allowOverlap="1" wp14:anchorId="479683EB" wp14:editId="32388CA9">
            <wp:simplePos x="0" y="0"/>
            <wp:positionH relativeFrom="column">
              <wp:posOffset>3957320</wp:posOffset>
            </wp:positionH>
            <wp:positionV relativeFrom="paragraph">
              <wp:posOffset>231394</wp:posOffset>
            </wp:positionV>
            <wp:extent cx="2696210" cy="1889760"/>
            <wp:effectExtent l="0" t="0" r="0" b="2540"/>
            <wp:wrapTopAndBottom/>
            <wp:docPr id="124" name="圖片 5" descr="一張含有 室內, 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圖片 5" descr="一張含有 室內, 牆 的圖片&#10;&#10;自動產生的描述"/>
                    <pic:cNvPicPr>
                      <a:picLocks noChangeAspect="1"/>
                    </pic:cNvPicPr>
                  </pic:nvPicPr>
                  <pic:blipFill rotWithShape="1">
                    <a:blip r:embed="rId10"/>
                    <a:srcRect l="72"/>
                    <a:stretch/>
                  </pic:blipFill>
                  <pic:spPr>
                    <a:xfrm>
                      <a:off x="0" y="0"/>
                      <a:ext cx="2696210" cy="188976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標楷體" w:hAnsi="Arial" w:cs="Arial"/>
          <w:b/>
          <w:noProof/>
        </w:rPr>
        <w:drawing>
          <wp:anchor distT="0" distB="0" distL="114300" distR="114300" simplePos="0" relativeHeight="251752960" behindDoc="0" locked="0" layoutInCell="1" allowOverlap="1" wp14:anchorId="2F84EFEF" wp14:editId="19F57CEB">
            <wp:simplePos x="0" y="0"/>
            <wp:positionH relativeFrom="column">
              <wp:posOffset>0</wp:posOffset>
            </wp:positionH>
            <wp:positionV relativeFrom="paragraph">
              <wp:posOffset>231775</wp:posOffset>
            </wp:positionV>
            <wp:extent cx="3961765" cy="3133090"/>
            <wp:effectExtent l="0" t="0" r="635" b="3810"/>
            <wp:wrapTopAndBottom/>
            <wp:docPr id="1085667112" name="圖片 1085667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hqprint">
                      <a:extLst>
                        <a:ext uri="{28A0092B-C50C-407E-A947-70E740481C1C}">
                          <a14:useLocalDpi xmlns:a14="http://schemas.microsoft.com/office/drawing/2010/main"/>
                        </a:ext>
                      </a:extLst>
                    </a:blip>
                    <a:srcRect l="15262" t="4108" r="11506" b="19724"/>
                    <a:stretch/>
                  </pic:blipFill>
                  <pic:spPr bwMode="auto">
                    <a:xfrm>
                      <a:off x="0" y="0"/>
                      <a:ext cx="3961765" cy="3133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DEE12F" w14:textId="3A096BF3" w:rsidR="00D04DDB" w:rsidRDefault="00D04DDB" w:rsidP="0002491A">
      <w:pPr>
        <w:rPr>
          <w:rFonts w:ascii="Arial" w:eastAsia="標楷體" w:hAnsi="標楷體" w:cs="Arial"/>
          <w:b/>
        </w:rPr>
      </w:pPr>
    </w:p>
    <w:p w14:paraId="285BD7D8" w14:textId="4E7F7BD2" w:rsidR="00134360" w:rsidRDefault="00134360">
      <w:pPr>
        <w:widowControl/>
        <w:rPr>
          <w:rFonts w:ascii="Arial" w:eastAsia="標楷體" w:hAnsi="標楷體" w:cs="Arial"/>
          <w:b/>
        </w:rPr>
      </w:pPr>
      <w:r>
        <w:rPr>
          <w:rFonts w:ascii="Arial" w:eastAsia="標楷體" w:hAnsi="標楷體" w:cs="Arial"/>
          <w:b/>
        </w:rPr>
        <w:br w:type="page"/>
      </w:r>
    </w:p>
    <w:p w14:paraId="25CF11F4" w14:textId="246500FE" w:rsidR="0002491A" w:rsidRPr="00117E55" w:rsidRDefault="00007F1F" w:rsidP="0002491A">
      <w:pPr>
        <w:rPr>
          <w:rFonts w:ascii="Arial" w:eastAsia="標楷體" w:hAnsi="Arial" w:cs="Arial"/>
          <w:b/>
        </w:rPr>
      </w:pPr>
      <w:r>
        <w:rPr>
          <w:rFonts w:ascii="Arial" w:eastAsia="標楷體" w:hAnsi="Arial" w:cs="Arial" w:hint="eastAsia"/>
          <w:b/>
          <w:noProof/>
        </w:rPr>
        <w:lastRenderedPageBreak/>
        <mc:AlternateContent>
          <mc:Choice Requires="wpg">
            <w:drawing>
              <wp:anchor distT="0" distB="0" distL="114300" distR="114300" simplePos="0" relativeHeight="251710976" behindDoc="0" locked="0" layoutInCell="1" allowOverlap="1" wp14:anchorId="78FFC840" wp14:editId="01A4B602">
                <wp:simplePos x="0" y="0"/>
                <wp:positionH relativeFrom="column">
                  <wp:posOffset>-4273</wp:posOffset>
                </wp:positionH>
                <wp:positionV relativeFrom="paragraph">
                  <wp:posOffset>430403</wp:posOffset>
                </wp:positionV>
                <wp:extent cx="6703553" cy="6443330"/>
                <wp:effectExtent l="0" t="0" r="2540" b="0"/>
                <wp:wrapNone/>
                <wp:docPr id="376492046" name="群組 1"/>
                <wp:cNvGraphicFramePr/>
                <a:graphic xmlns:a="http://schemas.openxmlformats.org/drawingml/2006/main">
                  <a:graphicData uri="http://schemas.microsoft.com/office/word/2010/wordprocessingGroup">
                    <wpg:wgp>
                      <wpg:cNvGrpSpPr/>
                      <wpg:grpSpPr>
                        <a:xfrm>
                          <a:off x="0" y="0"/>
                          <a:ext cx="6703553" cy="6443330"/>
                          <a:chOff x="0" y="0"/>
                          <a:chExt cx="6703553" cy="6443330"/>
                        </a:xfrm>
                      </wpg:grpSpPr>
                      <wps:wsp>
                        <wps:cNvPr id="4" name="文字方塊 2"/>
                        <wps:cNvSpPr txBox="1">
                          <a:spLocks noChangeArrowheads="1"/>
                        </wps:cNvSpPr>
                        <wps:spPr bwMode="auto">
                          <a:xfrm>
                            <a:off x="2292096" y="3450336"/>
                            <a:ext cx="2106295" cy="1365885"/>
                          </a:xfrm>
                          <a:prstGeom prst="rect">
                            <a:avLst/>
                          </a:prstGeom>
                          <a:solidFill>
                            <a:srgbClr val="FFFFFF"/>
                          </a:solidFill>
                          <a:ln w="9525">
                            <a:solidFill>
                              <a:srgbClr val="FFFFFF"/>
                            </a:solidFill>
                            <a:miter lim="800000"/>
                            <a:headEnd/>
                            <a:tailEnd/>
                          </a:ln>
                        </wps:spPr>
                        <wps:txbx>
                          <w:txbxContent>
                            <w:p w14:paraId="2B354D2D" w14:textId="77777777" w:rsidR="00205592" w:rsidRPr="003243CB" w:rsidRDefault="00205592" w:rsidP="0002491A">
                              <w:pPr>
                                <w:rPr>
                                  <w:rFonts w:ascii="Arial" w:eastAsia="標楷體" w:hAnsi="Arial" w:cs="Arial"/>
                                  <w:sz w:val="32"/>
                                  <w:szCs w:val="28"/>
                                </w:rPr>
                              </w:pPr>
                              <w:r w:rsidRPr="003243CB">
                                <w:rPr>
                                  <w:rFonts w:ascii="Arial" w:eastAsia="標楷體" w:hAnsi="Arial" w:cs="Arial"/>
                                  <w:sz w:val="32"/>
                                  <w:szCs w:val="28"/>
                                </w:rPr>
                                <w:t>治療前之口內外照片</w:t>
                              </w:r>
                            </w:p>
                            <w:p w14:paraId="36DE856C" w14:textId="77777777" w:rsidR="00205592" w:rsidRPr="003243CB" w:rsidRDefault="00205592" w:rsidP="0002491A">
                              <w:pPr>
                                <w:jc w:val="center"/>
                                <w:rPr>
                                  <w:rFonts w:ascii="Arial" w:eastAsia="標楷體" w:hAnsi="Arial" w:cs="Arial"/>
                                  <w:sz w:val="32"/>
                                  <w:szCs w:val="28"/>
                                </w:rPr>
                              </w:pPr>
                              <w:r w:rsidRPr="003243CB">
                                <w:rPr>
                                  <w:rFonts w:ascii="Arial" w:eastAsia="標楷體" w:hAnsi="Arial" w:cs="Arial"/>
                                  <w:sz w:val="32"/>
                                  <w:szCs w:val="28"/>
                                </w:rPr>
                                <w:t xml:space="preserve">Date: </w:t>
                              </w:r>
                              <w:r w:rsidRPr="006425E6">
                                <w:rPr>
                                  <w:rFonts w:ascii="Arial" w:eastAsia="標楷體" w:hAnsi="Arial" w:cs="Arial"/>
                                  <w:sz w:val="32"/>
                                  <w:szCs w:val="28"/>
                                </w:rPr>
                                <w:t>2018.07.27</w:t>
                              </w:r>
                            </w:p>
                            <w:p w14:paraId="11B1646B" w14:textId="77777777" w:rsidR="00205592" w:rsidRPr="003243CB" w:rsidRDefault="00205592" w:rsidP="0002491A">
                              <w:pPr>
                                <w:jc w:val="center"/>
                                <w:rPr>
                                  <w:rFonts w:ascii="Arial" w:eastAsia="標楷體" w:hAnsi="Arial" w:cs="Arial"/>
                                  <w:sz w:val="32"/>
                                  <w:szCs w:val="28"/>
                                </w:rPr>
                              </w:pPr>
                              <w:r w:rsidRPr="003243CB">
                                <w:rPr>
                                  <w:rFonts w:ascii="Arial" w:eastAsia="標楷體" w:hAnsi="Arial" w:cs="Arial"/>
                                  <w:sz w:val="32"/>
                                  <w:szCs w:val="28"/>
                                </w:rPr>
                                <w:t xml:space="preserve">Age: </w:t>
                              </w:r>
                              <w:r w:rsidRPr="00B112F7">
                                <w:rPr>
                                  <w:rFonts w:ascii="Arial" w:eastAsia="標楷體" w:hAnsi="Arial" w:cs="Arial"/>
                                  <w:sz w:val="32"/>
                                  <w:szCs w:val="28"/>
                                </w:rPr>
                                <w:t>25Y5M</w:t>
                              </w:r>
                            </w:p>
                          </w:txbxContent>
                        </wps:txbx>
                        <wps:bodyPr rot="0" vert="horz" wrap="square" lIns="91440" tIns="45720" rIns="91440" bIns="45720" anchor="t" anchorCtr="0" upright="1">
                          <a:noAutofit/>
                        </wps:bodyPr>
                      </wps:wsp>
                      <wpg:grpSp>
                        <wpg:cNvPr id="15" name="群組 14"/>
                        <wpg:cNvGrpSpPr>
                          <a:grpSpLocks noChangeAspect="1"/>
                        </wpg:cNvGrpSpPr>
                        <wpg:grpSpPr>
                          <a:xfrm>
                            <a:off x="0" y="0"/>
                            <a:ext cx="6703553" cy="6443330"/>
                            <a:chOff x="2" y="0"/>
                            <a:chExt cx="6871661" cy="6606225"/>
                          </a:xfrm>
                        </wpg:grpSpPr>
                        <pic:pic xmlns:pic="http://schemas.openxmlformats.org/drawingml/2006/picture">
                          <pic:nvPicPr>
                            <pic:cNvPr id="17" name="圖片版面配置區 2" descr="一張含有 個人, 室內, 年輕, 服飾 的圖片&#10;&#10;描述是以非常高的可信度產生"/>
                            <pic:cNvPicPr>
                              <a:picLocks noChangeAspect="1"/>
                            </pic:cNvPicPr>
                          </pic:nvPicPr>
                          <pic:blipFill rotWithShape="1">
                            <a:blip r:embed="rId12" cstate="hqprint">
                              <a:extLst>
                                <a:ext uri="{BEBA8EAE-BF5A-486C-A8C5-ECC9F3942E4B}">
                                  <a14:imgProps xmlns:a14="http://schemas.microsoft.com/office/drawing/2010/main">
                                    <a14:imgLayer r:embed="rId13">
                                      <a14:imgEffect>
                                        <a14:brightnessContrast bright="10000"/>
                                      </a14:imgEffect>
                                    </a14:imgLayer>
                                  </a14:imgProps>
                                </a:ext>
                                <a:ext uri="{28A0092B-C50C-407E-A947-70E740481C1C}">
                                  <a14:useLocalDpi xmlns:a14="http://schemas.microsoft.com/office/drawing/2010/main"/>
                                </a:ext>
                              </a:extLst>
                            </a:blip>
                            <a:srcRect/>
                            <a:stretch/>
                          </pic:blipFill>
                          <pic:spPr>
                            <a:xfrm>
                              <a:off x="2" y="0"/>
                              <a:ext cx="2290404" cy="3436328"/>
                            </a:xfrm>
                            <a:prstGeom prst="rect">
                              <a:avLst/>
                            </a:prstGeom>
                            <a:solidFill>
                              <a:schemeClr val="bg1"/>
                            </a:solidFill>
                            <a:ln w="34925" cap="rnd" cmpd="sng" algn="ctr">
                              <a:noFill/>
                              <a:prstDash val="solid"/>
                              <a:miter lim="800000"/>
                            </a:ln>
                            <a:effectLst/>
                          </pic:spPr>
                        </pic:pic>
                        <pic:pic xmlns:pic="http://schemas.openxmlformats.org/drawingml/2006/picture">
                          <pic:nvPicPr>
                            <pic:cNvPr id="18" name="圖片版面配置區 4" descr="一張含有 個人, 笑臉, 室內, 年輕 的圖片&#10;&#10;描述是以非常高的可信度產生"/>
                            <pic:cNvPicPr>
                              <a:picLocks noChangeAspect="1"/>
                            </pic:cNvPicPr>
                          </pic:nvPicPr>
                          <pic:blipFill>
                            <a:blip r:embed="rId14" cstate="hqprint">
                              <a:extLst>
                                <a:ext uri="{BEBA8EAE-BF5A-486C-A8C5-ECC9F3942E4B}">
                                  <a14:imgProps xmlns:a14="http://schemas.microsoft.com/office/drawing/2010/main">
                                    <a14:imgLayer r:embed="rId15">
                                      <a14:imgEffect>
                                        <a14:brightnessContrast bright="10000"/>
                                      </a14:imgEffect>
                                    </a14:imgLayer>
                                  </a14:imgProps>
                                </a:ext>
                                <a:ext uri="{28A0092B-C50C-407E-A947-70E740481C1C}">
                                  <a14:useLocalDpi xmlns:a14="http://schemas.microsoft.com/office/drawing/2010/main"/>
                                </a:ext>
                              </a:extLst>
                            </a:blip>
                            <a:srcRect/>
                            <a:stretch>
                              <a:fillRect/>
                            </a:stretch>
                          </pic:blipFill>
                          <pic:spPr>
                            <a:xfrm>
                              <a:off x="2290406" y="0"/>
                              <a:ext cx="2290404" cy="3436328"/>
                            </a:xfrm>
                            <a:prstGeom prst="rect">
                              <a:avLst/>
                            </a:prstGeom>
                            <a:solidFill>
                              <a:schemeClr val="bg1"/>
                            </a:solidFill>
                            <a:ln w="34925" cap="rnd" cmpd="sng" algn="ctr">
                              <a:noFill/>
                              <a:prstDash val="solid"/>
                              <a:miter lim="800000"/>
                            </a:ln>
                            <a:effectLst/>
                          </pic:spPr>
                        </pic:pic>
                        <pic:pic xmlns:pic="http://schemas.openxmlformats.org/drawingml/2006/picture">
                          <pic:nvPicPr>
                            <pic:cNvPr id="19" name="圖片版面配置區 7"/>
                            <pic:cNvPicPr>
                              <a:picLocks noChangeAspect="1"/>
                            </pic:cNvPicPr>
                          </pic:nvPicPr>
                          <pic:blipFill rotWithShape="1">
                            <a:blip r:embed="rId16" cstate="hqprint">
                              <a:extLst>
                                <a:ext uri="{28A0092B-C50C-407E-A947-70E740481C1C}">
                                  <a14:useLocalDpi xmlns:a14="http://schemas.microsoft.com/office/drawing/2010/main"/>
                                </a:ext>
                              </a:extLst>
                            </a:blip>
                            <a:srcRect/>
                            <a:stretch/>
                          </pic:blipFill>
                          <pic:spPr>
                            <a:xfrm rot="5400000">
                              <a:off x="4007848" y="572962"/>
                              <a:ext cx="3436328" cy="2290404"/>
                            </a:xfrm>
                            <a:prstGeom prst="rect">
                              <a:avLst/>
                            </a:prstGeom>
                            <a:solidFill>
                              <a:schemeClr val="bg1"/>
                            </a:solidFill>
                            <a:ln w="34925" cap="rnd" cmpd="sng" algn="ctr">
                              <a:noFill/>
                              <a:prstDash val="solid"/>
                              <a:miter lim="800000"/>
                            </a:ln>
                            <a:effectLst/>
                          </pic:spPr>
                        </pic:pic>
                        <wpg:grpSp>
                          <wpg:cNvPr id="20" name="群組 20"/>
                          <wpg:cNvGrpSpPr>
                            <a:grpSpLocks noChangeAspect="1"/>
                          </wpg:cNvGrpSpPr>
                          <wpg:grpSpPr>
                            <a:xfrm>
                              <a:off x="2" y="5078989"/>
                              <a:ext cx="6871210" cy="1527236"/>
                              <a:chOff x="2" y="5078989"/>
                              <a:chExt cx="12149137" cy="2700338"/>
                            </a:xfrm>
                          </wpg:grpSpPr>
                          <pic:pic xmlns:pic="http://schemas.openxmlformats.org/drawingml/2006/picture">
                            <pic:nvPicPr>
                              <pic:cNvPr id="23" name="圖片版面配置區 4" descr="一張含有 食物 的圖片&#10;&#10;描述是以非常高的可信度產生"/>
                              <pic:cNvPicPr>
                                <a:picLocks noChangeAspect="1"/>
                              </pic:cNvPicPr>
                            </pic:nvPicPr>
                            <pic:blipFill>
                              <a:blip r:embed="rId17" cstate="hqprint">
                                <a:extLst>
                                  <a:ext uri="{BEBA8EAE-BF5A-486C-A8C5-ECC9F3942E4B}">
                                    <a14:imgProps xmlns:a14="http://schemas.microsoft.com/office/drawing/2010/main">
                                      <a14:imgLayer r:embed="rId18">
                                        <a14:imgEffect>
                                          <a14:brightnessContrast bright="10000"/>
                                        </a14:imgEffect>
                                      </a14:imgLayer>
                                    </a14:imgProps>
                                  </a:ext>
                                  <a:ext uri="{28A0092B-C50C-407E-A947-70E740481C1C}">
                                    <a14:useLocalDpi xmlns:a14="http://schemas.microsoft.com/office/drawing/2010/main"/>
                                  </a:ext>
                                </a:extLst>
                              </a:blip>
                              <a:srcRect/>
                              <a:stretch>
                                <a:fillRect/>
                              </a:stretch>
                            </pic:blipFill>
                            <pic:spPr>
                              <a:xfrm flipH="1">
                                <a:off x="8099426" y="5078989"/>
                                <a:ext cx="4049713" cy="2700338"/>
                              </a:xfrm>
                              <a:prstGeom prst="rect">
                                <a:avLst/>
                              </a:prstGeom>
                              <a:noFill/>
                              <a:ln w="34925" cap="rnd" cmpd="sng" algn="ctr">
                                <a:noFill/>
                                <a:prstDash val="solid"/>
                              </a:ln>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圖片版面配置區 2" descr="一張含有 食物, 室內, 碗, 玉米 的圖片&#10;&#10;描述是以高可信度產生"/>
                              <pic:cNvPicPr>
                                <a:picLocks noChangeAspect="1"/>
                              </pic:cNvPicPr>
                            </pic:nvPicPr>
                            <pic:blipFill>
                              <a:blip r:embed="rId19" cstate="hqprint">
                                <a:extLst>
                                  <a:ext uri="{BEBA8EAE-BF5A-486C-A8C5-ECC9F3942E4B}">
                                    <a14:imgProps xmlns:a14="http://schemas.microsoft.com/office/drawing/2010/main">
                                      <a14:imgLayer r:embed="rId20">
                                        <a14:imgEffect>
                                          <a14:brightnessContrast bright="10000"/>
                                        </a14:imgEffect>
                                      </a14:imgLayer>
                                    </a14:imgProps>
                                  </a:ext>
                                  <a:ext uri="{28A0092B-C50C-407E-A947-70E740481C1C}">
                                    <a14:useLocalDpi xmlns:a14="http://schemas.microsoft.com/office/drawing/2010/main"/>
                                  </a:ext>
                                </a:extLst>
                              </a:blip>
                              <a:srcRect/>
                              <a:stretch>
                                <a:fillRect/>
                              </a:stretch>
                            </pic:blipFill>
                            <pic:spPr>
                              <a:xfrm>
                                <a:off x="4049714" y="5078989"/>
                                <a:ext cx="4051300" cy="2698750"/>
                              </a:xfrm>
                              <a:prstGeom prst="rect">
                                <a:avLst/>
                              </a:prstGeom>
                              <a:noFill/>
                              <a:ln w="34925" cap="rnd" cmpd="sng" algn="ctr">
                                <a:noFill/>
                                <a:prstDash val="solid"/>
                              </a:ln>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圖片版面配置區 6" descr="一張含有 食物, 碗盤, 室內 的圖片&#10;&#10;描述是以高可信度產生"/>
                              <pic:cNvPicPr>
                                <a:picLocks noChangeAspect="1"/>
                              </pic:cNvPicPr>
                            </pic:nvPicPr>
                            <pic:blipFill>
                              <a:blip r:embed="rId21" cstate="hqprint">
                                <a:extLst>
                                  <a:ext uri="{BEBA8EAE-BF5A-486C-A8C5-ECC9F3942E4B}">
                                    <a14:imgProps xmlns:a14="http://schemas.microsoft.com/office/drawing/2010/main">
                                      <a14:imgLayer r:embed="rId22">
                                        <a14:imgEffect>
                                          <a14:brightnessContrast bright="10000"/>
                                        </a14:imgEffect>
                                      </a14:imgLayer>
                                    </a14:imgProps>
                                  </a:ext>
                                  <a:ext uri="{28A0092B-C50C-407E-A947-70E740481C1C}">
                                    <a14:useLocalDpi xmlns:a14="http://schemas.microsoft.com/office/drawing/2010/main"/>
                                  </a:ext>
                                </a:extLst>
                              </a:blip>
                              <a:srcRect/>
                              <a:stretch>
                                <a:fillRect/>
                              </a:stretch>
                            </pic:blipFill>
                            <pic:spPr>
                              <a:xfrm flipH="1">
                                <a:off x="2" y="5078989"/>
                                <a:ext cx="4049712" cy="2698750"/>
                              </a:xfrm>
                              <a:prstGeom prst="rect">
                                <a:avLst/>
                              </a:prstGeom>
                              <a:noFill/>
                              <a:ln w="34925" cap="rnd" cmpd="sng" algn="ctr">
                                <a:noFill/>
                                <a:prstDash val="solid"/>
                              </a:ln>
                              <a:effectLst/>
                              <a:extLst>
                                <a:ext uri="{909E8E84-426E-40DD-AFC4-6F175D3DCCD1}">
                                  <a14:hiddenFill xmlns:a14="http://schemas.microsoft.com/office/drawing/2010/main">
                                    <a:solidFill>
                                      <a:srgbClr val="FFFFFF"/>
                                    </a:solidFill>
                                  </a14:hiddenFill>
                                </a:ext>
                              </a:extLst>
                            </pic:spPr>
                          </pic:pic>
                        </wpg:grpSp>
                        <pic:pic xmlns:pic14="http://schemas.microsoft.com/office/drawing/2010/picture" xmlns:pic="http://schemas.openxmlformats.org/drawingml/2006/picture" mc:Ignorable="pic14">
                          <pic:nvPicPr>
                            <pic:cNvPr id="27" name="圖片版面配置區 9" descr="一張含有 食物, 盤, 室內 的圖片&#10;&#10;描述是以高可信度產生"/>
                            <pic:cNvPicPr>
                              <a:picLocks noChangeAspect="1"/>
                            </pic:cNvPicPr>
                          </pic:nvPicPr>
                          <pic:blipFill>
                            <a:blip r:embed="rId23" cstate="hqprint">
                              <a:extLst>
                                <a:ext uri="{BEBA8EAE-BF5A-486C-A8C5-ECC9F3942E4B}">
                                  <a14:imgProps xmlns:a14="http://schemas.microsoft.com/office/drawing/2010/main">
                                    <a14:imgLayer r:embed="rId24">
                                      <a14:imgEffect>
                                        <a14:brightnessContrast bright="10000"/>
                                      </a14:imgEffect>
                                    </a14:imgLayer>
                                  </a14:imgProps>
                                </a:ext>
                                <a:ext uri="{28A0092B-C50C-407E-A947-70E740481C1C}">
                                  <a14:useLocalDpi xmlns:a14="http://schemas.microsoft.com/office/drawing/2010/main"/>
                                </a:ext>
                              </a:extLst>
                            </a:blip>
                            <a:srcRect/>
                            <a:stretch>
                              <a:fillRect/>
                            </a:stretch>
                          </pic:blipFill>
                          <pic:spPr>
                            <a:xfrm flipV="1">
                              <a:off x="4580361" y="3429000"/>
                              <a:ext cx="2291302" cy="1649989"/>
                            </a:xfrm>
                            <a:prstGeom prst="rect">
                              <a:avLst/>
                            </a:prstGeom>
                            <a:noFill/>
                            <a:extLst>
                              <a:ext uri="{909E8E84-426E-40DD-AFC4-6F175D3DCCD1}">
                                <a14:hiddenFill xmlns:a14="http://schemas.microsoft.com/office/drawing/2010/main">
                                  <a:solidFill>
                                    <a:srgbClr val="FFFFFF"/>
                                  </a:solidFill>
                                </a14:hiddenFill>
                              </a:ext>
                            </a:extLst>
                          </pic:spPr>
                          <pic14:style>
                            <a:lnRef idx="0">
                              <a:scrgbClr r="0" g="0" b="0"/>
                            </a:lnRef>
                            <a:fillRef idx="1001">
                              <a:schemeClr val="lt1"/>
                            </a:fillRef>
                            <a:effectRef idx="0">
                              <a:scrgbClr r="0" g="0" b="0"/>
                            </a:effectRef>
                            <a:fontRef idx="major"/>
                          </pic14:style>
                        </pic:pic>
                      </wpg:grpSp>
                      <pic:pic xmlns:pic="http://schemas.openxmlformats.org/drawingml/2006/picture">
                        <pic:nvPicPr>
                          <pic:cNvPr id="28" name="圖片版面配置區 11" descr="一張含有 食物, 盤, 香蕉 的圖片&#10;&#10;描述是以非常高的可信度產生">
                            <a:extLst>
                              <a:ext uri="{FF2B5EF4-FFF2-40B4-BE49-F238E27FC236}">
                                <a16:creationId xmlns:a16="http://schemas.microsoft.com/office/drawing/2014/main" id="{CC88A6A5-3130-448E-82BF-11CEC257FFA1}"/>
                              </a:ext>
                            </a:extLst>
                          </pic:cNvPr>
                          <pic:cNvPicPr>
                            <a:picLocks noChangeAspect="1"/>
                          </pic:cNvPicPr>
                        </pic:nvPicPr>
                        <pic:blipFill rotWithShape="1">
                          <a:blip r:embed="rId25" cstate="hqprint">
                            <a:extLst>
                              <a:ext uri="{BEBA8EAE-BF5A-486C-A8C5-ECC9F3942E4B}">
                                <a14:imgProps xmlns:a14="http://schemas.microsoft.com/office/drawing/2010/main">
                                  <a14:imgLayer r:embed="rId26">
                                    <a14:imgEffect>
                                      <a14:brightnessContrast bright="10000"/>
                                    </a14:imgEffect>
                                  </a14:imgLayer>
                                </a14:imgProps>
                              </a:ext>
                              <a:ext uri="{28A0092B-C50C-407E-A947-70E740481C1C}">
                                <a14:useLocalDpi xmlns:a14="http://schemas.microsoft.com/office/drawing/2010/main"/>
                              </a:ext>
                            </a:extLst>
                          </a:blip>
                          <a:srcRect/>
                          <a:stretch/>
                        </pic:blipFill>
                        <pic:spPr>
                          <a:xfrm flipH="1">
                            <a:off x="0" y="3340608"/>
                            <a:ext cx="2244090" cy="1609090"/>
                          </a:xfrm>
                          <a:prstGeom prst="rect">
                            <a:avLst/>
                          </a:prstGeom>
                          <a:noFill/>
                        </pic:spPr>
                      </pic:pic>
                    </wpg:wgp>
                  </a:graphicData>
                </a:graphic>
              </wp:anchor>
            </w:drawing>
          </mc:Choice>
          <mc:Fallback>
            <w:pict>
              <v:group w14:anchorId="78FFC840" id="群組 1" o:spid="_x0000_s1026" style="position:absolute;margin-left:-.35pt;margin-top:33.9pt;width:527.85pt;height:507.35pt;z-index:251710976" coordsize="67035,6443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">
                <v:shapetype id="_x0000_t202" coordsize="21600,21600" o:spt="202" path="m,l,21600r21600,l21600,xe">
                  <v:stroke joinstyle="miter"/>
                  <v:path gradientshapeok="t" o:connecttype="rect"/>
                </v:shapetype>
                <v:shape id="_x0000_s1027" type="#_x0000_t202" style="position:absolute;left:22920;top:34503;width:21063;height:13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2B354D2D" w14:textId="77777777" w:rsidR="00205592" w:rsidRPr="003243CB" w:rsidRDefault="00205592" w:rsidP="0002491A">
                        <w:pPr>
                          <w:rPr>
                            <w:rFonts w:ascii="Arial" w:eastAsia="標楷體" w:hAnsi="Arial" w:cs="Arial"/>
                            <w:sz w:val="32"/>
                            <w:szCs w:val="28"/>
                          </w:rPr>
                        </w:pPr>
                        <w:r w:rsidRPr="003243CB">
                          <w:rPr>
                            <w:rFonts w:ascii="Arial" w:eastAsia="標楷體" w:hAnsi="Arial" w:cs="Arial"/>
                            <w:sz w:val="32"/>
                            <w:szCs w:val="28"/>
                          </w:rPr>
                          <w:t>治療前之口內外照片</w:t>
                        </w:r>
                      </w:p>
                      <w:p w14:paraId="36DE856C" w14:textId="77777777" w:rsidR="00205592" w:rsidRPr="003243CB" w:rsidRDefault="00205592" w:rsidP="0002491A">
                        <w:pPr>
                          <w:jc w:val="center"/>
                          <w:rPr>
                            <w:rFonts w:ascii="Arial" w:eastAsia="標楷體" w:hAnsi="Arial" w:cs="Arial"/>
                            <w:sz w:val="32"/>
                            <w:szCs w:val="28"/>
                          </w:rPr>
                        </w:pPr>
                        <w:r w:rsidRPr="003243CB">
                          <w:rPr>
                            <w:rFonts w:ascii="Arial" w:eastAsia="標楷體" w:hAnsi="Arial" w:cs="Arial"/>
                            <w:sz w:val="32"/>
                            <w:szCs w:val="28"/>
                          </w:rPr>
                          <w:t xml:space="preserve">Date: </w:t>
                        </w:r>
                        <w:r w:rsidRPr="006425E6">
                          <w:rPr>
                            <w:rFonts w:ascii="Arial" w:eastAsia="標楷體" w:hAnsi="Arial" w:cs="Arial"/>
                            <w:sz w:val="32"/>
                            <w:szCs w:val="28"/>
                          </w:rPr>
                          <w:t>2018.07.27</w:t>
                        </w:r>
                      </w:p>
                      <w:p w14:paraId="11B1646B" w14:textId="77777777" w:rsidR="00205592" w:rsidRPr="003243CB" w:rsidRDefault="00205592" w:rsidP="0002491A">
                        <w:pPr>
                          <w:jc w:val="center"/>
                          <w:rPr>
                            <w:rFonts w:ascii="Arial" w:eastAsia="標楷體" w:hAnsi="Arial" w:cs="Arial"/>
                            <w:sz w:val="32"/>
                            <w:szCs w:val="28"/>
                          </w:rPr>
                        </w:pPr>
                        <w:r w:rsidRPr="003243CB">
                          <w:rPr>
                            <w:rFonts w:ascii="Arial" w:eastAsia="標楷體" w:hAnsi="Arial" w:cs="Arial"/>
                            <w:sz w:val="32"/>
                            <w:szCs w:val="28"/>
                          </w:rPr>
                          <w:t xml:space="preserve">Age: </w:t>
                        </w:r>
                        <w:r w:rsidRPr="00B112F7">
                          <w:rPr>
                            <w:rFonts w:ascii="Arial" w:eastAsia="標楷體" w:hAnsi="Arial" w:cs="Arial"/>
                            <w:sz w:val="32"/>
                            <w:szCs w:val="28"/>
                          </w:rPr>
                          <w:t>25Y5M</w:t>
                        </w:r>
                      </w:p>
                    </w:txbxContent>
                  </v:textbox>
                </v:shape>
                <v:group id="群組 14" o:spid="_x0000_s1028" style="position:absolute;width:67035;height:64433" coordorigin="" coordsize="68716,66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版面配置區 2" o:spid="_x0000_s1029" type="#_x0000_t75" alt="一張含有 個人, 室內, 年輕, 服飾 的圖片&#10;&#10;描述是以非常高的可信度產生" style="position:absolute;width:22904;height:3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" filled="t" fillcolor="white [3212]" strokeweight="2.75pt">
                    <v:stroke endcap="round"/>
                    <v:imagedata r:id="rId27" o:title="一張含有 個人, 室內, 年輕, 服飾 的圖片&#10;&#10;描述是以非常高的可信度產生"/>
                  </v:shape>
                  <v:shape id="圖片版面配置區 4" o:spid="_x0000_s1030" type="#_x0000_t75" alt="一張含有 個人, 笑臉, 室內, 年輕 的圖片&#10;&#10;描述是以非常高的可信度產生" style="position:absolute;left:22904;width:22904;height:3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" filled="t" fillcolor="white [3212]" strokeweight="2.75pt">
                    <v:stroke endcap="round"/>
                    <v:imagedata r:id="rId28" o:title="一張含有 個人, 笑臉, 室內, 年輕 的圖片&#10;&#10;描述是以非常高的可信度產生"/>
                  </v:shape>
                  <v:shape id="圖片版面配置區 7" o:spid="_x0000_s1031" type="#_x0000_t75" style="position:absolute;left:40078;top:5730;width:34363;height:2290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" filled="t" fillcolor="white [3212]" strokeweight="2.75pt">
                    <v:stroke endcap="round"/>
                    <v:imagedata r:id="rId29" o:title=""/>
                  </v:shape>
                  <v:group id="群組 20" o:spid="_x0000_s1032" style="position:absolute;top:50789;width:68712;height:15273" coordorigin=",50789" coordsize="121491,27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圖片版面配置區 4" o:spid="_x0000_s1033" type="#_x0000_t75" alt="一張含有 食物 的圖片&#10;&#10;描述是以非常高的可信度產生" style="position:absolute;left:80994;top:50789;width:40497;height:27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" strokeweight="2.75pt">
                      <v:stroke endcap="round"/>
                      <v:imagedata r:id="rId30" o:title="一張含有 食物 的圖片&#10;&#10;描述是以非常高的可信度產生"/>
                    </v:shape>
                    <v:shape id="圖片版面配置區 2" o:spid="_x0000_s1034" type="#_x0000_t75" alt="一張含有 食物, 室內, 碗, 玉米 的圖片&#10;&#10;描述是以高可信度產生" style="position:absolute;left:40497;top:50789;width:40513;height:26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" strokeweight="2.75pt">
                      <v:stroke endcap="round"/>
                      <v:imagedata r:id="rId31" o:title="一張含有 食物, 室內, 碗, 玉米 的圖片&#10;&#10;描述是以高可信度產生"/>
                    </v:shape>
                    <v:shape id="圖片版面配置區 6" o:spid="_x0000_s1035" type="#_x0000_t75" alt="一張含有 食物, 碗盤, 室內 的圖片&#10;&#10;描述是以高可信度產生" style="position:absolute;top:50789;width:40497;height:2698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" strokeweight="2.75pt">
                      <v:stroke endcap="round"/>
                      <v:imagedata r:id="rId32" o:title="一張含有 食物, 碗盤, 室內 的圖片&#10;&#10;描述是以高可信度產生"/>
                    </v:shape>
                  </v:group>
                  <v:shape id="圖片版面配置區 9" o:spid="_x0000_s1036" type="#_x0000_t75" alt="一張含有 食物, 盤, 室內 的圖片&#10;&#10;描述是以高可信度產生" style="position:absolute;left:45803;top:34290;width:22913;height:1649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">
                    <v:imagedata r:id="rId33" o:title="一張含有 食物, 盤, 室內 的圖片&#10;&#10;描述是以高可信度產生"/>
                  </v:shape>
                </v:group>
                <v:shape id="圖片版面配置區 11" o:spid="_x0000_s1037" type="#_x0000_t75" alt="一張含有 食物, 盤, 香蕉 的圖片&#10;&#10;描述是以非常高的可信度產生" style="position:absolute;top:33406;width:22440;height:160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">
                  <v:imagedata r:id="rId34" o:title="一張含有 食物, 盤, 香蕉 的圖片&#10;&#10;描述是以非常高的可信度產生"/>
                </v:shape>
              </v:group>
            </w:pict>
          </mc:Fallback>
        </mc:AlternateContent>
      </w:r>
      <w:r w:rsidR="0002491A" w:rsidRPr="00117E55">
        <w:rPr>
          <w:rFonts w:ascii="Arial" w:eastAsia="標楷體" w:hAnsi="標楷體" w:cs="Arial"/>
          <w:b/>
        </w:rPr>
        <w:t>治療前之口內外照片</w:t>
      </w:r>
      <w:r w:rsidR="0002491A" w:rsidRPr="00117E55">
        <w:rPr>
          <w:rFonts w:ascii="Arial" w:eastAsia="標楷體" w:hAnsi="Arial" w:cs="Arial"/>
          <w:b/>
        </w:rPr>
        <w:t xml:space="preserve"> (Pre-treatment </w:t>
      </w:r>
      <w:r w:rsidR="0002491A" w:rsidRPr="00117E55">
        <w:rPr>
          <w:rFonts w:ascii="Arial" w:eastAsia="標楷體" w:hAnsi="Arial" w:cs="Arial" w:hint="eastAsia"/>
          <w:b/>
        </w:rPr>
        <w:t xml:space="preserve">Intra- &amp; Extra-oral </w:t>
      </w:r>
      <w:r w:rsidR="0002491A" w:rsidRPr="00117E55">
        <w:rPr>
          <w:rFonts w:ascii="Arial" w:eastAsia="標楷體" w:hAnsi="Arial" w:cs="Arial"/>
          <w:b/>
        </w:rPr>
        <w:t>Photos)</w:t>
      </w:r>
      <w:r w:rsidR="0002491A">
        <w:rPr>
          <w:rFonts w:ascii="Arial" w:eastAsia="標楷體" w:hAnsi="Arial" w:cs="Arial" w:hint="eastAsia"/>
          <w:b/>
        </w:rPr>
        <w:t xml:space="preserve"> </w:t>
      </w:r>
      <w:r w:rsidR="0002491A" w:rsidRPr="00117E55">
        <w:rPr>
          <w:rFonts w:ascii="Arial" w:eastAsia="標楷體" w:hAnsi="Arial" w:cs="Arial"/>
          <w:b/>
        </w:rPr>
        <w:t>—</w:t>
      </w:r>
      <w:r w:rsidR="0002491A">
        <w:rPr>
          <w:rFonts w:ascii="Arial" w:eastAsia="標楷體" w:hAnsi="Arial" w:cs="Arial" w:hint="eastAsia"/>
          <w:b/>
        </w:rPr>
        <w:t xml:space="preserve"> </w:t>
      </w:r>
    </w:p>
    <w:p w14:paraId="5EC274DD" w14:textId="78B357F4" w:rsidR="00843A08" w:rsidRDefault="00843A08" w:rsidP="005D7B3B">
      <w:pPr>
        <w:rPr>
          <w:rFonts w:ascii="Arial" w:eastAsia="標楷體" w:hAnsi="Arial" w:cs="Arial"/>
          <w:b/>
        </w:rPr>
      </w:pPr>
    </w:p>
    <w:p w14:paraId="7D256602" w14:textId="321A6B30" w:rsidR="00007F1F" w:rsidRDefault="00007F1F" w:rsidP="005D7B3B">
      <w:pPr>
        <w:rPr>
          <w:rFonts w:ascii="Arial" w:eastAsia="標楷體" w:hAnsi="Arial" w:cs="Arial"/>
          <w:b/>
        </w:rPr>
      </w:pPr>
    </w:p>
    <w:p w14:paraId="69260300" w14:textId="1255C8BC" w:rsidR="00007F1F" w:rsidRDefault="00007F1F" w:rsidP="005D7B3B">
      <w:pPr>
        <w:rPr>
          <w:rFonts w:ascii="Arial" w:eastAsia="標楷體" w:hAnsi="Arial" w:cs="Arial"/>
          <w:b/>
        </w:rPr>
      </w:pPr>
    </w:p>
    <w:p w14:paraId="34B2878B" w14:textId="665FBED7" w:rsidR="00007F1F" w:rsidRDefault="00007F1F" w:rsidP="005D7B3B">
      <w:pPr>
        <w:rPr>
          <w:rFonts w:ascii="Arial" w:eastAsia="標楷體" w:hAnsi="Arial" w:cs="Arial"/>
          <w:b/>
        </w:rPr>
      </w:pPr>
    </w:p>
    <w:p w14:paraId="5C1AF442" w14:textId="20E393E9" w:rsidR="00007F1F" w:rsidRDefault="00007F1F" w:rsidP="005D7B3B">
      <w:pPr>
        <w:rPr>
          <w:rFonts w:ascii="Arial" w:eastAsia="標楷體" w:hAnsi="Arial" w:cs="Arial"/>
          <w:b/>
        </w:rPr>
      </w:pPr>
    </w:p>
    <w:p w14:paraId="1922FA10" w14:textId="77777777" w:rsidR="00007F1F" w:rsidRDefault="00007F1F" w:rsidP="005D7B3B">
      <w:pPr>
        <w:rPr>
          <w:rFonts w:ascii="Arial" w:eastAsia="標楷體" w:hAnsi="Arial" w:cs="Arial"/>
          <w:b/>
        </w:rPr>
      </w:pPr>
    </w:p>
    <w:p w14:paraId="422FC91B" w14:textId="77777777" w:rsidR="00007F1F" w:rsidRDefault="00007F1F" w:rsidP="005D7B3B">
      <w:pPr>
        <w:rPr>
          <w:rFonts w:ascii="Arial" w:eastAsia="標楷體" w:hAnsi="Arial" w:cs="Arial"/>
          <w:b/>
        </w:rPr>
      </w:pPr>
    </w:p>
    <w:p w14:paraId="29C8E19D" w14:textId="77777777" w:rsidR="00007F1F" w:rsidRDefault="00007F1F" w:rsidP="005D7B3B">
      <w:pPr>
        <w:rPr>
          <w:rFonts w:ascii="Arial" w:eastAsia="標楷體" w:hAnsi="Arial" w:cs="Arial"/>
          <w:b/>
        </w:rPr>
      </w:pPr>
    </w:p>
    <w:p w14:paraId="57F3FDA2" w14:textId="66FFDF3D" w:rsidR="00007F1F" w:rsidRDefault="00007F1F" w:rsidP="005D7B3B">
      <w:pPr>
        <w:rPr>
          <w:rFonts w:ascii="Arial" w:eastAsia="標楷體" w:hAnsi="Arial" w:cs="Arial"/>
          <w:b/>
        </w:rPr>
      </w:pPr>
    </w:p>
    <w:p w14:paraId="712E3565" w14:textId="77777777" w:rsidR="00007F1F" w:rsidRDefault="00007F1F" w:rsidP="005D7B3B">
      <w:pPr>
        <w:rPr>
          <w:rFonts w:ascii="Arial" w:eastAsia="標楷體" w:hAnsi="Arial" w:cs="Arial"/>
          <w:b/>
        </w:rPr>
      </w:pPr>
    </w:p>
    <w:p w14:paraId="2788922E" w14:textId="77777777" w:rsidR="00007F1F" w:rsidRDefault="00007F1F" w:rsidP="005D7B3B">
      <w:pPr>
        <w:rPr>
          <w:rFonts w:ascii="Arial" w:eastAsia="標楷體" w:hAnsi="Arial" w:cs="Arial"/>
          <w:b/>
        </w:rPr>
      </w:pPr>
    </w:p>
    <w:p w14:paraId="29F14D22" w14:textId="77777777" w:rsidR="00007F1F" w:rsidRDefault="00007F1F" w:rsidP="005D7B3B">
      <w:pPr>
        <w:rPr>
          <w:rFonts w:ascii="Arial" w:eastAsia="標楷體" w:hAnsi="Arial" w:cs="Arial"/>
          <w:b/>
        </w:rPr>
      </w:pPr>
    </w:p>
    <w:p w14:paraId="0AFF14A9" w14:textId="7675E87D" w:rsidR="00007F1F" w:rsidRDefault="00007F1F" w:rsidP="005D7B3B">
      <w:pPr>
        <w:rPr>
          <w:rFonts w:ascii="Arial" w:eastAsia="標楷體" w:hAnsi="Arial" w:cs="Arial"/>
          <w:b/>
        </w:rPr>
      </w:pPr>
    </w:p>
    <w:p w14:paraId="2A37E1E8" w14:textId="77777777" w:rsidR="00007F1F" w:rsidRDefault="00007F1F" w:rsidP="005D7B3B">
      <w:pPr>
        <w:rPr>
          <w:rFonts w:ascii="Arial" w:eastAsia="標楷體" w:hAnsi="Arial" w:cs="Arial"/>
          <w:b/>
        </w:rPr>
      </w:pPr>
    </w:p>
    <w:p w14:paraId="523BEC87" w14:textId="45735B86" w:rsidR="00007F1F" w:rsidRDefault="00007F1F" w:rsidP="005D7B3B">
      <w:pPr>
        <w:rPr>
          <w:rFonts w:ascii="Arial" w:eastAsia="標楷體" w:hAnsi="Arial" w:cs="Arial"/>
          <w:b/>
        </w:rPr>
      </w:pPr>
    </w:p>
    <w:p w14:paraId="442240DD" w14:textId="1825F86E" w:rsidR="00007F1F" w:rsidRDefault="00007F1F" w:rsidP="005D7B3B">
      <w:pPr>
        <w:rPr>
          <w:rFonts w:ascii="Arial" w:eastAsia="標楷體" w:hAnsi="Arial" w:cs="Arial"/>
          <w:b/>
        </w:rPr>
      </w:pPr>
    </w:p>
    <w:p w14:paraId="5787C079" w14:textId="2C7BE0D5" w:rsidR="00007F1F" w:rsidRDefault="00007F1F" w:rsidP="005D7B3B">
      <w:pPr>
        <w:rPr>
          <w:rFonts w:ascii="Arial" w:eastAsia="標楷體" w:hAnsi="Arial" w:cs="Arial"/>
          <w:b/>
        </w:rPr>
      </w:pPr>
    </w:p>
    <w:p w14:paraId="4503A4BE" w14:textId="1188AEAE" w:rsidR="00007F1F" w:rsidRDefault="00007F1F" w:rsidP="005D7B3B">
      <w:pPr>
        <w:rPr>
          <w:rFonts w:ascii="Arial" w:eastAsia="標楷體" w:hAnsi="Arial" w:cs="Arial"/>
          <w:b/>
        </w:rPr>
      </w:pPr>
    </w:p>
    <w:p w14:paraId="55D6CEC5" w14:textId="77777777" w:rsidR="00007F1F" w:rsidRDefault="00007F1F" w:rsidP="005D7B3B">
      <w:pPr>
        <w:rPr>
          <w:rFonts w:ascii="Arial" w:eastAsia="標楷體" w:hAnsi="Arial" w:cs="Arial"/>
          <w:b/>
        </w:rPr>
      </w:pPr>
    </w:p>
    <w:p w14:paraId="7113AB8E" w14:textId="00033712" w:rsidR="00007F1F" w:rsidRDefault="00007F1F" w:rsidP="005D7B3B">
      <w:pPr>
        <w:rPr>
          <w:rFonts w:ascii="Arial" w:eastAsia="標楷體" w:hAnsi="Arial" w:cs="Arial"/>
          <w:b/>
        </w:rPr>
      </w:pPr>
    </w:p>
    <w:p w14:paraId="6D5B01D6" w14:textId="77777777" w:rsidR="00007F1F" w:rsidRDefault="00007F1F" w:rsidP="005D7B3B">
      <w:pPr>
        <w:rPr>
          <w:rFonts w:ascii="Arial" w:eastAsia="標楷體" w:hAnsi="Arial" w:cs="Arial"/>
          <w:b/>
        </w:rPr>
      </w:pPr>
    </w:p>
    <w:p w14:paraId="7660EA6B" w14:textId="66F43E50" w:rsidR="00007F1F" w:rsidRDefault="00007F1F" w:rsidP="005D7B3B">
      <w:pPr>
        <w:rPr>
          <w:rFonts w:ascii="Arial" w:eastAsia="標楷體" w:hAnsi="Arial" w:cs="Arial"/>
          <w:b/>
        </w:rPr>
      </w:pPr>
    </w:p>
    <w:p w14:paraId="58EB4827" w14:textId="65F37D41" w:rsidR="00007F1F" w:rsidRDefault="00007F1F" w:rsidP="005D7B3B">
      <w:pPr>
        <w:rPr>
          <w:rFonts w:ascii="Arial" w:eastAsia="標楷體" w:hAnsi="Arial" w:cs="Arial"/>
          <w:b/>
        </w:rPr>
      </w:pPr>
    </w:p>
    <w:p w14:paraId="730D9D12" w14:textId="046A9F5D" w:rsidR="00007F1F" w:rsidRPr="00007F1F" w:rsidRDefault="00007F1F" w:rsidP="005D7B3B">
      <w:pPr>
        <w:rPr>
          <w:rFonts w:ascii="Arial" w:eastAsia="標楷體" w:hAnsi="Arial" w:cs="Arial"/>
          <w:b/>
        </w:rPr>
      </w:pPr>
    </w:p>
    <w:p w14:paraId="32189ED5" w14:textId="449D2C5F" w:rsidR="00E87B9F" w:rsidRDefault="00E87B9F" w:rsidP="005D7B3B">
      <w:pPr>
        <w:rPr>
          <w:rFonts w:ascii="Arial" w:eastAsia="標楷體" w:hAnsi="Arial" w:cs="Arial"/>
        </w:rPr>
      </w:pPr>
    </w:p>
    <w:p w14:paraId="2E680A8B" w14:textId="14695F11" w:rsidR="00007F1F" w:rsidRDefault="00007F1F" w:rsidP="00E87B9F">
      <w:pPr>
        <w:rPr>
          <w:rFonts w:ascii="Arial" w:eastAsia="標楷體" w:hAnsi="Arial" w:cs="Arial"/>
          <w:b/>
        </w:rPr>
      </w:pPr>
    </w:p>
    <w:p w14:paraId="2AD72971" w14:textId="5CB5AB34" w:rsidR="00007F1F" w:rsidRDefault="00007F1F" w:rsidP="00E87B9F">
      <w:pPr>
        <w:rPr>
          <w:rFonts w:ascii="Arial" w:eastAsia="標楷體" w:hAnsi="Arial" w:cs="Arial"/>
          <w:b/>
        </w:rPr>
      </w:pPr>
    </w:p>
    <w:p w14:paraId="7272062E" w14:textId="6E12538D" w:rsidR="00007F1F" w:rsidRDefault="00007F1F" w:rsidP="00E87B9F">
      <w:pPr>
        <w:rPr>
          <w:rFonts w:ascii="Arial" w:eastAsia="標楷體" w:hAnsi="Arial" w:cs="Arial"/>
          <w:b/>
        </w:rPr>
      </w:pPr>
      <w:r>
        <w:rPr>
          <w:rFonts w:ascii="Arial" w:eastAsia="標楷體" w:hAnsi="Arial" w:cs="Arial"/>
          <w:noProof/>
        </w:rPr>
        <w:drawing>
          <wp:inline distT="0" distB="0" distL="0" distR="0" wp14:anchorId="501C4474" wp14:editId="6D77C15A">
            <wp:extent cx="6595872" cy="3188292"/>
            <wp:effectExtent l="0" t="0" r="0" b="0"/>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88047" cy="3232847"/>
                    </a:xfrm>
                    <a:prstGeom prst="rect">
                      <a:avLst/>
                    </a:prstGeom>
                    <a:noFill/>
                  </pic:spPr>
                </pic:pic>
              </a:graphicData>
            </a:graphic>
          </wp:inline>
        </w:drawing>
      </w:r>
    </w:p>
    <w:p w14:paraId="76B5EED2" w14:textId="77777777" w:rsidR="00134360" w:rsidRDefault="00134360">
      <w:pPr>
        <w:widowControl/>
        <w:rPr>
          <w:rFonts w:ascii="Arial" w:eastAsia="標楷體" w:hAnsi="Arial" w:cs="Arial"/>
          <w:b/>
        </w:rPr>
      </w:pPr>
      <w:r>
        <w:rPr>
          <w:rFonts w:ascii="Arial" w:eastAsia="標楷體" w:hAnsi="Arial" w:cs="Arial"/>
          <w:b/>
        </w:rPr>
        <w:br w:type="page"/>
      </w:r>
    </w:p>
    <w:p w14:paraId="5B2D4913" w14:textId="3EB9BDDF" w:rsidR="00E87B9F" w:rsidRPr="00117E55" w:rsidRDefault="00E87B9F" w:rsidP="00E87B9F">
      <w:pPr>
        <w:rPr>
          <w:rFonts w:ascii="Arial" w:eastAsia="標楷體" w:hAnsi="Arial" w:cs="Arial"/>
          <w:b/>
        </w:rPr>
      </w:pPr>
      <w:r w:rsidRPr="00117E55">
        <w:rPr>
          <w:rFonts w:ascii="Arial" w:eastAsia="標楷體" w:hAnsi="Arial" w:cs="Arial" w:hint="eastAsia"/>
          <w:b/>
        </w:rPr>
        <w:lastRenderedPageBreak/>
        <w:t>治療前之模型照片</w:t>
      </w:r>
      <w:r w:rsidRPr="00117E55">
        <w:rPr>
          <w:rFonts w:ascii="Arial" w:eastAsia="標楷體" w:hAnsi="Arial" w:cs="Arial" w:hint="eastAsia"/>
          <w:b/>
        </w:rPr>
        <w:t xml:space="preserve"> </w:t>
      </w:r>
    </w:p>
    <w:p w14:paraId="407D088A" w14:textId="77777777" w:rsidR="00E87B9F" w:rsidRDefault="00E87B9F" w:rsidP="00E87B9F">
      <w:pPr>
        <w:rPr>
          <w:rFonts w:ascii="Arial" w:eastAsia="標楷體" w:hAnsi="Arial" w:cs="Arial"/>
          <w:b/>
        </w:rPr>
      </w:pPr>
      <w:r>
        <w:rPr>
          <w:rFonts w:ascii="Arial" w:eastAsia="標楷體" w:hAnsi="Arial" w:cs="Arial"/>
          <w:b/>
          <w:noProof/>
        </w:rPr>
        <mc:AlternateContent>
          <mc:Choice Requires="wpg">
            <w:drawing>
              <wp:anchor distT="0" distB="0" distL="114300" distR="114300" simplePos="0" relativeHeight="251725312" behindDoc="0" locked="0" layoutInCell="1" allowOverlap="1" wp14:anchorId="17BD7D76" wp14:editId="08F1FFED">
                <wp:simplePos x="0" y="0"/>
                <wp:positionH relativeFrom="margin">
                  <wp:align>right</wp:align>
                </wp:positionH>
                <wp:positionV relativeFrom="paragraph">
                  <wp:posOffset>227389</wp:posOffset>
                </wp:positionV>
                <wp:extent cx="6730365" cy="5253355"/>
                <wp:effectExtent l="0" t="0" r="0" b="4445"/>
                <wp:wrapTopAndBottom/>
                <wp:docPr id="56" name="群組 5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730411" cy="5253578"/>
                          <a:chOff x="0" y="0"/>
                          <a:chExt cx="7664200" cy="5981768"/>
                        </a:xfrm>
                      </wpg:grpSpPr>
                      <pic:pic xmlns:pic="http://schemas.openxmlformats.org/drawingml/2006/picture">
                        <pic:nvPicPr>
                          <pic:cNvPr id="57" name="圖片 5" descr="一張含有 室內, 牆 的圖片&#10;&#10;自動產生的描述"/>
                          <pic:cNvPicPr>
                            <a:picLocks noChangeAspect="1"/>
                          </pic:cNvPicPr>
                        </pic:nvPicPr>
                        <pic:blipFill rotWithShape="1">
                          <a:blip r:embed="rId10"/>
                          <a:srcRect l="72"/>
                          <a:stretch/>
                        </pic:blipFill>
                        <pic:spPr>
                          <a:xfrm>
                            <a:off x="2371061" y="0"/>
                            <a:ext cx="2928620" cy="2052320"/>
                          </a:xfrm>
                          <a:prstGeom prst="rect">
                            <a:avLst/>
                          </a:prstGeom>
                        </pic:spPr>
                      </pic:pic>
                      <pic:pic xmlns:pic="http://schemas.openxmlformats.org/drawingml/2006/picture">
                        <pic:nvPicPr>
                          <pic:cNvPr id="58" name="圖片 6" descr="一張含有 室內, 牆 的圖片&#10;&#10;自動產生的描述"/>
                          <pic:cNvPicPr>
                            <a:picLocks noChangeAspect="1"/>
                          </pic:cNvPicPr>
                        </pic:nvPicPr>
                        <pic:blipFill>
                          <a:blip r:embed="rId9"/>
                          <a:stretch>
                            <a:fillRect/>
                          </a:stretch>
                        </pic:blipFill>
                        <pic:spPr>
                          <a:xfrm>
                            <a:off x="0" y="0"/>
                            <a:ext cx="2381527" cy="2057904"/>
                          </a:xfrm>
                          <a:prstGeom prst="rect">
                            <a:avLst/>
                          </a:prstGeom>
                        </pic:spPr>
                      </pic:pic>
                      <pic:pic xmlns:pic="http://schemas.openxmlformats.org/drawingml/2006/picture">
                        <pic:nvPicPr>
                          <pic:cNvPr id="60" name="圖片 7" descr="一張含有 室內 的圖片&#10;&#10;自動產生的描述"/>
                          <pic:cNvPicPr>
                            <a:picLocks noChangeAspect="1"/>
                          </pic:cNvPicPr>
                        </pic:nvPicPr>
                        <pic:blipFill>
                          <a:blip r:embed="rId8"/>
                          <a:stretch>
                            <a:fillRect/>
                          </a:stretch>
                        </pic:blipFill>
                        <pic:spPr>
                          <a:xfrm>
                            <a:off x="5278976" y="0"/>
                            <a:ext cx="2385224" cy="2057904"/>
                          </a:xfrm>
                          <a:prstGeom prst="rect">
                            <a:avLst/>
                          </a:prstGeom>
                        </pic:spPr>
                      </pic:pic>
                      <pic:pic xmlns:pic="http://schemas.openxmlformats.org/drawingml/2006/picture">
                        <pic:nvPicPr>
                          <pic:cNvPr id="61" name="圖片 8" descr="一張含有 雕刻品, 門環 的圖片&#10;&#10;自動產生的描述"/>
                          <pic:cNvPicPr>
                            <a:picLocks noChangeAspect="1"/>
                          </pic:cNvPicPr>
                        </pic:nvPicPr>
                        <pic:blipFill rotWithShape="1">
                          <a:blip r:embed="rId36"/>
                          <a:srcRect b="2990"/>
                          <a:stretch/>
                        </pic:blipFill>
                        <pic:spPr>
                          <a:xfrm>
                            <a:off x="0" y="2052084"/>
                            <a:ext cx="2643505" cy="1863725"/>
                          </a:xfrm>
                          <a:prstGeom prst="rect">
                            <a:avLst/>
                          </a:prstGeom>
                        </pic:spPr>
                      </pic:pic>
                      <pic:pic xmlns:pic="http://schemas.openxmlformats.org/drawingml/2006/picture">
                        <pic:nvPicPr>
                          <pic:cNvPr id="62" name="圖片 9"/>
                          <pic:cNvPicPr>
                            <a:picLocks noChangeAspect="1"/>
                          </pic:cNvPicPr>
                        </pic:nvPicPr>
                        <pic:blipFill>
                          <a:blip r:embed="rId37"/>
                          <a:stretch>
                            <a:fillRect/>
                          </a:stretch>
                        </pic:blipFill>
                        <pic:spPr>
                          <a:xfrm>
                            <a:off x="5018568" y="2053558"/>
                            <a:ext cx="2642235" cy="1871980"/>
                          </a:xfrm>
                          <a:prstGeom prst="rect">
                            <a:avLst/>
                          </a:prstGeom>
                        </pic:spPr>
                      </pic:pic>
                      <pic:pic xmlns:pic="http://schemas.openxmlformats.org/drawingml/2006/picture">
                        <pic:nvPicPr>
                          <pic:cNvPr id="63" name="圖片 15" descr="一張含有 牆, 室內 的圖片&#10;&#10;自動產生的描述"/>
                          <pic:cNvPicPr>
                            <a:picLocks noChangeAspect="1"/>
                          </pic:cNvPicPr>
                        </pic:nvPicPr>
                        <pic:blipFill rotWithShape="1">
                          <a:blip r:embed="rId38"/>
                          <a:srcRect l="-5662" r="5662"/>
                          <a:stretch/>
                        </pic:blipFill>
                        <pic:spPr>
                          <a:xfrm>
                            <a:off x="4859081" y="3919288"/>
                            <a:ext cx="2801620" cy="2062480"/>
                          </a:xfrm>
                          <a:prstGeom prst="rect">
                            <a:avLst/>
                          </a:prstGeom>
                        </pic:spPr>
                      </pic:pic>
                      <pic:pic xmlns:pic="http://schemas.openxmlformats.org/drawingml/2006/picture">
                        <pic:nvPicPr>
                          <pic:cNvPr id="64" name="圖片 13" descr="一張含有 無脊椎動物, 室內, 節肢動物 的圖片&#10;&#10;自動產生的描述"/>
                          <pic:cNvPicPr>
                            <a:picLocks noChangeAspect="1"/>
                          </pic:cNvPicPr>
                        </pic:nvPicPr>
                        <pic:blipFill rotWithShape="1">
                          <a:blip r:embed="rId39"/>
                          <a:srcRect l="7591" r="-7591"/>
                          <a:stretch/>
                        </pic:blipFill>
                        <pic:spPr>
                          <a:xfrm>
                            <a:off x="0" y="3919288"/>
                            <a:ext cx="2792730" cy="2062480"/>
                          </a:xfrm>
                          <a:prstGeom prst="rect">
                            <a:avLst/>
                          </a:prstGeom>
                        </pic:spPr>
                      </pic:pic>
                      <pic:pic xmlns:pic="http://schemas.openxmlformats.org/drawingml/2006/picture">
                        <pic:nvPicPr>
                          <pic:cNvPr id="65" name="圖片 11"/>
                          <pic:cNvPicPr>
                            <a:picLocks noChangeAspect="1"/>
                          </pic:cNvPicPr>
                        </pic:nvPicPr>
                        <pic:blipFill rotWithShape="1">
                          <a:blip r:embed="rId40"/>
                          <a:srcRect/>
                          <a:stretch/>
                        </pic:blipFill>
                        <pic:spPr>
                          <a:xfrm>
                            <a:off x="2358937" y="3915810"/>
                            <a:ext cx="2938886" cy="2065704"/>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4E5AD177" id="群組 56" o:spid="_x0000_s1026" style="position:absolute;margin-left:478.75pt;margin-top:17.9pt;width:529.95pt;height:413.65pt;z-index:251725312;mso-position-horizontal:right;mso-position-horizontal-relative:margin;mso-width-relative:margin;mso-height-relative:margin" coordsize="76642,59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">
                <o:lock v:ext="edit" aspectratio="t"/>
                <v:shape id="圖片 5" o:spid="_x0000_s1027" type="#_x0000_t75" alt="一張含有 室內, 牆 的圖片&#10;&#10;自動產生的描述" style="position:absolute;left:23710;width:29286;height:20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">
                  <v:imagedata r:id="rId41" o:title="一張含有 室內, 牆 的圖片&#10;&#10;自動產生的描述" cropleft="47f"/>
                </v:shape>
                <v:shape id="圖片 6" o:spid="_x0000_s1028" type="#_x0000_t75" alt="一張含有 室內, 牆 的圖片&#10;&#10;自動產生的描述" style="position:absolute;width:23815;height:2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">
                  <v:imagedata r:id="rId42" o:title="一張含有 室內, 牆 的圖片&#10;&#10;自動產生的描述"/>
                </v:shape>
                <v:shape id="圖片 7" o:spid="_x0000_s1029" type="#_x0000_t75" alt="一張含有 室內 的圖片&#10;&#10;自動產生的描述" style="position:absolute;left:52789;width:23853;height:2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">
                  <v:imagedata r:id="rId43" o:title="一張含有 室內 的圖片&#10;&#10;自動產生的描述"/>
                </v:shape>
                <v:shape id="圖片 8" o:spid="_x0000_s1030" type="#_x0000_t75" alt="一張含有 雕刻品, 門環 的圖片&#10;&#10;自動產生的描述" style="position:absolute;top:20520;width:26435;height:18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">
                  <v:imagedata r:id="rId44" o:title="一張含有 雕刻品, 門環 的圖片&#10;&#10;自動產生的描述" cropbottom="1960f"/>
                </v:shape>
                <v:shape id="圖片 9" o:spid="_x0000_s1031" type="#_x0000_t75" style="position:absolute;left:50185;top:20535;width:26423;height:18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">
                  <v:imagedata r:id="rId45" o:title=""/>
                </v:shape>
                <v:shape id="圖片 15" o:spid="_x0000_s1032" type="#_x0000_t75" alt="一張含有 牆, 室內 的圖片&#10;&#10;自動產生的描述" style="position:absolute;left:48590;top:39192;width:28017;height:20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">
                  <v:imagedata r:id="rId46" o:title="一張含有 牆, 室內 的圖片&#10;&#10;自動產生的描述" cropleft="-3711f" cropright="3711f"/>
                </v:shape>
                <v:shape id="圖片 13" o:spid="_x0000_s1033" type="#_x0000_t75" alt="一張含有 無脊椎動物, 室內, 節肢動物 的圖片&#10;&#10;自動產生的描述" style="position:absolute;top:39192;width:27927;height:20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">
                  <v:imagedata r:id="rId47" o:title="一張含有 無脊椎動物, 室內, 節肢動物 的圖片&#10;&#10;自動產生的描述" cropleft="4975f" cropright="-4975f"/>
                </v:shape>
                <v:shape id="圖片 11" o:spid="_x0000_s1034" type="#_x0000_t75" style="position:absolute;left:23589;top:39158;width:29389;height:20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">
                  <v:imagedata r:id="rId48" o:title=""/>
                </v:shape>
                <w10:wrap type="topAndBottom" anchorx="margin"/>
              </v:group>
            </w:pict>
          </mc:Fallback>
        </mc:AlternateContent>
      </w:r>
      <w:r>
        <w:rPr>
          <w:noProof/>
        </w:rPr>
        <mc:AlternateContent>
          <mc:Choice Requires="wps">
            <w:drawing>
              <wp:anchor distT="45720" distB="45720" distL="114300" distR="114300" simplePos="0" relativeHeight="251724288" behindDoc="0" locked="0" layoutInCell="1" allowOverlap="1" wp14:anchorId="4685C0B2" wp14:editId="26E70D32">
                <wp:simplePos x="0" y="0"/>
                <wp:positionH relativeFrom="margin">
                  <wp:align>center</wp:align>
                </wp:positionH>
                <wp:positionV relativeFrom="paragraph">
                  <wp:posOffset>2172468</wp:posOffset>
                </wp:positionV>
                <wp:extent cx="2106295" cy="1365885"/>
                <wp:effectExtent l="0" t="0" r="27305" b="24765"/>
                <wp:wrapSquare wrapText="bothSides"/>
                <wp:docPr id="6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65885"/>
                        </a:xfrm>
                        <a:prstGeom prst="rect">
                          <a:avLst/>
                        </a:prstGeom>
                        <a:solidFill>
                          <a:srgbClr val="FFFFFF"/>
                        </a:solidFill>
                        <a:ln w="9525">
                          <a:solidFill>
                            <a:srgbClr val="FFFFFF"/>
                          </a:solidFill>
                          <a:miter lim="800000"/>
                          <a:headEnd/>
                          <a:tailEnd/>
                        </a:ln>
                      </wps:spPr>
                      <wps:txbx>
                        <w:txbxContent>
                          <w:p w14:paraId="4FB2DAB9"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治療前之</w:t>
                            </w:r>
                            <w:r>
                              <w:rPr>
                                <w:rFonts w:ascii="Arial" w:eastAsia="標楷體" w:hAnsi="Arial" w:cs="Arial" w:hint="eastAsia"/>
                                <w:sz w:val="32"/>
                                <w:szCs w:val="28"/>
                              </w:rPr>
                              <w:t>模型</w:t>
                            </w:r>
                          </w:p>
                          <w:p w14:paraId="1B7DC0B4"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Date: </w:t>
                            </w:r>
                            <w:r w:rsidRPr="00EC1C61">
                              <w:rPr>
                                <w:rFonts w:ascii="Arial" w:eastAsia="標楷體" w:hAnsi="Arial" w:cs="Arial"/>
                                <w:sz w:val="32"/>
                                <w:szCs w:val="28"/>
                              </w:rPr>
                              <w:t>2018.07.27</w:t>
                            </w:r>
                          </w:p>
                          <w:p w14:paraId="42567688"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Age: </w:t>
                            </w:r>
                            <w:r w:rsidRPr="00C02BCB">
                              <w:rPr>
                                <w:rFonts w:ascii="Arial" w:eastAsia="標楷體" w:hAnsi="Arial" w:cs="Arial"/>
                                <w:sz w:val="32"/>
                                <w:szCs w:val="28"/>
                              </w:rPr>
                              <w:t>25Y5M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5C0B2" id="文字方塊 2" o:spid="_x0000_s1038" type="#_x0000_t202" style="position:absolute;margin-left:0;margin-top:171.05pt;width:165.85pt;height:107.55pt;z-index:251724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" strokecolor="white">
                <v:textbox>
                  <w:txbxContent>
                    <w:p w14:paraId="4FB2DAB9"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治療前之</w:t>
                      </w:r>
                      <w:r>
                        <w:rPr>
                          <w:rFonts w:ascii="Arial" w:eastAsia="標楷體" w:hAnsi="Arial" w:cs="Arial" w:hint="eastAsia"/>
                          <w:sz w:val="32"/>
                          <w:szCs w:val="28"/>
                        </w:rPr>
                        <w:t>模型</w:t>
                      </w:r>
                    </w:p>
                    <w:p w14:paraId="1B7DC0B4"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Date: </w:t>
                      </w:r>
                      <w:r w:rsidRPr="00EC1C61">
                        <w:rPr>
                          <w:rFonts w:ascii="Arial" w:eastAsia="標楷體" w:hAnsi="Arial" w:cs="Arial"/>
                          <w:sz w:val="32"/>
                          <w:szCs w:val="28"/>
                        </w:rPr>
                        <w:t>2018.07.27</w:t>
                      </w:r>
                    </w:p>
                    <w:p w14:paraId="42567688"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Age: </w:t>
                      </w:r>
                      <w:r w:rsidRPr="00C02BCB">
                        <w:rPr>
                          <w:rFonts w:ascii="Arial" w:eastAsia="標楷體" w:hAnsi="Arial" w:cs="Arial"/>
                          <w:sz w:val="32"/>
                          <w:szCs w:val="28"/>
                        </w:rPr>
                        <w:t>25Y5M</w:t>
                      </w:r>
                    </w:p>
                  </w:txbxContent>
                </v:textbox>
                <w10:wrap type="square" anchorx="margin"/>
              </v:shape>
            </w:pict>
          </mc:Fallback>
        </mc:AlternateContent>
      </w:r>
    </w:p>
    <w:p w14:paraId="23D94A97" w14:textId="77777777" w:rsidR="00B97402" w:rsidRPr="005F506C" w:rsidRDefault="00B97402" w:rsidP="00B97402">
      <w:pPr>
        <w:spacing w:line="240" w:lineRule="exact"/>
        <w:rPr>
          <w:rFonts w:ascii="Arial" w:eastAsia="標楷體" w:hAnsi="Arial" w:cs="Arial"/>
          <w:b/>
        </w:rPr>
      </w:pPr>
    </w:p>
    <w:p w14:paraId="7BD20DCF" w14:textId="2C70C496" w:rsidR="00B97402" w:rsidRPr="00B97402" w:rsidRDefault="00007F1F" w:rsidP="00B97402">
      <w:pPr>
        <w:rPr>
          <w:rFonts w:ascii="Arial" w:eastAsia="標楷體" w:hAnsi="Arial" w:cs="Arial"/>
          <w:b/>
          <w:bCs/>
        </w:rPr>
      </w:pPr>
      <w:r w:rsidRPr="00AC3924">
        <w:rPr>
          <w:rFonts w:ascii="Arial" w:eastAsia="標楷體" w:hAnsi="Arial" w:cs="Arial" w:hint="eastAsia"/>
          <w:b/>
          <w:bCs/>
        </w:rPr>
        <w:t>P</w:t>
      </w:r>
      <w:r w:rsidRPr="00AC3924">
        <w:rPr>
          <w:rFonts w:ascii="Arial" w:eastAsia="標楷體" w:hAnsi="Arial" w:cs="Arial"/>
          <w:b/>
          <w:bCs/>
        </w:rPr>
        <w:t>re-Treatment</w:t>
      </w:r>
      <w:r>
        <w:rPr>
          <w:rFonts w:ascii="Arial" w:eastAsia="標楷體" w:hAnsi="Arial" w:cs="Arial" w:hint="eastAsia"/>
          <w:b/>
          <w:bCs/>
        </w:rPr>
        <w:t xml:space="preserve"> </w:t>
      </w:r>
      <w:r w:rsidR="00B97402" w:rsidRPr="00117E55">
        <w:rPr>
          <w:rFonts w:ascii="Arial" w:eastAsia="標楷體" w:hAnsi="標楷體" w:cs="Arial"/>
          <w:b/>
        </w:rPr>
        <w:t>齒列空間分析</w:t>
      </w:r>
      <w:r w:rsidR="00B97402" w:rsidRPr="00117E55">
        <w:rPr>
          <w:rFonts w:ascii="Arial" w:eastAsia="標楷體" w:hAnsi="Arial" w:cs="Arial"/>
          <w:b/>
        </w:rPr>
        <w:t xml:space="preserve"> (Dental Space Analysis)</w:t>
      </w:r>
    </w:p>
    <w:p w14:paraId="4468B017" w14:textId="77777777" w:rsidR="00B97402" w:rsidRDefault="00B97402" w:rsidP="00B97402">
      <w:pPr>
        <w:rPr>
          <w:rFonts w:ascii="Arial" w:eastAsia="標楷體" w:hAnsi="Arial" w:cs="Arial"/>
        </w:rPr>
      </w:pPr>
    </w:p>
    <w:tbl>
      <w:tblPr>
        <w:tblpPr w:leftFromText="180" w:rightFromText="180" w:vertAnchor="text" w:horzAnchor="page" w:tblpX="121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922"/>
        <w:gridCol w:w="1922"/>
      </w:tblGrid>
      <w:tr w:rsidR="00B97402" w:rsidRPr="00384A5F" w14:paraId="2E0ABD93" w14:textId="77777777" w:rsidTr="00205592">
        <w:tc>
          <w:tcPr>
            <w:tcW w:w="4928" w:type="dxa"/>
            <w:gridSpan w:val="3"/>
            <w:shd w:val="clear" w:color="auto" w:fill="E7E6E6"/>
          </w:tcPr>
          <w:p w14:paraId="7F384DB9" w14:textId="77777777" w:rsidR="00B97402" w:rsidRPr="00384A5F" w:rsidRDefault="00B97402" w:rsidP="00205592">
            <w:pPr>
              <w:jc w:val="center"/>
              <w:rPr>
                <w:rFonts w:ascii="Arial" w:eastAsia="標楷體" w:hAnsi="Arial" w:cs="Arial"/>
                <w:b/>
                <w:bCs/>
              </w:rPr>
            </w:pPr>
            <w:r w:rsidRPr="00384A5F">
              <w:rPr>
                <w:rFonts w:ascii="Arial" w:eastAsia="標楷體" w:hAnsi="Arial" w:cs="Arial" w:hint="eastAsia"/>
                <w:b/>
                <w:bCs/>
              </w:rPr>
              <w:t>S</w:t>
            </w:r>
            <w:r w:rsidRPr="00384A5F">
              <w:rPr>
                <w:rFonts w:ascii="Arial" w:eastAsia="標楷體" w:hAnsi="Arial" w:cs="Arial"/>
                <w:b/>
                <w:bCs/>
              </w:rPr>
              <w:t>pace analysis</w:t>
            </w:r>
          </w:p>
        </w:tc>
      </w:tr>
      <w:tr w:rsidR="00B97402" w:rsidRPr="00384A5F" w14:paraId="3A1B4F25" w14:textId="77777777" w:rsidTr="00205592">
        <w:tc>
          <w:tcPr>
            <w:tcW w:w="1084" w:type="dxa"/>
            <w:shd w:val="clear" w:color="auto" w:fill="auto"/>
            <w:vAlign w:val="center"/>
          </w:tcPr>
          <w:p w14:paraId="6D17848B" w14:textId="77777777" w:rsidR="00B97402" w:rsidRPr="00384A5F" w:rsidRDefault="00B97402" w:rsidP="00205592">
            <w:pPr>
              <w:jc w:val="center"/>
              <w:rPr>
                <w:rFonts w:ascii="Arial" w:eastAsia="標楷體" w:hAnsi="Arial" w:cs="Arial"/>
              </w:rPr>
            </w:pPr>
            <w:r w:rsidRPr="00384A5F">
              <w:rPr>
                <w:rFonts w:ascii="Arial" w:eastAsia="標楷體" w:hAnsi="Arial" w:cs="Arial"/>
              </w:rPr>
              <w:t>(</w:t>
            </w:r>
            <w:r w:rsidRPr="00384A5F">
              <w:rPr>
                <w:rFonts w:ascii="Arial" w:eastAsia="標楷體" w:hAnsi="Arial" w:cs="Arial" w:hint="eastAsia"/>
              </w:rPr>
              <w:t>m</w:t>
            </w:r>
            <w:r w:rsidRPr="00384A5F">
              <w:rPr>
                <w:rFonts w:ascii="Arial" w:eastAsia="標楷體" w:hAnsi="Arial" w:cs="Arial"/>
              </w:rPr>
              <w:t>m)</w:t>
            </w:r>
          </w:p>
        </w:tc>
        <w:tc>
          <w:tcPr>
            <w:tcW w:w="1922" w:type="dxa"/>
            <w:shd w:val="clear" w:color="auto" w:fill="auto"/>
            <w:vAlign w:val="center"/>
          </w:tcPr>
          <w:p w14:paraId="3A44C806" w14:textId="77777777" w:rsidR="00B97402" w:rsidRPr="00384A5F" w:rsidRDefault="00B97402" w:rsidP="00205592">
            <w:pPr>
              <w:jc w:val="center"/>
              <w:rPr>
                <w:rFonts w:ascii="Arial" w:eastAsia="標楷體" w:hAnsi="Arial" w:cs="Arial"/>
                <w:b/>
                <w:bCs/>
              </w:rPr>
            </w:pPr>
            <w:proofErr w:type="spellStart"/>
            <w:r w:rsidRPr="00384A5F">
              <w:rPr>
                <w:rFonts w:ascii="Arial" w:eastAsia="標楷體" w:hAnsi="Arial" w:cs="Arial" w:hint="eastAsia"/>
                <w:b/>
                <w:bCs/>
              </w:rPr>
              <w:t>R</w:t>
            </w:r>
            <w:r w:rsidRPr="00384A5F">
              <w:rPr>
                <w:rFonts w:ascii="Arial" w:eastAsia="標楷體" w:hAnsi="Arial" w:cs="Arial"/>
                <w:b/>
                <w:bCs/>
              </w:rPr>
              <w:t>’t</w:t>
            </w:r>
            <w:proofErr w:type="spellEnd"/>
          </w:p>
        </w:tc>
        <w:tc>
          <w:tcPr>
            <w:tcW w:w="1922" w:type="dxa"/>
            <w:shd w:val="clear" w:color="auto" w:fill="auto"/>
            <w:vAlign w:val="center"/>
          </w:tcPr>
          <w:p w14:paraId="7BBA6E02" w14:textId="77777777" w:rsidR="00B97402" w:rsidRPr="00384A5F" w:rsidRDefault="00B97402" w:rsidP="00205592">
            <w:pPr>
              <w:jc w:val="center"/>
              <w:rPr>
                <w:rFonts w:ascii="Arial" w:eastAsia="標楷體" w:hAnsi="Arial" w:cs="Arial"/>
                <w:b/>
                <w:bCs/>
              </w:rPr>
            </w:pPr>
            <w:proofErr w:type="spellStart"/>
            <w:r w:rsidRPr="00384A5F">
              <w:rPr>
                <w:rFonts w:ascii="Arial" w:eastAsia="標楷體" w:hAnsi="Arial" w:cs="Arial" w:hint="eastAsia"/>
                <w:b/>
                <w:bCs/>
              </w:rPr>
              <w:t>L</w:t>
            </w:r>
            <w:r w:rsidRPr="00384A5F">
              <w:rPr>
                <w:rFonts w:ascii="Arial" w:eastAsia="標楷體" w:hAnsi="Arial" w:cs="Arial"/>
                <w:b/>
                <w:bCs/>
              </w:rPr>
              <w:t>’t</w:t>
            </w:r>
            <w:proofErr w:type="spellEnd"/>
          </w:p>
        </w:tc>
      </w:tr>
      <w:tr w:rsidR="00B97402" w:rsidRPr="00384A5F" w14:paraId="6C45768D" w14:textId="77777777" w:rsidTr="00205592">
        <w:tc>
          <w:tcPr>
            <w:tcW w:w="1084" w:type="dxa"/>
            <w:shd w:val="clear" w:color="auto" w:fill="auto"/>
            <w:vAlign w:val="center"/>
          </w:tcPr>
          <w:p w14:paraId="44B80134" w14:textId="77777777" w:rsidR="00B97402" w:rsidRPr="00384A5F" w:rsidRDefault="00B97402" w:rsidP="00205592">
            <w:pPr>
              <w:jc w:val="center"/>
              <w:rPr>
                <w:rFonts w:ascii="Arial" w:eastAsia="標楷體" w:hAnsi="Arial" w:cs="Arial"/>
                <w:b/>
                <w:bCs/>
              </w:rPr>
            </w:pPr>
            <w:r w:rsidRPr="00384A5F">
              <w:rPr>
                <w:rFonts w:ascii="Arial" w:eastAsia="標楷體" w:hAnsi="Arial" w:cs="Arial" w:hint="eastAsia"/>
                <w:b/>
                <w:bCs/>
              </w:rPr>
              <w:t>U</w:t>
            </w:r>
            <w:r w:rsidRPr="00384A5F">
              <w:rPr>
                <w:rFonts w:ascii="Arial" w:eastAsia="標楷體" w:hAnsi="Arial" w:cs="Arial"/>
                <w:b/>
                <w:bCs/>
              </w:rPr>
              <w:t>/A</w:t>
            </w:r>
          </w:p>
        </w:tc>
        <w:tc>
          <w:tcPr>
            <w:tcW w:w="1922" w:type="dxa"/>
            <w:shd w:val="clear" w:color="auto" w:fill="auto"/>
            <w:vAlign w:val="center"/>
          </w:tcPr>
          <w:p w14:paraId="6212FBA9" w14:textId="77777777" w:rsidR="00B97402" w:rsidRPr="00384A5F" w:rsidRDefault="00B97402" w:rsidP="00205592">
            <w:pPr>
              <w:jc w:val="center"/>
              <w:rPr>
                <w:rFonts w:ascii="Arial" w:eastAsia="標楷體" w:hAnsi="Arial" w:cs="Arial"/>
                <w:szCs w:val="24"/>
              </w:rPr>
            </w:pPr>
            <w:r>
              <w:rPr>
                <w:rFonts w:ascii="Arial" w:eastAsia="標楷體" w:hAnsi="Arial" w:cs="Arial" w:hint="eastAsia"/>
                <w:szCs w:val="24"/>
              </w:rPr>
              <w:t>-</w:t>
            </w:r>
            <w:r>
              <w:rPr>
                <w:rFonts w:ascii="Arial" w:eastAsia="標楷體" w:hAnsi="Arial" w:cs="Arial"/>
                <w:szCs w:val="24"/>
              </w:rPr>
              <w:t>8</w:t>
            </w:r>
          </w:p>
        </w:tc>
        <w:tc>
          <w:tcPr>
            <w:tcW w:w="1922" w:type="dxa"/>
            <w:shd w:val="clear" w:color="auto" w:fill="auto"/>
            <w:vAlign w:val="center"/>
          </w:tcPr>
          <w:p w14:paraId="0D4D5F16" w14:textId="77777777" w:rsidR="00B97402" w:rsidRPr="00384A5F" w:rsidRDefault="00B97402" w:rsidP="00205592">
            <w:pPr>
              <w:jc w:val="center"/>
              <w:rPr>
                <w:rFonts w:ascii="Arial" w:eastAsia="標楷體" w:hAnsi="Arial" w:cs="Arial"/>
                <w:szCs w:val="24"/>
              </w:rPr>
            </w:pPr>
            <w:r>
              <w:rPr>
                <w:rFonts w:ascii="Arial" w:eastAsia="標楷體" w:hAnsi="Arial" w:cs="Arial" w:hint="eastAsia"/>
                <w:szCs w:val="24"/>
              </w:rPr>
              <w:t>-</w:t>
            </w:r>
            <w:r>
              <w:rPr>
                <w:rFonts w:ascii="Arial" w:eastAsia="標楷體" w:hAnsi="Arial" w:cs="Arial"/>
                <w:szCs w:val="24"/>
              </w:rPr>
              <w:t>9</w:t>
            </w:r>
          </w:p>
        </w:tc>
      </w:tr>
      <w:tr w:rsidR="00B97402" w:rsidRPr="00384A5F" w14:paraId="17F2C0E4" w14:textId="77777777" w:rsidTr="00205592">
        <w:tc>
          <w:tcPr>
            <w:tcW w:w="1084" w:type="dxa"/>
            <w:shd w:val="clear" w:color="auto" w:fill="auto"/>
            <w:vAlign w:val="center"/>
          </w:tcPr>
          <w:p w14:paraId="3FE1FBD4" w14:textId="77777777" w:rsidR="00B97402" w:rsidRPr="00384A5F" w:rsidRDefault="00B97402" w:rsidP="00205592">
            <w:pPr>
              <w:jc w:val="center"/>
              <w:rPr>
                <w:rFonts w:ascii="Arial" w:eastAsia="標楷體" w:hAnsi="Arial" w:cs="Arial"/>
                <w:b/>
                <w:bCs/>
              </w:rPr>
            </w:pPr>
            <w:r w:rsidRPr="00384A5F">
              <w:rPr>
                <w:rFonts w:ascii="Arial" w:eastAsia="標楷體" w:hAnsi="Arial" w:cs="Arial" w:hint="eastAsia"/>
                <w:b/>
                <w:bCs/>
              </w:rPr>
              <w:t>L</w:t>
            </w:r>
            <w:r w:rsidRPr="00384A5F">
              <w:rPr>
                <w:rFonts w:ascii="Arial" w:eastAsia="標楷體" w:hAnsi="Arial" w:cs="Arial"/>
                <w:b/>
                <w:bCs/>
              </w:rPr>
              <w:t>/A</w:t>
            </w:r>
          </w:p>
        </w:tc>
        <w:tc>
          <w:tcPr>
            <w:tcW w:w="1922" w:type="dxa"/>
            <w:shd w:val="clear" w:color="auto" w:fill="auto"/>
            <w:vAlign w:val="center"/>
          </w:tcPr>
          <w:p w14:paraId="5B86D08D" w14:textId="77777777" w:rsidR="00B97402" w:rsidRPr="00384A5F" w:rsidRDefault="00B97402" w:rsidP="00205592">
            <w:pPr>
              <w:jc w:val="center"/>
              <w:rPr>
                <w:rFonts w:ascii="Arial" w:eastAsia="標楷體" w:hAnsi="Arial" w:cs="Arial"/>
                <w:szCs w:val="24"/>
              </w:rPr>
            </w:pPr>
            <w:r>
              <w:rPr>
                <w:rFonts w:ascii="Arial" w:eastAsia="標楷體" w:hAnsi="Arial" w:cs="Arial" w:hint="eastAsia"/>
                <w:szCs w:val="24"/>
              </w:rPr>
              <w:t>-</w:t>
            </w:r>
            <w:r>
              <w:rPr>
                <w:rFonts w:ascii="Arial" w:eastAsia="標楷體" w:hAnsi="Arial" w:cs="Arial"/>
                <w:szCs w:val="24"/>
              </w:rPr>
              <w:t>1.5</w:t>
            </w:r>
          </w:p>
        </w:tc>
        <w:tc>
          <w:tcPr>
            <w:tcW w:w="1922" w:type="dxa"/>
            <w:shd w:val="clear" w:color="auto" w:fill="auto"/>
            <w:vAlign w:val="center"/>
          </w:tcPr>
          <w:p w14:paraId="5DFB9793" w14:textId="77777777" w:rsidR="00B97402" w:rsidRPr="00384A5F" w:rsidRDefault="00B97402" w:rsidP="00205592">
            <w:pPr>
              <w:jc w:val="center"/>
              <w:rPr>
                <w:rFonts w:ascii="Arial" w:eastAsia="標楷體" w:hAnsi="Arial" w:cs="Arial"/>
                <w:szCs w:val="24"/>
              </w:rPr>
            </w:pPr>
            <w:r>
              <w:rPr>
                <w:rFonts w:ascii="Arial" w:eastAsia="標楷體" w:hAnsi="Arial" w:cs="Arial" w:hint="eastAsia"/>
                <w:szCs w:val="24"/>
              </w:rPr>
              <w:t>-</w:t>
            </w:r>
            <w:r>
              <w:rPr>
                <w:rFonts w:ascii="Arial" w:eastAsia="標楷體" w:hAnsi="Arial" w:cs="Arial"/>
                <w:szCs w:val="24"/>
              </w:rPr>
              <w:t>2.5</w:t>
            </w:r>
          </w:p>
        </w:tc>
      </w:tr>
    </w:tbl>
    <w:p w14:paraId="56DEA02D" w14:textId="77777777" w:rsidR="00B97402" w:rsidRDefault="00B97402" w:rsidP="00B97402">
      <w:pPr>
        <w:rPr>
          <w:rFonts w:ascii="Arial" w:eastAsia="標楷體" w:hAnsi="Arial" w:cs="Arial"/>
        </w:rPr>
      </w:pPr>
    </w:p>
    <w:p w14:paraId="35B3C4C7" w14:textId="77777777" w:rsidR="00B97402" w:rsidRDefault="00B97402" w:rsidP="00B97402">
      <w:pPr>
        <w:rPr>
          <w:rFonts w:ascii="Arial" w:eastAsia="標楷體" w:hAnsi="Arial" w:cs="Arial"/>
        </w:rPr>
      </w:pPr>
    </w:p>
    <w:p w14:paraId="4C90C562" w14:textId="77777777" w:rsidR="00B97402" w:rsidRDefault="00B97402" w:rsidP="00B97402">
      <w:pPr>
        <w:rPr>
          <w:rFonts w:ascii="Arial" w:eastAsia="標楷體" w:hAnsi="Arial" w:cs="Arial"/>
        </w:rPr>
      </w:pPr>
    </w:p>
    <w:p w14:paraId="68F11831" w14:textId="77777777" w:rsidR="00B97402" w:rsidRDefault="00B97402" w:rsidP="00B97402">
      <w:pPr>
        <w:rPr>
          <w:rFonts w:ascii="Arial" w:eastAsia="標楷體" w:hAnsi="Arial" w:cs="Arial"/>
        </w:rPr>
      </w:pPr>
    </w:p>
    <w:p w14:paraId="3EB653E1" w14:textId="77777777" w:rsidR="00B97402" w:rsidRPr="00117E55" w:rsidRDefault="00B97402" w:rsidP="00B97402">
      <w:pPr>
        <w:rPr>
          <w:rFonts w:ascii="Arial" w:eastAsia="標楷體" w:hAnsi="Arial" w:cs="Arial"/>
        </w:rPr>
      </w:pPr>
    </w:p>
    <w:p w14:paraId="73BCA1B9" w14:textId="77777777" w:rsidR="00B97402" w:rsidRPr="00117E55" w:rsidRDefault="00B97402" w:rsidP="00B97402">
      <w:pPr>
        <w:rPr>
          <w:rFonts w:ascii="Arial" w:eastAsia="標楷體" w:hAnsi="Arial" w:cs="Arial"/>
          <w:b/>
        </w:rPr>
      </w:pPr>
      <w:r w:rsidRPr="00117E55">
        <w:rPr>
          <w:rFonts w:ascii="Arial" w:eastAsia="標楷體" w:hAnsi="標楷體" w:cs="Arial"/>
          <w:b/>
        </w:rPr>
        <w:t>齒列大小分析</w:t>
      </w:r>
      <w:r w:rsidRPr="00117E55">
        <w:rPr>
          <w:rFonts w:ascii="Arial" w:eastAsia="標楷體" w:hAnsi="Arial" w:cs="Arial"/>
          <w:b/>
        </w:rPr>
        <w:t xml:space="preserve"> (Bolton Tooth Ratio Analysis)</w:t>
      </w:r>
    </w:p>
    <w:tbl>
      <w:tblPr>
        <w:tblpPr w:leftFromText="180" w:rightFromText="180" w:vertAnchor="text" w:horzAnchor="page" w:tblpX="1228"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97"/>
        <w:gridCol w:w="1818"/>
        <w:gridCol w:w="2835"/>
      </w:tblGrid>
      <w:tr w:rsidR="00B97402" w:rsidRPr="00384A5F" w14:paraId="64AE1FC2" w14:textId="77777777" w:rsidTr="00205592">
        <w:tc>
          <w:tcPr>
            <w:tcW w:w="1809" w:type="dxa"/>
            <w:shd w:val="clear" w:color="auto" w:fill="E7E6E6"/>
            <w:vAlign w:val="center"/>
          </w:tcPr>
          <w:p w14:paraId="26951EE2" w14:textId="77777777" w:rsidR="00B97402" w:rsidRPr="00384A5F" w:rsidRDefault="00B97402" w:rsidP="00205592">
            <w:pPr>
              <w:jc w:val="center"/>
              <w:rPr>
                <w:rFonts w:ascii="Arial" w:eastAsia="標楷體" w:hAnsi="Arial" w:cs="Arial"/>
              </w:rPr>
            </w:pPr>
          </w:p>
        </w:tc>
        <w:tc>
          <w:tcPr>
            <w:tcW w:w="1897" w:type="dxa"/>
            <w:shd w:val="clear" w:color="auto" w:fill="E7E6E6"/>
            <w:vAlign w:val="center"/>
          </w:tcPr>
          <w:p w14:paraId="41CE9480" w14:textId="77777777" w:rsidR="00B97402" w:rsidRPr="00384A5F" w:rsidRDefault="00B97402" w:rsidP="00205592">
            <w:pPr>
              <w:jc w:val="center"/>
              <w:rPr>
                <w:rFonts w:ascii="Arial" w:eastAsia="標楷體" w:hAnsi="Arial" w:cs="Arial"/>
                <w:b/>
                <w:bCs/>
              </w:rPr>
            </w:pPr>
            <w:r w:rsidRPr="00384A5F">
              <w:rPr>
                <w:rFonts w:ascii="Arial" w:eastAsia="標楷體" w:hAnsi="Arial" w:cs="Arial" w:hint="eastAsia"/>
                <w:b/>
                <w:bCs/>
              </w:rPr>
              <w:t>M</w:t>
            </w:r>
            <w:r w:rsidRPr="00384A5F">
              <w:rPr>
                <w:rFonts w:ascii="Arial" w:eastAsia="標楷體" w:hAnsi="Arial" w:cs="Arial"/>
                <w:b/>
                <w:bCs/>
              </w:rPr>
              <w:t>easurements</w:t>
            </w:r>
          </w:p>
        </w:tc>
        <w:tc>
          <w:tcPr>
            <w:tcW w:w="1818" w:type="dxa"/>
            <w:shd w:val="clear" w:color="auto" w:fill="E7E6E6"/>
            <w:vAlign w:val="center"/>
          </w:tcPr>
          <w:p w14:paraId="2D23C885" w14:textId="77777777" w:rsidR="00B97402" w:rsidRPr="00384A5F" w:rsidRDefault="00B97402" w:rsidP="00205592">
            <w:pPr>
              <w:jc w:val="center"/>
              <w:rPr>
                <w:rFonts w:ascii="Arial" w:eastAsia="標楷體" w:hAnsi="Arial" w:cs="Arial"/>
                <w:b/>
                <w:bCs/>
              </w:rPr>
            </w:pPr>
            <w:r w:rsidRPr="00384A5F">
              <w:rPr>
                <w:rFonts w:ascii="Arial" w:eastAsia="標楷體" w:hAnsi="Arial" w:cs="Arial" w:hint="eastAsia"/>
                <w:b/>
                <w:bCs/>
              </w:rPr>
              <w:t>N</w:t>
            </w:r>
            <w:r w:rsidRPr="00384A5F">
              <w:rPr>
                <w:rFonts w:ascii="Arial" w:eastAsia="標楷體" w:hAnsi="Arial" w:cs="Arial"/>
                <w:b/>
                <w:bCs/>
              </w:rPr>
              <w:t>orm</w:t>
            </w:r>
          </w:p>
        </w:tc>
        <w:tc>
          <w:tcPr>
            <w:tcW w:w="2835" w:type="dxa"/>
            <w:shd w:val="clear" w:color="auto" w:fill="E7E6E6"/>
          </w:tcPr>
          <w:p w14:paraId="50D05DDF" w14:textId="77777777" w:rsidR="00B97402" w:rsidRPr="00384A5F" w:rsidRDefault="00B97402" w:rsidP="00205592">
            <w:pPr>
              <w:jc w:val="center"/>
              <w:rPr>
                <w:rFonts w:ascii="Arial" w:eastAsia="標楷體" w:hAnsi="Arial" w:cs="Arial"/>
                <w:b/>
                <w:bCs/>
              </w:rPr>
            </w:pPr>
            <w:r>
              <w:rPr>
                <w:rFonts w:ascii="Arial" w:eastAsia="標楷體" w:hAnsi="Arial" w:cs="Arial"/>
                <w:b/>
                <w:bCs/>
              </w:rPr>
              <w:t>Correction</w:t>
            </w:r>
          </w:p>
        </w:tc>
      </w:tr>
      <w:tr w:rsidR="00B97402" w:rsidRPr="00384A5F" w14:paraId="40523669" w14:textId="77777777" w:rsidTr="00205592">
        <w:tc>
          <w:tcPr>
            <w:tcW w:w="1809" w:type="dxa"/>
            <w:shd w:val="clear" w:color="auto" w:fill="E7E6E6"/>
            <w:vAlign w:val="center"/>
          </w:tcPr>
          <w:p w14:paraId="070536F6" w14:textId="77777777" w:rsidR="00B97402" w:rsidRPr="00384A5F" w:rsidRDefault="00B97402" w:rsidP="00205592">
            <w:pPr>
              <w:rPr>
                <w:rFonts w:ascii="Arial" w:eastAsia="標楷體" w:hAnsi="Arial" w:cs="Arial"/>
                <w:b/>
              </w:rPr>
            </w:pPr>
            <w:r w:rsidRPr="00384A5F">
              <w:rPr>
                <w:rFonts w:ascii="Arial" w:eastAsia="標楷體" w:hAnsi="Arial" w:cs="Arial" w:hint="eastAsia"/>
                <w:b/>
              </w:rPr>
              <w:t>Anterior ratio</w:t>
            </w:r>
          </w:p>
        </w:tc>
        <w:tc>
          <w:tcPr>
            <w:tcW w:w="1897" w:type="dxa"/>
            <w:shd w:val="clear" w:color="auto" w:fill="auto"/>
            <w:vAlign w:val="center"/>
          </w:tcPr>
          <w:p w14:paraId="6E1A3AE7" w14:textId="77777777" w:rsidR="00B97402" w:rsidRPr="00384A5F" w:rsidRDefault="00B97402" w:rsidP="00205592">
            <w:pPr>
              <w:jc w:val="center"/>
              <w:rPr>
                <w:rFonts w:ascii="Arial" w:eastAsia="標楷體" w:hAnsi="Arial" w:cs="Arial"/>
                <w:szCs w:val="24"/>
              </w:rPr>
            </w:pPr>
            <w:r>
              <w:rPr>
                <w:rFonts w:ascii="Arial" w:eastAsia="標楷體" w:hAnsi="Arial" w:cs="Arial"/>
                <w:szCs w:val="24"/>
              </w:rPr>
              <w:t>80%</w:t>
            </w:r>
          </w:p>
        </w:tc>
        <w:tc>
          <w:tcPr>
            <w:tcW w:w="1818" w:type="dxa"/>
            <w:shd w:val="clear" w:color="auto" w:fill="auto"/>
            <w:vAlign w:val="center"/>
          </w:tcPr>
          <w:p w14:paraId="7F52B151" w14:textId="77777777" w:rsidR="00B97402" w:rsidRPr="00384A5F" w:rsidRDefault="00B97402" w:rsidP="00205592">
            <w:pPr>
              <w:jc w:val="center"/>
              <w:rPr>
                <w:rFonts w:ascii="Arial" w:eastAsia="標楷體" w:hAnsi="Arial" w:cs="Arial"/>
                <w:szCs w:val="24"/>
              </w:rPr>
            </w:pPr>
            <w:r w:rsidRPr="00384A5F">
              <w:rPr>
                <w:rFonts w:ascii="Arial" w:eastAsia="標楷體" w:hAnsi="Arial" w:cs="Arial"/>
                <w:szCs w:val="24"/>
              </w:rPr>
              <w:t>77</w:t>
            </w:r>
            <w:r>
              <w:rPr>
                <w:rFonts w:ascii="標楷體" w:eastAsia="標楷體" w:hAnsi="標楷體" w:cs="Arial" w:hint="eastAsia"/>
                <w:szCs w:val="24"/>
              </w:rPr>
              <w:t>±</w:t>
            </w:r>
            <w:r>
              <w:rPr>
                <w:rFonts w:ascii="Arial" w:eastAsia="標楷體" w:hAnsi="Arial" w:cs="Arial"/>
                <w:szCs w:val="24"/>
              </w:rPr>
              <w:t>1.65%</w:t>
            </w:r>
          </w:p>
        </w:tc>
        <w:tc>
          <w:tcPr>
            <w:tcW w:w="2835" w:type="dxa"/>
          </w:tcPr>
          <w:p w14:paraId="226964F1" w14:textId="77777777" w:rsidR="00B97402" w:rsidRPr="00384A5F" w:rsidRDefault="00B97402" w:rsidP="00205592">
            <w:pPr>
              <w:jc w:val="center"/>
              <w:rPr>
                <w:rFonts w:ascii="Arial" w:eastAsia="標楷體" w:hAnsi="Arial" w:cs="Arial"/>
                <w:szCs w:val="24"/>
              </w:rPr>
            </w:pPr>
            <w:r>
              <w:rPr>
                <w:rFonts w:ascii="Arial" w:eastAsia="標楷體" w:hAnsi="Arial" w:cs="Arial" w:hint="eastAsia"/>
                <w:szCs w:val="24"/>
              </w:rPr>
              <w:t>U</w:t>
            </w:r>
            <w:r>
              <w:rPr>
                <w:rFonts w:ascii="Arial" w:eastAsia="標楷體" w:hAnsi="Arial" w:cs="Arial"/>
                <w:szCs w:val="24"/>
              </w:rPr>
              <w:t xml:space="preserve"> +2 mm or L -1.5 mm</w:t>
            </w:r>
          </w:p>
        </w:tc>
      </w:tr>
      <w:tr w:rsidR="00B97402" w:rsidRPr="00384A5F" w14:paraId="4B0802C7" w14:textId="77777777" w:rsidTr="00205592">
        <w:tc>
          <w:tcPr>
            <w:tcW w:w="1809" w:type="dxa"/>
            <w:shd w:val="clear" w:color="auto" w:fill="E7E6E6"/>
            <w:vAlign w:val="center"/>
          </w:tcPr>
          <w:p w14:paraId="2CFE3136" w14:textId="77777777" w:rsidR="00B97402" w:rsidRPr="00384A5F" w:rsidRDefault="00B97402" w:rsidP="00205592">
            <w:pPr>
              <w:rPr>
                <w:rFonts w:ascii="Arial" w:eastAsia="標楷體" w:hAnsi="Arial" w:cs="Arial"/>
                <w:b/>
              </w:rPr>
            </w:pPr>
            <w:r w:rsidRPr="00384A5F">
              <w:rPr>
                <w:rFonts w:ascii="Arial" w:eastAsia="標楷體" w:hAnsi="Arial" w:cs="Arial"/>
                <w:b/>
              </w:rPr>
              <w:t>O</w:t>
            </w:r>
            <w:r w:rsidRPr="00384A5F">
              <w:rPr>
                <w:rFonts w:ascii="Arial" w:eastAsia="標楷體" w:hAnsi="Arial" w:cs="Arial" w:hint="eastAsia"/>
                <w:b/>
              </w:rPr>
              <w:t>verall ratio</w:t>
            </w:r>
          </w:p>
        </w:tc>
        <w:tc>
          <w:tcPr>
            <w:tcW w:w="1897" w:type="dxa"/>
            <w:shd w:val="clear" w:color="auto" w:fill="auto"/>
            <w:vAlign w:val="center"/>
          </w:tcPr>
          <w:p w14:paraId="2EB2C101" w14:textId="77777777" w:rsidR="00B97402" w:rsidRPr="00384A5F" w:rsidRDefault="00B97402" w:rsidP="00205592">
            <w:pPr>
              <w:jc w:val="center"/>
              <w:rPr>
                <w:rFonts w:ascii="Arial" w:eastAsia="標楷體" w:hAnsi="Arial" w:cs="Arial"/>
                <w:szCs w:val="24"/>
              </w:rPr>
            </w:pPr>
            <w:r>
              <w:rPr>
                <w:rFonts w:ascii="Arial" w:eastAsia="標楷體" w:hAnsi="Arial" w:cs="Arial"/>
                <w:szCs w:val="24"/>
              </w:rPr>
              <w:t>94%</w:t>
            </w:r>
          </w:p>
        </w:tc>
        <w:tc>
          <w:tcPr>
            <w:tcW w:w="1818" w:type="dxa"/>
            <w:shd w:val="clear" w:color="auto" w:fill="auto"/>
            <w:vAlign w:val="center"/>
          </w:tcPr>
          <w:p w14:paraId="1AA31BC8" w14:textId="77777777" w:rsidR="00B97402" w:rsidRPr="00384A5F" w:rsidRDefault="00B97402" w:rsidP="00205592">
            <w:pPr>
              <w:jc w:val="center"/>
              <w:rPr>
                <w:rFonts w:ascii="Arial" w:eastAsia="標楷體" w:hAnsi="Arial" w:cs="Arial"/>
                <w:szCs w:val="24"/>
              </w:rPr>
            </w:pPr>
            <w:r w:rsidRPr="00384A5F">
              <w:rPr>
                <w:rFonts w:ascii="Arial" w:eastAsia="標楷體" w:hAnsi="Arial" w:cs="Arial"/>
                <w:szCs w:val="24"/>
              </w:rPr>
              <w:t>91</w:t>
            </w:r>
            <w:r>
              <w:rPr>
                <w:rFonts w:ascii="標楷體" w:eastAsia="標楷體" w:hAnsi="標楷體" w:cs="Arial" w:hint="eastAsia"/>
                <w:szCs w:val="24"/>
              </w:rPr>
              <w:t>±</w:t>
            </w:r>
            <w:r>
              <w:rPr>
                <w:rFonts w:ascii="Arial" w:eastAsia="標楷體" w:hAnsi="Arial" w:cs="Arial"/>
                <w:szCs w:val="24"/>
              </w:rPr>
              <w:t>1.91%</w:t>
            </w:r>
          </w:p>
        </w:tc>
        <w:tc>
          <w:tcPr>
            <w:tcW w:w="2835" w:type="dxa"/>
          </w:tcPr>
          <w:p w14:paraId="7E6D8804" w14:textId="77777777" w:rsidR="00B97402" w:rsidRPr="00384A5F" w:rsidRDefault="00B97402" w:rsidP="00205592">
            <w:pPr>
              <w:jc w:val="center"/>
              <w:rPr>
                <w:rFonts w:ascii="Arial" w:eastAsia="標楷體" w:hAnsi="Arial" w:cs="Arial"/>
                <w:szCs w:val="24"/>
              </w:rPr>
            </w:pPr>
            <w:r>
              <w:rPr>
                <w:rFonts w:ascii="Arial" w:eastAsia="標楷體" w:hAnsi="Arial" w:cs="Arial" w:hint="eastAsia"/>
                <w:szCs w:val="24"/>
              </w:rPr>
              <w:t>U</w:t>
            </w:r>
            <w:r>
              <w:rPr>
                <w:rFonts w:ascii="Arial" w:eastAsia="標楷體" w:hAnsi="Arial" w:cs="Arial"/>
                <w:szCs w:val="24"/>
              </w:rPr>
              <w:t xml:space="preserve"> +3.5 mm or L</w:t>
            </w:r>
            <w:r>
              <w:rPr>
                <w:rFonts w:ascii="Arial" w:eastAsia="標楷體" w:hAnsi="Arial" w:cs="Arial" w:hint="eastAsia"/>
                <w:szCs w:val="24"/>
              </w:rPr>
              <w:t xml:space="preserve"> </w:t>
            </w:r>
            <w:r>
              <w:rPr>
                <w:rFonts w:ascii="Arial" w:eastAsia="標楷體" w:hAnsi="Arial" w:cs="Arial"/>
                <w:szCs w:val="24"/>
              </w:rPr>
              <w:t>-2.</w:t>
            </w:r>
            <w:r>
              <w:rPr>
                <w:rFonts w:ascii="Arial" w:eastAsia="標楷體" w:hAnsi="Arial" w:cs="Arial" w:hint="eastAsia"/>
                <w:szCs w:val="24"/>
              </w:rPr>
              <w:t>5</w:t>
            </w:r>
            <w:r>
              <w:rPr>
                <w:rFonts w:ascii="Arial" w:eastAsia="標楷體" w:hAnsi="Arial" w:cs="Arial"/>
                <w:szCs w:val="24"/>
              </w:rPr>
              <w:t xml:space="preserve"> mm</w:t>
            </w:r>
          </w:p>
        </w:tc>
      </w:tr>
    </w:tbl>
    <w:p w14:paraId="0D5F79EB" w14:textId="77777777" w:rsidR="00B97402" w:rsidRDefault="00B97402" w:rsidP="00B97402">
      <w:pPr>
        <w:ind w:firstLineChars="50" w:firstLine="120"/>
        <w:rPr>
          <w:rFonts w:ascii="Arial" w:eastAsia="標楷體" w:hAnsi="Arial" w:cs="Arial"/>
          <w:b/>
        </w:rPr>
      </w:pPr>
    </w:p>
    <w:p w14:paraId="22D4D5E2" w14:textId="77777777" w:rsidR="00B97402" w:rsidRDefault="00B97402" w:rsidP="00B97402">
      <w:pPr>
        <w:ind w:firstLineChars="50" w:firstLine="120"/>
        <w:rPr>
          <w:rFonts w:ascii="Arial" w:eastAsia="標楷體" w:hAnsi="Arial" w:cs="Arial"/>
          <w:b/>
        </w:rPr>
      </w:pPr>
    </w:p>
    <w:p w14:paraId="5A1E0AB4" w14:textId="77777777" w:rsidR="00B97402" w:rsidRDefault="00B97402" w:rsidP="00B97402">
      <w:pPr>
        <w:ind w:firstLineChars="50" w:firstLine="120"/>
        <w:rPr>
          <w:rFonts w:ascii="Arial" w:eastAsia="標楷體" w:hAnsi="Arial" w:cs="Arial"/>
          <w:b/>
        </w:rPr>
      </w:pPr>
    </w:p>
    <w:p w14:paraId="4D8D7FCB" w14:textId="77777777" w:rsidR="00B97402" w:rsidRDefault="00B97402" w:rsidP="00B97402">
      <w:pPr>
        <w:rPr>
          <w:rFonts w:ascii="Arial" w:eastAsia="標楷體" w:hAnsi="Arial" w:cs="Arial"/>
        </w:rPr>
      </w:pPr>
    </w:p>
    <w:p w14:paraId="544151D5" w14:textId="77777777" w:rsidR="00E87B9F" w:rsidRDefault="00E87B9F" w:rsidP="00E87B9F">
      <w:pPr>
        <w:rPr>
          <w:rFonts w:ascii="Arial" w:eastAsia="標楷體" w:hAnsi="Arial" w:cs="Arial"/>
        </w:rPr>
      </w:pPr>
    </w:p>
    <w:p w14:paraId="2C7F9FB1" w14:textId="77777777" w:rsidR="00134360" w:rsidRDefault="00134360">
      <w:pPr>
        <w:widowControl/>
        <w:rPr>
          <w:rFonts w:ascii="Arial" w:eastAsia="標楷體" w:hAnsi="標楷體" w:cs="Arial"/>
          <w:b/>
        </w:rPr>
      </w:pPr>
      <w:r>
        <w:rPr>
          <w:rFonts w:ascii="Arial" w:eastAsia="標楷體" w:hAnsi="標楷體" w:cs="Arial"/>
          <w:b/>
        </w:rPr>
        <w:br w:type="page"/>
      </w:r>
    </w:p>
    <w:p w14:paraId="5B6C5CC6" w14:textId="432DF4F8" w:rsidR="00E87B9F" w:rsidRPr="00117E55" w:rsidRDefault="00E87B9F" w:rsidP="00E87B9F">
      <w:pPr>
        <w:rPr>
          <w:rFonts w:ascii="Arial" w:eastAsia="標楷體" w:hAnsi="Arial" w:cs="Arial"/>
          <w:b/>
        </w:rPr>
      </w:pPr>
      <w:r w:rsidRPr="00117E55">
        <w:rPr>
          <w:rFonts w:ascii="Arial" w:eastAsia="標楷體" w:hAnsi="標楷體" w:cs="Arial"/>
          <w:b/>
        </w:rPr>
        <w:lastRenderedPageBreak/>
        <w:t>治療前之側面測顱</w:t>
      </w:r>
      <w:r w:rsidRPr="00117E55">
        <w:rPr>
          <w:rFonts w:ascii="Arial" w:eastAsia="標楷體" w:hAnsi="Arial" w:cs="Arial"/>
          <w:b/>
        </w:rPr>
        <w:t>X</w:t>
      </w:r>
      <w:r w:rsidRPr="00117E55">
        <w:rPr>
          <w:rFonts w:ascii="Arial" w:eastAsia="標楷體" w:hAnsi="標楷體" w:cs="Arial"/>
          <w:b/>
        </w:rPr>
        <w:t>光</w:t>
      </w:r>
      <w:r>
        <w:rPr>
          <w:rFonts w:ascii="Arial" w:eastAsia="標楷體" w:hAnsi="標楷體" w:cs="Arial" w:hint="eastAsia"/>
          <w:b/>
        </w:rPr>
        <w:t xml:space="preserve"> </w:t>
      </w:r>
      <w:r w:rsidRPr="00117E55">
        <w:rPr>
          <w:rFonts w:ascii="Arial" w:eastAsia="標楷體" w:hAnsi="Arial" w:cs="Arial"/>
          <w:b/>
        </w:rPr>
        <w:t>(Pre-treatment Lateral Cephalogram)</w:t>
      </w:r>
    </w:p>
    <w:p w14:paraId="63465508" w14:textId="796E1C6F" w:rsidR="00E87B9F" w:rsidRPr="00A7436E" w:rsidRDefault="00134360" w:rsidP="00E87B9F">
      <w:pPr>
        <w:rPr>
          <w:rFonts w:ascii="Arial" w:eastAsia="標楷體" w:hAnsi="Arial" w:cs="Arial"/>
          <w:bCs/>
          <w:u w:val="single"/>
        </w:rPr>
      </w:pPr>
      <w:r>
        <w:rPr>
          <w:rFonts w:ascii="Arial" w:eastAsia="標楷體" w:hAnsi="Arial" w:cs="Arial"/>
          <w:b/>
          <w:noProof/>
        </w:rPr>
        <w:drawing>
          <wp:anchor distT="0" distB="0" distL="114300" distR="114300" simplePos="0" relativeHeight="251727360" behindDoc="0" locked="0" layoutInCell="1" allowOverlap="1" wp14:anchorId="1C39111D" wp14:editId="1045CF81">
            <wp:simplePos x="0" y="0"/>
            <wp:positionH relativeFrom="margin">
              <wp:align>center</wp:align>
            </wp:positionH>
            <wp:positionV relativeFrom="paragraph">
              <wp:posOffset>269557</wp:posOffset>
            </wp:positionV>
            <wp:extent cx="6816725" cy="5390515"/>
            <wp:effectExtent l="0" t="0" r="3175" b="635"/>
            <wp:wrapTopAndBottom/>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hqprint">
                      <a:extLst>
                        <a:ext uri="{28A0092B-C50C-407E-A947-70E740481C1C}">
                          <a14:useLocalDpi xmlns:a14="http://schemas.microsoft.com/office/drawing/2010/main"/>
                        </a:ext>
                      </a:extLst>
                    </a:blip>
                    <a:srcRect l="15262" t="4108" r="11506" b="19724"/>
                    <a:stretch/>
                  </pic:blipFill>
                  <pic:spPr bwMode="auto">
                    <a:xfrm>
                      <a:off x="0" y="0"/>
                      <a:ext cx="6816725" cy="5390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B9F" w:rsidRPr="00117E55">
        <w:rPr>
          <w:rFonts w:ascii="Arial" w:eastAsia="標楷體" w:hAnsi="標楷體" w:cs="Arial"/>
          <w:b/>
        </w:rPr>
        <w:t>攝影日期</w:t>
      </w:r>
      <w:r w:rsidR="00E87B9F" w:rsidRPr="00117E55">
        <w:rPr>
          <w:rFonts w:ascii="Arial" w:eastAsia="標楷體" w:hAnsi="Arial" w:cs="Arial"/>
          <w:b/>
        </w:rPr>
        <w:t xml:space="preserve"> (Date of X-ray)</w:t>
      </w:r>
      <w:r w:rsidR="00E87B9F" w:rsidRPr="00117E55">
        <w:rPr>
          <w:rFonts w:ascii="Arial" w:eastAsia="標楷體" w:hAnsi="標楷體" w:cs="Arial"/>
          <w:b/>
        </w:rPr>
        <w:t>：</w:t>
      </w:r>
      <w:r w:rsidR="00E87B9F" w:rsidRPr="00117E55">
        <w:rPr>
          <w:rFonts w:ascii="Arial" w:eastAsia="標楷體" w:hAnsi="Arial" w:cs="Arial"/>
          <w:b/>
        </w:rPr>
        <w:t xml:space="preserve"> </w:t>
      </w:r>
      <w:r w:rsidR="00E87B9F">
        <w:rPr>
          <w:rFonts w:ascii="Arial" w:eastAsia="標楷體" w:hAnsi="Arial" w:cs="Arial"/>
          <w:bCs/>
          <w:u w:val="single"/>
        </w:rPr>
        <w:t xml:space="preserve">  </w:t>
      </w:r>
      <w:r w:rsidR="00E87B9F" w:rsidRPr="00BA1E95">
        <w:rPr>
          <w:rFonts w:ascii="Arial" w:eastAsia="標楷體" w:hAnsi="標楷體" w:cs="Arial" w:hint="eastAsia"/>
          <w:u w:val="single"/>
        </w:rPr>
        <w:t>2</w:t>
      </w:r>
      <w:r w:rsidR="00E87B9F" w:rsidRPr="00BA1E95">
        <w:rPr>
          <w:rFonts w:ascii="Arial" w:eastAsia="標楷體" w:hAnsi="標楷體" w:cs="Arial"/>
          <w:u w:val="single"/>
        </w:rPr>
        <w:t>0</w:t>
      </w:r>
      <w:r w:rsidR="00E87B9F">
        <w:rPr>
          <w:rFonts w:ascii="Arial" w:eastAsia="標楷體" w:hAnsi="標楷體" w:cs="Arial"/>
          <w:u w:val="single"/>
        </w:rPr>
        <w:t>18</w:t>
      </w:r>
      <w:r w:rsidR="00E87B9F" w:rsidRPr="00BA1E95">
        <w:rPr>
          <w:rFonts w:ascii="Arial" w:eastAsia="標楷體" w:hAnsi="標楷體" w:cs="Arial"/>
          <w:u w:val="single"/>
        </w:rPr>
        <w:t>.0</w:t>
      </w:r>
      <w:r w:rsidR="00E87B9F">
        <w:rPr>
          <w:rFonts w:ascii="Arial" w:eastAsia="標楷體" w:hAnsi="標楷體" w:cs="Arial"/>
          <w:u w:val="single"/>
        </w:rPr>
        <w:t>7</w:t>
      </w:r>
      <w:r w:rsidR="00E87B9F" w:rsidRPr="00BA1E95">
        <w:rPr>
          <w:rFonts w:ascii="Arial" w:eastAsia="標楷體" w:hAnsi="標楷體" w:cs="Arial"/>
          <w:u w:val="single"/>
        </w:rPr>
        <w:t>.</w:t>
      </w:r>
      <w:r w:rsidR="00E87B9F">
        <w:rPr>
          <w:rFonts w:ascii="Arial" w:eastAsia="標楷體" w:hAnsi="標楷體" w:cs="Arial"/>
          <w:u w:val="single"/>
        </w:rPr>
        <w:t>27</w:t>
      </w:r>
      <w:r w:rsidR="00E87B9F">
        <w:rPr>
          <w:rFonts w:ascii="Arial" w:eastAsia="標楷體" w:hAnsi="Arial" w:cs="Arial"/>
          <w:bCs/>
          <w:u w:val="single"/>
        </w:rPr>
        <w:t xml:space="preserve">   </w:t>
      </w:r>
    </w:p>
    <w:p w14:paraId="6ED28A62" w14:textId="77777777" w:rsidR="00C40BB9" w:rsidRDefault="00C40BB9" w:rsidP="00A7436E">
      <w:pPr>
        <w:rPr>
          <w:rFonts w:ascii="Arial" w:eastAsia="標楷體" w:hAnsi="標楷體" w:cs="Arial"/>
          <w:b/>
        </w:rPr>
      </w:pPr>
    </w:p>
    <w:p w14:paraId="55AC3D52" w14:textId="2F11DDC0" w:rsidR="00A7436E" w:rsidRPr="005F506C" w:rsidRDefault="00A7436E" w:rsidP="00334F1D">
      <w:pPr>
        <w:rPr>
          <w:rFonts w:ascii="Arial" w:eastAsia="標楷體" w:hAnsi="Arial" w:cs="Arial"/>
          <w:b/>
        </w:rPr>
      </w:pPr>
      <w:r w:rsidRPr="00117E55">
        <w:rPr>
          <w:rFonts w:ascii="Arial" w:eastAsia="標楷體" w:hAnsi="標楷體" w:cs="Arial"/>
          <w:b/>
        </w:rPr>
        <w:t>治療前之側面測顱</w:t>
      </w:r>
      <w:r w:rsidRPr="00117E55">
        <w:rPr>
          <w:rFonts w:ascii="Arial" w:eastAsia="標楷體" w:hAnsi="Arial" w:cs="Arial"/>
          <w:b/>
        </w:rPr>
        <w:t>X</w:t>
      </w:r>
      <w:r w:rsidRPr="00117E55">
        <w:rPr>
          <w:rFonts w:ascii="Arial" w:eastAsia="標楷體" w:hAnsi="標楷體" w:cs="Arial"/>
          <w:b/>
        </w:rPr>
        <w:t>光數據</w:t>
      </w:r>
      <w:r>
        <w:rPr>
          <w:rFonts w:ascii="Arial" w:eastAsia="標楷體" w:hAnsi="Arial" w:cs="Arial"/>
          <w:b/>
          <w:sz w:val="22"/>
        </w:rPr>
        <w:t xml:space="preserve">(Pre-treatment </w:t>
      </w:r>
      <w:r>
        <w:rPr>
          <w:rFonts w:ascii="Arial" w:eastAsia="標楷體" w:hAnsi="Arial" w:cs="Arial" w:hint="eastAsia"/>
          <w:b/>
          <w:sz w:val="22"/>
        </w:rPr>
        <w:t>c</w:t>
      </w:r>
      <w:r>
        <w:rPr>
          <w:rFonts w:ascii="Arial" w:eastAsia="標楷體" w:hAnsi="Arial" w:cs="Arial"/>
          <w:b/>
          <w:sz w:val="22"/>
        </w:rPr>
        <w:t xml:space="preserve">ephalometric </w:t>
      </w:r>
      <w:r>
        <w:rPr>
          <w:rFonts w:ascii="Arial" w:eastAsia="標楷體" w:hAnsi="Arial" w:cs="Arial" w:hint="eastAsia"/>
          <w:b/>
          <w:sz w:val="22"/>
        </w:rPr>
        <w:t>a</w:t>
      </w:r>
      <w:r w:rsidRPr="00117E55">
        <w:rPr>
          <w:rFonts w:ascii="Arial" w:eastAsia="標楷體" w:hAnsi="Arial" w:cs="Arial"/>
          <w:b/>
          <w:sz w:val="22"/>
        </w:rPr>
        <w:t>nalys</w:t>
      </w:r>
      <w:r>
        <w:rPr>
          <w:rFonts w:ascii="Arial" w:eastAsia="標楷體" w:hAnsi="Arial" w:cs="Arial" w:hint="eastAsia"/>
          <w:b/>
          <w:sz w:val="22"/>
        </w:rPr>
        <w:t>i</w:t>
      </w:r>
      <w:r w:rsidRPr="00117E55">
        <w:rPr>
          <w:rFonts w:ascii="Arial" w:eastAsia="標楷體" w:hAnsi="Arial" w:cs="Arial"/>
          <w:b/>
          <w:sz w:val="22"/>
        </w:rPr>
        <w:t>s)</w:t>
      </w:r>
      <w:r w:rsidRPr="00E00313">
        <w:rPr>
          <w:rFonts w:ascii="Arial" w:eastAsia="標楷體" w:hAnsi="標楷體" w:cs="Arial"/>
          <w:b/>
        </w:rPr>
        <w:t>：</w:t>
      </w:r>
      <w:r>
        <w:rPr>
          <w:rFonts w:ascii="Arial" w:eastAsia="標楷體" w:hAnsi="Arial" w:cs="Arial" w:hint="eastAsia"/>
          <w:b/>
        </w:rPr>
        <w:t xml:space="preserve"> </w:t>
      </w:r>
    </w:p>
    <w:tbl>
      <w:tblPr>
        <w:tblpPr w:leftFromText="180" w:rightFromText="180" w:vertAnchor="text" w:horzAnchor="margin" w:tblpY="59"/>
        <w:tblW w:w="105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290"/>
        <w:gridCol w:w="1291"/>
        <w:gridCol w:w="2686"/>
        <w:gridCol w:w="2657"/>
        <w:gridCol w:w="2657"/>
      </w:tblGrid>
      <w:tr w:rsidR="00A7436E" w:rsidRPr="0025080F" w14:paraId="3ADC0BF0" w14:textId="77777777" w:rsidTr="00C40BB9">
        <w:trPr>
          <w:trHeight w:val="499"/>
        </w:trPr>
        <w:tc>
          <w:tcPr>
            <w:tcW w:w="2581" w:type="dxa"/>
            <w:gridSpan w:val="2"/>
            <w:shd w:val="clear" w:color="auto" w:fill="auto"/>
            <w:tcMar>
              <w:top w:w="15" w:type="dxa"/>
              <w:left w:w="108" w:type="dxa"/>
              <w:bottom w:w="0" w:type="dxa"/>
              <w:right w:w="108" w:type="dxa"/>
            </w:tcMar>
            <w:vAlign w:val="center"/>
          </w:tcPr>
          <w:p w14:paraId="492973EE" w14:textId="77777777" w:rsidR="00A7436E" w:rsidRPr="006742BC" w:rsidRDefault="00A7436E" w:rsidP="00A7436E">
            <w:pPr>
              <w:rPr>
                <w:rFonts w:eastAsia="標楷體" w:cs="Arial"/>
              </w:rPr>
            </w:pPr>
          </w:p>
        </w:tc>
        <w:tc>
          <w:tcPr>
            <w:tcW w:w="2686" w:type="dxa"/>
            <w:shd w:val="clear" w:color="auto" w:fill="FFFFFF"/>
            <w:tcMar>
              <w:top w:w="15" w:type="dxa"/>
              <w:left w:w="108" w:type="dxa"/>
              <w:bottom w:w="0" w:type="dxa"/>
              <w:right w:w="108" w:type="dxa"/>
            </w:tcMar>
            <w:vAlign w:val="center"/>
          </w:tcPr>
          <w:p w14:paraId="56515710" w14:textId="77777777" w:rsidR="00A7436E" w:rsidRPr="00E90DF4" w:rsidRDefault="00A7436E" w:rsidP="00A7436E">
            <w:pPr>
              <w:jc w:val="center"/>
              <w:rPr>
                <w:rFonts w:eastAsia="標楷體" w:cs="Arial"/>
                <w:b/>
                <w:bCs/>
              </w:rPr>
            </w:pPr>
            <w:r w:rsidRPr="00E90DF4">
              <w:rPr>
                <w:rFonts w:eastAsia="標楷體" w:cs="Arial"/>
                <w:b/>
                <w:bCs/>
              </w:rPr>
              <w:t>PRE TX</w:t>
            </w:r>
          </w:p>
        </w:tc>
        <w:tc>
          <w:tcPr>
            <w:tcW w:w="2657" w:type="dxa"/>
            <w:shd w:val="clear" w:color="auto" w:fill="FFFFFF"/>
          </w:tcPr>
          <w:p w14:paraId="0985E658" w14:textId="77777777" w:rsidR="00A7436E" w:rsidRPr="00E90DF4" w:rsidRDefault="00A7436E" w:rsidP="00A7436E">
            <w:pPr>
              <w:jc w:val="center"/>
              <w:rPr>
                <w:rFonts w:eastAsia="標楷體" w:cs="Arial"/>
                <w:b/>
                <w:bCs/>
              </w:rPr>
            </w:pPr>
          </w:p>
        </w:tc>
        <w:tc>
          <w:tcPr>
            <w:tcW w:w="2657" w:type="dxa"/>
            <w:shd w:val="clear" w:color="auto" w:fill="FFFFFF"/>
          </w:tcPr>
          <w:p w14:paraId="70E2762A" w14:textId="77777777" w:rsidR="00A7436E" w:rsidRPr="00E90DF4" w:rsidRDefault="00A7436E" w:rsidP="00A7436E">
            <w:pPr>
              <w:jc w:val="center"/>
              <w:rPr>
                <w:rFonts w:eastAsia="標楷體" w:cs="Arial"/>
                <w:b/>
                <w:bCs/>
              </w:rPr>
            </w:pPr>
          </w:p>
        </w:tc>
      </w:tr>
      <w:tr w:rsidR="00A7436E" w:rsidRPr="0025080F" w14:paraId="4712DD7A" w14:textId="77777777" w:rsidTr="00C40BB9">
        <w:trPr>
          <w:trHeight w:val="499"/>
        </w:trPr>
        <w:tc>
          <w:tcPr>
            <w:tcW w:w="2581" w:type="dxa"/>
            <w:gridSpan w:val="2"/>
            <w:shd w:val="clear" w:color="auto" w:fill="auto"/>
            <w:tcMar>
              <w:top w:w="15" w:type="dxa"/>
              <w:left w:w="108" w:type="dxa"/>
              <w:bottom w:w="0" w:type="dxa"/>
              <w:right w:w="108" w:type="dxa"/>
            </w:tcMar>
            <w:vAlign w:val="center"/>
          </w:tcPr>
          <w:p w14:paraId="26C2D892" w14:textId="77777777" w:rsidR="00A7436E" w:rsidRPr="00A7436E" w:rsidRDefault="00A7436E" w:rsidP="00A7436E">
            <w:pPr>
              <w:rPr>
                <w:rFonts w:eastAsia="標楷體" w:cs="Arial"/>
                <w:sz w:val="21"/>
                <w:szCs w:val="20"/>
              </w:rPr>
            </w:pPr>
            <w:r w:rsidRPr="00A7436E">
              <w:rPr>
                <w:rFonts w:eastAsia="標楷體" w:cs="Arial"/>
                <w:sz w:val="21"/>
                <w:szCs w:val="20"/>
              </w:rPr>
              <w:t xml:space="preserve">SNA° </w:t>
            </w:r>
          </w:p>
        </w:tc>
        <w:tc>
          <w:tcPr>
            <w:tcW w:w="2686" w:type="dxa"/>
            <w:shd w:val="clear" w:color="auto" w:fill="FFFFFF"/>
            <w:tcMar>
              <w:top w:w="15" w:type="dxa"/>
              <w:left w:w="108" w:type="dxa"/>
              <w:bottom w:w="0" w:type="dxa"/>
              <w:right w:w="108" w:type="dxa"/>
            </w:tcMar>
            <w:vAlign w:val="center"/>
          </w:tcPr>
          <w:p w14:paraId="1BFB1F79" w14:textId="77777777" w:rsidR="00A7436E" w:rsidRPr="00A7436E" w:rsidRDefault="00A7436E" w:rsidP="00A7436E">
            <w:pPr>
              <w:jc w:val="center"/>
              <w:rPr>
                <w:rFonts w:eastAsia="標楷體" w:cs="Arial"/>
                <w:sz w:val="21"/>
                <w:szCs w:val="20"/>
              </w:rPr>
            </w:pPr>
            <w:r w:rsidRPr="00A7436E">
              <w:rPr>
                <w:rFonts w:eastAsia="標楷體" w:cs="Arial"/>
                <w:sz w:val="21"/>
                <w:szCs w:val="20"/>
              </w:rPr>
              <w:t>76</w:t>
            </w:r>
          </w:p>
        </w:tc>
        <w:tc>
          <w:tcPr>
            <w:tcW w:w="2657" w:type="dxa"/>
            <w:shd w:val="clear" w:color="auto" w:fill="FFFFFF"/>
            <w:vAlign w:val="center"/>
          </w:tcPr>
          <w:p w14:paraId="0BF334E9" w14:textId="77777777" w:rsidR="00A7436E" w:rsidRPr="00A7436E" w:rsidRDefault="00A7436E" w:rsidP="00A7436E">
            <w:pPr>
              <w:jc w:val="center"/>
              <w:rPr>
                <w:rFonts w:eastAsia="標楷體" w:cs="Arial"/>
                <w:sz w:val="21"/>
                <w:szCs w:val="20"/>
              </w:rPr>
            </w:pPr>
            <w:r w:rsidRPr="00A7436E">
              <w:rPr>
                <w:rFonts w:eastAsia="標楷體" w:cs="Arial"/>
                <w:sz w:val="21"/>
                <w:szCs w:val="20"/>
              </w:rPr>
              <w:t>U</w:t>
            </w:r>
            <w:r w:rsidRPr="00A7436E">
              <w:rPr>
                <w:rFonts w:eastAsia="標楷體" w:cs="Arial" w:hint="eastAsia"/>
                <w:sz w:val="21"/>
                <w:szCs w:val="20"/>
              </w:rPr>
              <w:t xml:space="preserve">pper </w:t>
            </w:r>
            <w:r w:rsidRPr="00A7436E">
              <w:rPr>
                <w:rFonts w:eastAsia="標楷體" w:cs="Arial"/>
                <w:sz w:val="21"/>
                <w:szCs w:val="20"/>
              </w:rPr>
              <w:t xml:space="preserve">1 </w:t>
            </w:r>
            <w:r w:rsidRPr="00A7436E">
              <w:rPr>
                <w:rFonts w:eastAsia="標楷體" w:cs="Arial" w:hint="eastAsia"/>
                <w:sz w:val="21"/>
                <w:szCs w:val="20"/>
              </w:rPr>
              <w:t>to</w:t>
            </w:r>
            <w:r w:rsidRPr="00A7436E">
              <w:rPr>
                <w:rFonts w:eastAsia="標楷體" w:cs="Arial"/>
                <w:sz w:val="21"/>
                <w:szCs w:val="20"/>
              </w:rPr>
              <w:t xml:space="preserve"> NA mm </w:t>
            </w:r>
          </w:p>
        </w:tc>
        <w:tc>
          <w:tcPr>
            <w:tcW w:w="2657" w:type="dxa"/>
            <w:shd w:val="clear" w:color="auto" w:fill="FFFFFF"/>
            <w:vAlign w:val="center"/>
          </w:tcPr>
          <w:p w14:paraId="0C417ADB" w14:textId="77777777" w:rsidR="00A7436E" w:rsidRPr="00A7436E" w:rsidRDefault="00A7436E" w:rsidP="00A7436E">
            <w:pPr>
              <w:jc w:val="center"/>
              <w:rPr>
                <w:rFonts w:eastAsia="標楷體" w:cs="Arial"/>
                <w:sz w:val="21"/>
                <w:szCs w:val="20"/>
              </w:rPr>
            </w:pPr>
            <w:r w:rsidRPr="00A7436E">
              <w:rPr>
                <w:rFonts w:eastAsia="標楷體" w:cs="Arial"/>
                <w:sz w:val="21"/>
                <w:szCs w:val="20"/>
              </w:rPr>
              <w:t>3.5</w:t>
            </w:r>
          </w:p>
        </w:tc>
      </w:tr>
      <w:tr w:rsidR="00A7436E" w:rsidRPr="0025080F" w14:paraId="43301E4A" w14:textId="77777777" w:rsidTr="00C40BB9">
        <w:trPr>
          <w:trHeight w:val="499"/>
        </w:trPr>
        <w:tc>
          <w:tcPr>
            <w:tcW w:w="2581" w:type="dxa"/>
            <w:gridSpan w:val="2"/>
            <w:shd w:val="clear" w:color="auto" w:fill="auto"/>
            <w:tcMar>
              <w:top w:w="15" w:type="dxa"/>
              <w:left w:w="108" w:type="dxa"/>
              <w:bottom w:w="0" w:type="dxa"/>
              <w:right w:w="108" w:type="dxa"/>
            </w:tcMar>
            <w:vAlign w:val="center"/>
          </w:tcPr>
          <w:p w14:paraId="39C77AD2" w14:textId="77777777" w:rsidR="00A7436E" w:rsidRPr="00A7436E" w:rsidRDefault="00A7436E" w:rsidP="00A7436E">
            <w:pPr>
              <w:rPr>
                <w:rFonts w:eastAsia="標楷體" w:cs="Arial"/>
                <w:sz w:val="21"/>
                <w:szCs w:val="20"/>
              </w:rPr>
            </w:pPr>
            <w:r w:rsidRPr="00A7436E">
              <w:rPr>
                <w:rFonts w:eastAsia="標楷體" w:cs="Arial"/>
                <w:sz w:val="21"/>
                <w:szCs w:val="20"/>
              </w:rPr>
              <w:t xml:space="preserve">SNB° </w:t>
            </w:r>
          </w:p>
        </w:tc>
        <w:tc>
          <w:tcPr>
            <w:tcW w:w="2686" w:type="dxa"/>
            <w:shd w:val="clear" w:color="auto" w:fill="auto"/>
            <w:tcMar>
              <w:top w:w="15" w:type="dxa"/>
              <w:left w:w="108" w:type="dxa"/>
              <w:bottom w:w="0" w:type="dxa"/>
              <w:right w:w="108" w:type="dxa"/>
            </w:tcMar>
            <w:vAlign w:val="center"/>
          </w:tcPr>
          <w:p w14:paraId="34BF9A8A" w14:textId="77777777" w:rsidR="00A7436E" w:rsidRPr="00A7436E" w:rsidRDefault="00A7436E" w:rsidP="00A7436E">
            <w:pPr>
              <w:jc w:val="center"/>
              <w:rPr>
                <w:rFonts w:eastAsia="標楷體" w:cs="Arial"/>
                <w:sz w:val="21"/>
                <w:szCs w:val="20"/>
              </w:rPr>
            </w:pPr>
            <w:r w:rsidRPr="00A7436E">
              <w:rPr>
                <w:rFonts w:eastAsia="標楷體" w:cs="Arial"/>
                <w:sz w:val="21"/>
                <w:szCs w:val="20"/>
              </w:rPr>
              <w:t>76</w:t>
            </w:r>
          </w:p>
        </w:tc>
        <w:tc>
          <w:tcPr>
            <w:tcW w:w="2657" w:type="dxa"/>
            <w:vAlign w:val="center"/>
          </w:tcPr>
          <w:p w14:paraId="35986837" w14:textId="77777777" w:rsidR="00A7436E" w:rsidRPr="00A7436E" w:rsidRDefault="00A7436E" w:rsidP="00A7436E">
            <w:pPr>
              <w:jc w:val="center"/>
              <w:rPr>
                <w:rFonts w:eastAsia="標楷體" w:cs="Arial"/>
                <w:sz w:val="21"/>
                <w:szCs w:val="20"/>
              </w:rPr>
            </w:pPr>
            <w:r w:rsidRPr="00A7436E">
              <w:rPr>
                <w:rFonts w:eastAsia="標楷體" w:cs="Arial"/>
                <w:sz w:val="21"/>
                <w:szCs w:val="20"/>
              </w:rPr>
              <w:t>U</w:t>
            </w:r>
            <w:r w:rsidRPr="00A7436E">
              <w:rPr>
                <w:rFonts w:eastAsia="標楷體" w:cs="Arial" w:hint="eastAsia"/>
                <w:sz w:val="21"/>
                <w:szCs w:val="20"/>
              </w:rPr>
              <w:t xml:space="preserve">pper </w:t>
            </w:r>
            <w:r w:rsidRPr="00A7436E">
              <w:rPr>
                <w:rFonts w:eastAsia="標楷體" w:cs="Arial"/>
                <w:sz w:val="21"/>
                <w:szCs w:val="20"/>
              </w:rPr>
              <w:t xml:space="preserve">1 </w:t>
            </w:r>
            <w:r w:rsidRPr="00A7436E">
              <w:rPr>
                <w:rFonts w:eastAsia="標楷體" w:cs="Arial" w:hint="eastAsia"/>
                <w:sz w:val="21"/>
                <w:szCs w:val="20"/>
              </w:rPr>
              <w:t>to</w:t>
            </w:r>
            <w:r w:rsidRPr="00A7436E">
              <w:rPr>
                <w:rFonts w:eastAsia="標楷體" w:cs="Arial"/>
                <w:sz w:val="21"/>
                <w:szCs w:val="20"/>
              </w:rPr>
              <w:t xml:space="preserve"> SN° </w:t>
            </w:r>
          </w:p>
        </w:tc>
        <w:tc>
          <w:tcPr>
            <w:tcW w:w="2657" w:type="dxa"/>
            <w:vAlign w:val="center"/>
          </w:tcPr>
          <w:p w14:paraId="32E2D5C8" w14:textId="77777777" w:rsidR="00A7436E" w:rsidRPr="00A7436E" w:rsidRDefault="00A7436E" w:rsidP="00A7436E">
            <w:pPr>
              <w:jc w:val="center"/>
              <w:rPr>
                <w:rFonts w:eastAsia="標楷體" w:cs="Arial"/>
                <w:sz w:val="21"/>
                <w:szCs w:val="20"/>
              </w:rPr>
            </w:pPr>
            <w:r w:rsidRPr="00A7436E">
              <w:rPr>
                <w:rFonts w:eastAsia="標楷體" w:cs="Arial"/>
                <w:sz w:val="21"/>
                <w:szCs w:val="20"/>
              </w:rPr>
              <w:t>95.5</w:t>
            </w:r>
          </w:p>
        </w:tc>
      </w:tr>
      <w:tr w:rsidR="00A7436E" w:rsidRPr="0025080F" w14:paraId="2D12EF0F" w14:textId="77777777" w:rsidTr="00C40BB9">
        <w:trPr>
          <w:trHeight w:val="499"/>
        </w:trPr>
        <w:tc>
          <w:tcPr>
            <w:tcW w:w="2581" w:type="dxa"/>
            <w:gridSpan w:val="2"/>
            <w:shd w:val="clear" w:color="auto" w:fill="auto"/>
            <w:tcMar>
              <w:top w:w="15" w:type="dxa"/>
              <w:left w:w="108" w:type="dxa"/>
              <w:bottom w:w="0" w:type="dxa"/>
              <w:right w:w="108" w:type="dxa"/>
            </w:tcMar>
            <w:vAlign w:val="center"/>
          </w:tcPr>
          <w:p w14:paraId="2806E569" w14:textId="77777777" w:rsidR="00A7436E" w:rsidRPr="00A7436E" w:rsidRDefault="00A7436E" w:rsidP="00A7436E">
            <w:pPr>
              <w:rPr>
                <w:rFonts w:eastAsia="標楷體" w:cs="Arial"/>
                <w:sz w:val="21"/>
                <w:szCs w:val="20"/>
              </w:rPr>
            </w:pPr>
            <w:r w:rsidRPr="00A7436E">
              <w:rPr>
                <w:rFonts w:eastAsia="標楷體" w:cs="Arial"/>
                <w:sz w:val="21"/>
                <w:szCs w:val="20"/>
              </w:rPr>
              <w:t xml:space="preserve">ANB° </w:t>
            </w:r>
          </w:p>
        </w:tc>
        <w:tc>
          <w:tcPr>
            <w:tcW w:w="2686" w:type="dxa"/>
            <w:shd w:val="clear" w:color="auto" w:fill="auto"/>
            <w:tcMar>
              <w:top w:w="15" w:type="dxa"/>
              <w:left w:w="108" w:type="dxa"/>
              <w:bottom w:w="0" w:type="dxa"/>
              <w:right w:w="108" w:type="dxa"/>
            </w:tcMar>
            <w:vAlign w:val="center"/>
          </w:tcPr>
          <w:p w14:paraId="2B9BAF88" w14:textId="77777777" w:rsidR="00A7436E" w:rsidRPr="00A7436E" w:rsidRDefault="00A7436E" w:rsidP="00A7436E">
            <w:pPr>
              <w:jc w:val="center"/>
              <w:rPr>
                <w:rFonts w:eastAsia="標楷體" w:cs="Arial"/>
                <w:sz w:val="21"/>
                <w:szCs w:val="20"/>
              </w:rPr>
            </w:pPr>
            <w:r w:rsidRPr="00A7436E">
              <w:rPr>
                <w:rFonts w:eastAsia="標楷體" w:cs="Arial"/>
                <w:sz w:val="21"/>
                <w:szCs w:val="20"/>
              </w:rPr>
              <w:t>0</w:t>
            </w:r>
          </w:p>
        </w:tc>
        <w:tc>
          <w:tcPr>
            <w:tcW w:w="2657" w:type="dxa"/>
            <w:vAlign w:val="center"/>
          </w:tcPr>
          <w:p w14:paraId="0EA9CBB3" w14:textId="77777777" w:rsidR="00A7436E" w:rsidRPr="00A7436E" w:rsidRDefault="00A7436E" w:rsidP="00A7436E">
            <w:pPr>
              <w:jc w:val="center"/>
              <w:rPr>
                <w:rFonts w:eastAsia="標楷體" w:cs="Arial"/>
                <w:sz w:val="21"/>
                <w:szCs w:val="20"/>
              </w:rPr>
            </w:pPr>
            <w:r w:rsidRPr="00A7436E">
              <w:rPr>
                <w:rFonts w:eastAsia="標楷體" w:cs="Arial"/>
                <w:sz w:val="21"/>
                <w:szCs w:val="20"/>
              </w:rPr>
              <w:t>L</w:t>
            </w:r>
            <w:r w:rsidRPr="00A7436E">
              <w:rPr>
                <w:rFonts w:eastAsia="標楷體" w:cs="Arial" w:hint="eastAsia"/>
                <w:sz w:val="21"/>
                <w:szCs w:val="20"/>
              </w:rPr>
              <w:t xml:space="preserve">ower </w:t>
            </w:r>
            <w:r w:rsidRPr="00A7436E">
              <w:rPr>
                <w:rFonts w:eastAsia="標楷體" w:cs="Arial"/>
                <w:sz w:val="21"/>
                <w:szCs w:val="20"/>
              </w:rPr>
              <w:t xml:space="preserve">1 </w:t>
            </w:r>
            <w:r w:rsidRPr="00A7436E">
              <w:rPr>
                <w:rFonts w:eastAsia="標楷體" w:cs="Arial" w:hint="eastAsia"/>
                <w:sz w:val="21"/>
                <w:szCs w:val="20"/>
              </w:rPr>
              <w:t>to</w:t>
            </w:r>
            <w:r w:rsidRPr="00A7436E">
              <w:rPr>
                <w:rFonts w:eastAsia="標楷體" w:cs="Arial"/>
                <w:sz w:val="21"/>
                <w:szCs w:val="20"/>
              </w:rPr>
              <w:t xml:space="preserve"> NB mm </w:t>
            </w:r>
          </w:p>
        </w:tc>
        <w:tc>
          <w:tcPr>
            <w:tcW w:w="2657" w:type="dxa"/>
            <w:vAlign w:val="center"/>
          </w:tcPr>
          <w:p w14:paraId="22F85CF5" w14:textId="77777777" w:rsidR="00A7436E" w:rsidRPr="00A7436E" w:rsidRDefault="00A7436E" w:rsidP="00A7436E">
            <w:pPr>
              <w:jc w:val="center"/>
              <w:rPr>
                <w:rFonts w:eastAsia="標楷體" w:cs="Arial"/>
                <w:sz w:val="21"/>
                <w:szCs w:val="20"/>
              </w:rPr>
            </w:pPr>
            <w:r w:rsidRPr="00A7436E">
              <w:rPr>
                <w:rFonts w:eastAsia="標楷體" w:cs="Arial"/>
                <w:sz w:val="21"/>
                <w:szCs w:val="20"/>
              </w:rPr>
              <w:t>4.5</w:t>
            </w:r>
          </w:p>
        </w:tc>
      </w:tr>
      <w:tr w:rsidR="00A7436E" w:rsidRPr="0025080F" w14:paraId="32EE9230" w14:textId="77777777" w:rsidTr="00C40BB9">
        <w:trPr>
          <w:trHeight w:val="499"/>
        </w:trPr>
        <w:tc>
          <w:tcPr>
            <w:tcW w:w="2581" w:type="dxa"/>
            <w:gridSpan w:val="2"/>
            <w:shd w:val="clear" w:color="auto" w:fill="auto"/>
            <w:tcMar>
              <w:top w:w="15" w:type="dxa"/>
              <w:left w:w="108" w:type="dxa"/>
              <w:bottom w:w="0" w:type="dxa"/>
              <w:right w:w="108" w:type="dxa"/>
            </w:tcMar>
            <w:vAlign w:val="center"/>
          </w:tcPr>
          <w:p w14:paraId="4A69D3F0" w14:textId="77777777" w:rsidR="00A7436E" w:rsidRPr="00A7436E" w:rsidRDefault="00A7436E" w:rsidP="00A7436E">
            <w:pPr>
              <w:rPr>
                <w:rFonts w:eastAsia="標楷體" w:cs="Arial"/>
                <w:sz w:val="21"/>
                <w:szCs w:val="20"/>
              </w:rPr>
            </w:pPr>
            <w:r w:rsidRPr="00A7436E">
              <w:rPr>
                <w:rFonts w:eastAsia="標楷體" w:cs="Arial"/>
                <w:sz w:val="21"/>
                <w:szCs w:val="20"/>
              </w:rPr>
              <w:t xml:space="preserve">SN-MP° </w:t>
            </w:r>
            <w:r w:rsidRPr="00A7436E">
              <w:rPr>
                <w:rFonts w:eastAsia="標楷體" w:cs="Arial" w:hint="eastAsia"/>
                <w:sz w:val="21"/>
                <w:szCs w:val="20"/>
              </w:rPr>
              <w:t>(Go-</w:t>
            </w:r>
            <w:r w:rsidRPr="00A7436E">
              <w:rPr>
                <w:rFonts w:eastAsia="標楷體" w:cs="Arial"/>
                <w:sz w:val="21"/>
                <w:szCs w:val="20"/>
              </w:rPr>
              <w:t>Gn</w:t>
            </w:r>
            <w:r w:rsidRPr="00A7436E">
              <w:rPr>
                <w:rFonts w:eastAsia="標楷體" w:cs="Arial" w:hint="eastAsia"/>
                <w:sz w:val="21"/>
                <w:szCs w:val="20"/>
              </w:rPr>
              <w:t>)</w:t>
            </w:r>
          </w:p>
        </w:tc>
        <w:tc>
          <w:tcPr>
            <w:tcW w:w="2686" w:type="dxa"/>
            <w:shd w:val="clear" w:color="auto" w:fill="auto"/>
            <w:tcMar>
              <w:top w:w="15" w:type="dxa"/>
              <w:left w:w="108" w:type="dxa"/>
              <w:bottom w:w="0" w:type="dxa"/>
              <w:right w:w="108" w:type="dxa"/>
            </w:tcMar>
            <w:vAlign w:val="center"/>
          </w:tcPr>
          <w:p w14:paraId="58F46E96" w14:textId="77777777" w:rsidR="00A7436E" w:rsidRPr="00A7436E" w:rsidRDefault="00A7436E" w:rsidP="00A7436E">
            <w:pPr>
              <w:jc w:val="center"/>
              <w:rPr>
                <w:rFonts w:eastAsia="標楷體" w:cs="Arial"/>
                <w:sz w:val="21"/>
                <w:szCs w:val="20"/>
              </w:rPr>
            </w:pPr>
            <w:r w:rsidRPr="00A7436E">
              <w:rPr>
                <w:rFonts w:eastAsia="標楷體" w:cs="Arial"/>
                <w:sz w:val="21"/>
                <w:szCs w:val="20"/>
              </w:rPr>
              <w:t>46.5</w:t>
            </w:r>
          </w:p>
        </w:tc>
        <w:tc>
          <w:tcPr>
            <w:tcW w:w="2657" w:type="dxa"/>
            <w:vAlign w:val="center"/>
          </w:tcPr>
          <w:p w14:paraId="34434683" w14:textId="77777777" w:rsidR="00A7436E" w:rsidRPr="00A7436E" w:rsidRDefault="00A7436E" w:rsidP="00A7436E">
            <w:pPr>
              <w:jc w:val="center"/>
              <w:rPr>
                <w:rFonts w:eastAsia="標楷體" w:cs="Arial"/>
                <w:sz w:val="21"/>
                <w:szCs w:val="20"/>
              </w:rPr>
            </w:pPr>
            <w:r w:rsidRPr="00A7436E">
              <w:rPr>
                <w:rFonts w:eastAsia="標楷體" w:cs="Arial"/>
                <w:sz w:val="21"/>
                <w:szCs w:val="20"/>
              </w:rPr>
              <w:t>L</w:t>
            </w:r>
            <w:r w:rsidRPr="00A7436E">
              <w:rPr>
                <w:rFonts w:eastAsia="標楷體" w:cs="Arial" w:hint="eastAsia"/>
                <w:sz w:val="21"/>
                <w:szCs w:val="20"/>
              </w:rPr>
              <w:t xml:space="preserve">ower </w:t>
            </w:r>
            <w:r w:rsidRPr="00A7436E">
              <w:rPr>
                <w:rFonts w:eastAsia="標楷體" w:cs="Arial"/>
                <w:sz w:val="21"/>
                <w:szCs w:val="20"/>
              </w:rPr>
              <w:t xml:space="preserve">1 </w:t>
            </w:r>
            <w:r w:rsidRPr="00A7436E">
              <w:rPr>
                <w:rFonts w:eastAsia="標楷體" w:cs="Arial" w:hint="eastAsia"/>
                <w:sz w:val="21"/>
                <w:szCs w:val="20"/>
              </w:rPr>
              <w:t>to</w:t>
            </w:r>
            <w:r w:rsidRPr="00A7436E">
              <w:rPr>
                <w:rFonts w:eastAsia="標楷體" w:cs="Arial"/>
                <w:sz w:val="21"/>
                <w:szCs w:val="20"/>
              </w:rPr>
              <w:t xml:space="preserve"> MP°</w:t>
            </w:r>
            <w:r w:rsidRPr="00A7436E">
              <w:rPr>
                <w:rFonts w:eastAsia="標楷體" w:cs="Arial" w:hint="eastAsia"/>
                <w:sz w:val="21"/>
                <w:szCs w:val="20"/>
              </w:rPr>
              <w:t>(Go-</w:t>
            </w:r>
            <w:r w:rsidRPr="00A7436E">
              <w:rPr>
                <w:rFonts w:eastAsia="標楷體" w:cs="Arial"/>
                <w:sz w:val="21"/>
                <w:szCs w:val="20"/>
              </w:rPr>
              <w:t>Gn</w:t>
            </w:r>
            <w:r w:rsidRPr="00A7436E">
              <w:rPr>
                <w:rFonts w:eastAsia="標楷體" w:cs="Arial" w:hint="eastAsia"/>
                <w:sz w:val="21"/>
                <w:szCs w:val="20"/>
              </w:rPr>
              <w:t>)</w:t>
            </w:r>
          </w:p>
        </w:tc>
        <w:tc>
          <w:tcPr>
            <w:tcW w:w="2657" w:type="dxa"/>
            <w:vAlign w:val="center"/>
          </w:tcPr>
          <w:p w14:paraId="13F4D726" w14:textId="77777777" w:rsidR="00A7436E" w:rsidRPr="00A7436E" w:rsidRDefault="00A7436E" w:rsidP="00A7436E">
            <w:pPr>
              <w:jc w:val="center"/>
              <w:rPr>
                <w:rFonts w:eastAsia="標楷體" w:cs="Arial"/>
                <w:sz w:val="21"/>
                <w:szCs w:val="20"/>
              </w:rPr>
            </w:pPr>
            <w:r w:rsidRPr="00A7436E">
              <w:rPr>
                <w:rFonts w:eastAsia="標楷體" w:cs="Arial"/>
                <w:sz w:val="21"/>
                <w:szCs w:val="20"/>
              </w:rPr>
              <w:t>75</w:t>
            </w:r>
          </w:p>
        </w:tc>
      </w:tr>
      <w:tr w:rsidR="00A7436E" w:rsidRPr="0025080F" w14:paraId="4965DE15" w14:textId="77777777" w:rsidTr="00C40BB9">
        <w:trPr>
          <w:trHeight w:val="499"/>
        </w:trPr>
        <w:tc>
          <w:tcPr>
            <w:tcW w:w="1290" w:type="dxa"/>
            <w:vMerge w:val="restart"/>
            <w:shd w:val="clear" w:color="auto" w:fill="auto"/>
            <w:tcMar>
              <w:top w:w="15" w:type="dxa"/>
              <w:left w:w="108" w:type="dxa"/>
              <w:bottom w:w="0" w:type="dxa"/>
              <w:right w:w="108" w:type="dxa"/>
            </w:tcMar>
            <w:vAlign w:val="center"/>
          </w:tcPr>
          <w:p w14:paraId="056B1CEC" w14:textId="77777777" w:rsidR="00A7436E" w:rsidRPr="00A7436E" w:rsidRDefault="00A7436E" w:rsidP="00A7436E">
            <w:pPr>
              <w:rPr>
                <w:rFonts w:eastAsia="標楷體" w:cs="Arial"/>
                <w:sz w:val="21"/>
                <w:szCs w:val="20"/>
              </w:rPr>
            </w:pPr>
            <w:r w:rsidRPr="00A7436E">
              <w:rPr>
                <w:rFonts w:eastAsia="標楷體" w:cs="Arial"/>
                <w:sz w:val="21"/>
                <w:szCs w:val="20"/>
              </w:rPr>
              <w:t>E-L</w:t>
            </w:r>
            <w:r w:rsidRPr="00A7436E">
              <w:rPr>
                <w:rFonts w:eastAsia="標楷體" w:cs="Arial" w:hint="eastAsia"/>
                <w:sz w:val="21"/>
                <w:szCs w:val="20"/>
              </w:rPr>
              <w:t>ine</w:t>
            </w:r>
            <w:r w:rsidRPr="00A7436E">
              <w:rPr>
                <w:rFonts w:eastAsia="標楷體" w:cs="Arial"/>
                <w:sz w:val="21"/>
                <w:szCs w:val="20"/>
              </w:rPr>
              <w:t xml:space="preserve"> </w:t>
            </w:r>
            <w:r w:rsidRPr="00A7436E">
              <w:rPr>
                <w:rFonts w:eastAsia="標楷體" w:cs="Arial" w:hint="eastAsia"/>
                <w:sz w:val="21"/>
                <w:szCs w:val="20"/>
              </w:rPr>
              <w:t>mm</w:t>
            </w:r>
          </w:p>
        </w:tc>
        <w:tc>
          <w:tcPr>
            <w:tcW w:w="1291" w:type="dxa"/>
            <w:shd w:val="clear" w:color="auto" w:fill="auto"/>
            <w:vAlign w:val="center"/>
          </w:tcPr>
          <w:p w14:paraId="79414945" w14:textId="77777777" w:rsidR="00A7436E" w:rsidRPr="00A7436E" w:rsidRDefault="00A7436E" w:rsidP="00A7436E">
            <w:pPr>
              <w:jc w:val="center"/>
              <w:rPr>
                <w:rFonts w:eastAsia="標楷體" w:cs="Arial"/>
                <w:sz w:val="21"/>
                <w:szCs w:val="20"/>
              </w:rPr>
            </w:pPr>
            <w:r w:rsidRPr="00A7436E">
              <w:rPr>
                <w:rFonts w:eastAsia="標楷體" w:cs="Arial"/>
                <w:sz w:val="21"/>
                <w:szCs w:val="20"/>
              </w:rPr>
              <w:t xml:space="preserve">Upper </w:t>
            </w:r>
          </w:p>
        </w:tc>
        <w:tc>
          <w:tcPr>
            <w:tcW w:w="8000" w:type="dxa"/>
            <w:gridSpan w:val="3"/>
            <w:shd w:val="clear" w:color="auto" w:fill="auto"/>
            <w:vAlign w:val="center"/>
          </w:tcPr>
          <w:p w14:paraId="3AC8EE2C" w14:textId="7C470E18" w:rsidR="00A7436E" w:rsidRPr="00A7436E" w:rsidRDefault="00A7436E" w:rsidP="00A7436E">
            <w:pPr>
              <w:jc w:val="center"/>
              <w:rPr>
                <w:rFonts w:eastAsia="標楷體" w:cs="Arial"/>
                <w:sz w:val="21"/>
                <w:szCs w:val="20"/>
              </w:rPr>
            </w:pPr>
            <w:r w:rsidRPr="00A7436E">
              <w:rPr>
                <w:rFonts w:eastAsia="標楷體" w:cs="Arial"/>
                <w:sz w:val="21"/>
                <w:szCs w:val="20"/>
              </w:rPr>
              <w:t>-4.5</w:t>
            </w:r>
          </w:p>
        </w:tc>
      </w:tr>
      <w:tr w:rsidR="00A7436E" w:rsidRPr="0025080F" w14:paraId="373787C6" w14:textId="77777777" w:rsidTr="00C40BB9">
        <w:trPr>
          <w:trHeight w:val="49"/>
        </w:trPr>
        <w:tc>
          <w:tcPr>
            <w:tcW w:w="1290" w:type="dxa"/>
            <w:vMerge/>
            <w:shd w:val="clear" w:color="auto" w:fill="auto"/>
            <w:tcMar>
              <w:top w:w="15" w:type="dxa"/>
              <w:left w:w="108" w:type="dxa"/>
              <w:bottom w:w="0" w:type="dxa"/>
              <w:right w:w="108" w:type="dxa"/>
            </w:tcMar>
            <w:vAlign w:val="center"/>
          </w:tcPr>
          <w:p w14:paraId="6405AC22" w14:textId="77777777" w:rsidR="00A7436E" w:rsidRPr="00A7436E" w:rsidRDefault="00A7436E" w:rsidP="00A7436E">
            <w:pPr>
              <w:jc w:val="center"/>
              <w:rPr>
                <w:rFonts w:eastAsia="標楷體" w:cs="Arial"/>
                <w:sz w:val="21"/>
                <w:szCs w:val="20"/>
              </w:rPr>
            </w:pPr>
          </w:p>
        </w:tc>
        <w:tc>
          <w:tcPr>
            <w:tcW w:w="1291" w:type="dxa"/>
            <w:shd w:val="clear" w:color="auto" w:fill="auto"/>
            <w:vAlign w:val="center"/>
          </w:tcPr>
          <w:p w14:paraId="48A992C1" w14:textId="77777777" w:rsidR="00A7436E" w:rsidRPr="00A7436E" w:rsidRDefault="00A7436E" w:rsidP="00A7436E">
            <w:pPr>
              <w:jc w:val="center"/>
              <w:rPr>
                <w:rFonts w:eastAsia="標楷體" w:cs="Arial"/>
                <w:sz w:val="21"/>
                <w:szCs w:val="20"/>
              </w:rPr>
            </w:pPr>
            <w:r w:rsidRPr="00A7436E">
              <w:rPr>
                <w:rFonts w:eastAsia="標楷體" w:cs="Arial"/>
                <w:sz w:val="21"/>
                <w:szCs w:val="20"/>
              </w:rPr>
              <w:t>Lower</w:t>
            </w:r>
          </w:p>
        </w:tc>
        <w:tc>
          <w:tcPr>
            <w:tcW w:w="8000" w:type="dxa"/>
            <w:gridSpan w:val="3"/>
            <w:shd w:val="clear" w:color="auto" w:fill="auto"/>
            <w:vAlign w:val="center"/>
          </w:tcPr>
          <w:p w14:paraId="076E8D83" w14:textId="2AB79558" w:rsidR="00A7436E" w:rsidRPr="00A7436E" w:rsidRDefault="00A7436E" w:rsidP="00A7436E">
            <w:pPr>
              <w:jc w:val="center"/>
              <w:rPr>
                <w:rFonts w:eastAsia="標楷體" w:cs="Arial"/>
                <w:sz w:val="21"/>
                <w:szCs w:val="20"/>
              </w:rPr>
            </w:pPr>
            <w:r w:rsidRPr="00A7436E">
              <w:rPr>
                <w:rFonts w:eastAsia="標楷體" w:cs="Arial"/>
                <w:sz w:val="21"/>
                <w:szCs w:val="20"/>
              </w:rPr>
              <w:t>-0.5</w:t>
            </w:r>
          </w:p>
        </w:tc>
      </w:tr>
    </w:tbl>
    <w:p w14:paraId="3DD7F092" w14:textId="24393FA8" w:rsidR="00EA7357" w:rsidRDefault="00EA7357">
      <w:pPr>
        <w:widowControl/>
        <w:rPr>
          <w:rFonts w:ascii="Arial" w:eastAsia="標楷體" w:hAnsi="Arial" w:cs="Arial"/>
        </w:rPr>
      </w:pPr>
      <w:r>
        <w:rPr>
          <w:rFonts w:ascii="Arial" w:eastAsia="標楷體" w:hAnsi="Arial" w:cs="Arial"/>
        </w:rPr>
        <w:br w:type="page"/>
      </w:r>
    </w:p>
    <w:p w14:paraId="31AFAFDA" w14:textId="77777777" w:rsidR="00E87B9F" w:rsidRPr="00117E55" w:rsidRDefault="00E87B9F" w:rsidP="00E87B9F">
      <w:pPr>
        <w:rPr>
          <w:rFonts w:ascii="Arial" w:eastAsia="標楷體" w:hAnsi="Arial" w:cs="Arial"/>
          <w:b/>
          <w:u w:val="single"/>
        </w:rPr>
      </w:pPr>
      <w:r w:rsidRPr="00117E55">
        <w:rPr>
          <w:rFonts w:ascii="Arial" w:eastAsia="標楷體" w:hAnsi="標楷體" w:cs="Arial"/>
          <w:b/>
          <w:u w:val="single"/>
        </w:rPr>
        <w:lastRenderedPageBreak/>
        <w:t>治療紀錄</w:t>
      </w:r>
      <w:r w:rsidRPr="00117E55">
        <w:rPr>
          <w:rFonts w:ascii="Arial" w:eastAsia="標楷體" w:hAnsi="Arial" w:cs="Arial"/>
          <w:b/>
          <w:u w:val="single"/>
        </w:rPr>
        <w:t xml:space="preserve"> (Summary of Treatment)</w:t>
      </w:r>
      <w:r w:rsidRPr="002C639A">
        <w:rPr>
          <w:rFonts w:ascii="Arial" w:eastAsia="標楷體" w:hAnsi="標楷體" w:cs="Arial"/>
          <w:b/>
        </w:rPr>
        <w:t>：</w:t>
      </w:r>
    </w:p>
    <w:p w14:paraId="3BF9FEEF" w14:textId="77777777" w:rsidR="00E87B9F" w:rsidRPr="00117E55" w:rsidRDefault="00E87B9F" w:rsidP="00E87B9F">
      <w:pPr>
        <w:rPr>
          <w:rFonts w:ascii="Arial" w:eastAsia="標楷體" w:hAnsi="Arial" w:cs="Arial"/>
        </w:rPr>
      </w:pPr>
      <w:r w:rsidRPr="00117E55">
        <w:rPr>
          <w:rFonts w:ascii="Arial" w:eastAsia="標楷體" w:hAnsi="標楷體" w:cs="Arial"/>
          <w:b/>
        </w:rPr>
        <w:t>病患之主訴</w:t>
      </w:r>
      <w:r w:rsidRPr="00117E55">
        <w:rPr>
          <w:rFonts w:ascii="Arial" w:eastAsia="標楷體" w:hAnsi="Arial" w:cs="Arial"/>
        </w:rPr>
        <w:t xml:space="preserve"> </w:t>
      </w:r>
      <w:r w:rsidRPr="00117E55">
        <w:rPr>
          <w:rFonts w:ascii="Arial" w:eastAsia="標楷體" w:hAnsi="Arial" w:cs="Arial"/>
          <w:b/>
        </w:rPr>
        <w:t>(Chief Complaint)</w:t>
      </w:r>
      <w:r w:rsidRPr="00117E55">
        <w:rPr>
          <w:rFonts w:ascii="Arial" w:eastAsia="標楷體" w:hAnsi="標楷體" w:cs="Arial"/>
          <w:b/>
        </w:rPr>
        <w:t>：</w:t>
      </w:r>
    </w:p>
    <w:p w14:paraId="5E827F91" w14:textId="21370FD1" w:rsidR="00E87B9F" w:rsidRPr="00295620" w:rsidRDefault="00E87B9F" w:rsidP="00E87B9F">
      <w:pPr>
        <w:rPr>
          <w:rFonts w:ascii="Arial" w:eastAsia="標楷體" w:hAnsi="Arial" w:cs="Arial"/>
          <w:bCs/>
        </w:rPr>
      </w:pPr>
      <w:r>
        <w:rPr>
          <w:rFonts w:ascii="Arial" w:eastAsia="標楷體" w:hAnsi="Arial" w:cs="Arial" w:hint="eastAsia"/>
          <w:b/>
        </w:rPr>
        <w:t xml:space="preserve">    </w:t>
      </w:r>
      <w:r>
        <w:rPr>
          <w:rFonts w:ascii="Arial" w:eastAsia="標楷體" w:hAnsi="Arial" w:cs="Arial" w:hint="eastAsia"/>
          <w:bCs/>
        </w:rPr>
        <w:t>牙齒亂、前牙咬不到和下唇突。</w:t>
      </w:r>
    </w:p>
    <w:p w14:paraId="4F64C7DA" w14:textId="77777777" w:rsidR="00E87B9F" w:rsidRPr="00117E55" w:rsidRDefault="00E87B9F" w:rsidP="00E87B9F">
      <w:pPr>
        <w:rPr>
          <w:rFonts w:ascii="Arial" w:eastAsia="標楷體" w:hAnsi="Arial" w:cs="Arial"/>
        </w:rPr>
      </w:pPr>
      <w:r w:rsidRPr="00117E55">
        <w:rPr>
          <w:rFonts w:ascii="Arial" w:eastAsia="標楷體" w:hAnsi="標楷體" w:cs="Arial"/>
          <w:b/>
        </w:rPr>
        <w:t>病史</w:t>
      </w:r>
      <w:r w:rsidRPr="00117E55">
        <w:rPr>
          <w:rFonts w:ascii="Arial" w:eastAsia="標楷體" w:hAnsi="Arial" w:cs="Arial"/>
        </w:rPr>
        <w:t xml:space="preserve"> </w:t>
      </w:r>
      <w:r w:rsidRPr="00117E55">
        <w:rPr>
          <w:rFonts w:ascii="Arial" w:eastAsia="標楷體" w:hAnsi="Arial" w:cs="Arial"/>
          <w:b/>
        </w:rPr>
        <w:t>(History)</w:t>
      </w:r>
      <w:r w:rsidRPr="00117E55">
        <w:rPr>
          <w:rFonts w:ascii="Arial" w:eastAsia="標楷體" w:hAnsi="標楷體" w:cs="Arial"/>
          <w:b/>
        </w:rPr>
        <w:t>：</w:t>
      </w:r>
    </w:p>
    <w:p w14:paraId="6853C3E5" w14:textId="77777777" w:rsidR="00E87B9F" w:rsidRPr="00117E55" w:rsidRDefault="00E87B9F" w:rsidP="00E87B9F">
      <w:pPr>
        <w:rPr>
          <w:rFonts w:ascii="Arial" w:eastAsia="標楷體" w:hAnsi="Arial" w:cs="Arial"/>
        </w:rPr>
      </w:pPr>
      <w:r>
        <w:rPr>
          <w:rFonts w:ascii="Arial" w:eastAsia="標楷體" w:hAnsi="Arial" w:cs="Arial" w:hint="eastAsia"/>
        </w:rPr>
        <w:t xml:space="preserve">    </w:t>
      </w:r>
      <w:r w:rsidRPr="00117E55">
        <w:rPr>
          <w:rFonts w:ascii="Arial" w:eastAsia="標楷體" w:hAnsi="Arial" w:cs="Arial"/>
        </w:rPr>
        <w:t>Medical</w:t>
      </w:r>
      <w:r>
        <w:rPr>
          <w:rFonts w:ascii="Arial" w:eastAsia="標楷體" w:hAnsi="Arial" w:cs="Arial" w:hint="eastAsia"/>
        </w:rPr>
        <w:t xml:space="preserve">: </w:t>
      </w:r>
      <w:r w:rsidRPr="00CB4075">
        <w:rPr>
          <w:rFonts w:ascii="Arial" w:eastAsia="標楷體" w:hAnsi="Arial" w:cs="Arial"/>
        </w:rPr>
        <w:t>Denied any major systemic disease and drug allergy</w:t>
      </w:r>
    </w:p>
    <w:p w14:paraId="708F0FE4" w14:textId="77777777" w:rsidR="00E87B9F" w:rsidRDefault="00E87B9F" w:rsidP="00E87B9F">
      <w:pPr>
        <w:rPr>
          <w:rFonts w:ascii="Arial" w:eastAsia="標楷體" w:hAnsi="Arial" w:cs="Arial"/>
        </w:rPr>
      </w:pPr>
      <w:r>
        <w:rPr>
          <w:rFonts w:ascii="Arial" w:eastAsia="標楷體" w:hAnsi="Arial" w:cs="Arial" w:hint="eastAsia"/>
        </w:rPr>
        <w:t xml:space="preserve">    </w:t>
      </w:r>
      <w:r w:rsidRPr="00117E55">
        <w:rPr>
          <w:rFonts w:ascii="Arial" w:eastAsia="標楷體" w:hAnsi="Arial" w:cs="Arial"/>
        </w:rPr>
        <w:t>Dental</w:t>
      </w:r>
      <w:r>
        <w:rPr>
          <w:rFonts w:ascii="Arial" w:eastAsia="標楷體" w:hAnsi="Arial" w:cs="Arial" w:hint="eastAsia"/>
        </w:rPr>
        <w:t xml:space="preserve">: </w:t>
      </w:r>
      <w:r w:rsidRPr="00E30467">
        <w:rPr>
          <w:rFonts w:ascii="Arial" w:eastAsia="標楷體" w:hAnsi="Arial" w:cs="Arial"/>
        </w:rPr>
        <w:t>Under sporadic dental care</w:t>
      </w:r>
    </w:p>
    <w:p w14:paraId="3B6186A7" w14:textId="77777777" w:rsidR="00E87B9F" w:rsidRPr="004F4745" w:rsidRDefault="00E87B9F" w:rsidP="00E87B9F">
      <w:pPr>
        <w:rPr>
          <w:rFonts w:ascii="Arial" w:eastAsia="標楷體" w:hAnsi="Arial" w:cs="Arial"/>
          <w:b/>
          <w:sz w:val="14"/>
          <w:szCs w:val="14"/>
        </w:rPr>
      </w:pPr>
    </w:p>
    <w:p w14:paraId="27779301" w14:textId="77777777" w:rsidR="00E87B9F" w:rsidRDefault="00E87B9F" w:rsidP="00E87B9F">
      <w:pPr>
        <w:rPr>
          <w:rFonts w:ascii="Arial" w:eastAsia="標楷體" w:hAnsi="標楷體" w:cs="Arial"/>
          <w:b/>
        </w:rPr>
      </w:pPr>
      <w:r w:rsidRPr="00117E55">
        <w:rPr>
          <w:rFonts w:ascii="Arial" w:eastAsia="標楷體" w:hAnsi="標楷體" w:cs="Arial"/>
          <w:b/>
        </w:rPr>
        <w:t>病因推斷</w:t>
      </w:r>
      <w:r w:rsidRPr="00117E55">
        <w:rPr>
          <w:rFonts w:ascii="Arial" w:eastAsia="標楷體" w:hAnsi="Arial" w:cs="Arial"/>
        </w:rPr>
        <w:t xml:space="preserve"> </w:t>
      </w:r>
      <w:r w:rsidRPr="00117E55">
        <w:rPr>
          <w:rFonts w:ascii="Arial" w:eastAsia="標楷體" w:hAnsi="Arial" w:cs="Arial"/>
          <w:b/>
        </w:rPr>
        <w:t>(Inference of Etiology)</w:t>
      </w:r>
      <w:r w:rsidRPr="00117E55">
        <w:rPr>
          <w:rFonts w:ascii="Arial" w:eastAsia="標楷體" w:hAnsi="標楷體" w:cs="Arial"/>
          <w:b/>
        </w:rPr>
        <w:t>：</w:t>
      </w:r>
    </w:p>
    <w:p w14:paraId="314F5B24" w14:textId="77777777" w:rsidR="00E87B9F" w:rsidRDefault="00E87B9F" w:rsidP="00E87B9F">
      <w:pPr>
        <w:rPr>
          <w:rFonts w:ascii="Arial" w:eastAsia="標楷體" w:hAnsi="Arial" w:cs="Arial"/>
        </w:rPr>
      </w:pPr>
      <w:r>
        <w:rPr>
          <w:rFonts w:ascii="Arial" w:eastAsia="標楷體" w:hAnsi="標楷體" w:cs="Arial" w:hint="eastAsia"/>
          <w:b/>
        </w:rPr>
        <w:t xml:space="preserve">    </w:t>
      </w:r>
      <w:r>
        <w:rPr>
          <w:rFonts w:ascii="Arial" w:eastAsia="標楷體" w:hAnsi="Arial" w:cs="Arial"/>
        </w:rPr>
        <w:t>B</w:t>
      </w:r>
      <w:r w:rsidRPr="000927CE">
        <w:rPr>
          <w:rFonts w:ascii="Arial" w:eastAsia="標楷體" w:hAnsi="Arial" w:cs="Arial"/>
        </w:rPr>
        <w:t>asal bone discrepancy</w:t>
      </w:r>
    </w:p>
    <w:p w14:paraId="4C683C62" w14:textId="77777777" w:rsidR="00E87B9F" w:rsidRDefault="00E87B9F" w:rsidP="00E87B9F">
      <w:pPr>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Insufficient horizontal growth of maxilla</w:t>
      </w:r>
    </w:p>
    <w:p w14:paraId="55E1604E" w14:textId="77777777" w:rsidR="00E87B9F" w:rsidRPr="00B26537" w:rsidRDefault="00E87B9F" w:rsidP="00E87B9F">
      <w:pPr>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Excessive vertical and horizontal growth of mandible</w:t>
      </w:r>
    </w:p>
    <w:p w14:paraId="42386EF8" w14:textId="77777777" w:rsidR="00E87B9F" w:rsidRDefault="00E87B9F" w:rsidP="00E87B9F">
      <w:pPr>
        <w:rPr>
          <w:rFonts w:ascii="Arial" w:eastAsia="標楷體" w:hAnsi="Arial" w:cs="Arial"/>
        </w:rPr>
      </w:pPr>
      <w:r>
        <w:rPr>
          <w:rFonts w:ascii="Arial" w:eastAsia="標楷體" w:hAnsi="Arial" w:cs="Arial" w:hint="eastAsia"/>
        </w:rPr>
        <w:t xml:space="preserve">    </w:t>
      </w:r>
      <w:r>
        <w:rPr>
          <w:rFonts w:ascii="Arial" w:eastAsia="標楷體" w:hAnsi="Arial" w:cs="Arial"/>
        </w:rPr>
        <w:t>Excessive upper posterior dental height</w:t>
      </w:r>
      <w:r w:rsidRPr="00B26537">
        <w:rPr>
          <w:rFonts w:ascii="Arial" w:eastAsia="標楷體" w:hAnsi="Arial" w:cs="Arial"/>
        </w:rPr>
        <w:t xml:space="preserve"> </w:t>
      </w:r>
    </w:p>
    <w:p w14:paraId="0A0609BF" w14:textId="77777777" w:rsidR="00E87B9F" w:rsidRPr="00117E55" w:rsidRDefault="00E87B9F" w:rsidP="00E87B9F">
      <w:pPr>
        <w:ind w:firstLineChars="200" w:firstLine="480"/>
        <w:rPr>
          <w:rFonts w:ascii="Arial" w:eastAsia="標楷體" w:hAnsi="Arial" w:cs="Arial"/>
        </w:rPr>
      </w:pPr>
      <w:r w:rsidRPr="00B26537">
        <w:rPr>
          <w:rFonts w:ascii="Arial" w:eastAsia="標楷體" w:hAnsi="Arial" w:cs="Arial"/>
        </w:rPr>
        <w:t>Tooth size</w:t>
      </w:r>
      <w:r>
        <w:rPr>
          <w:rFonts w:ascii="Arial" w:eastAsia="標楷體" w:hAnsi="Arial" w:cs="Arial" w:hint="eastAsia"/>
        </w:rPr>
        <w:t>-</w:t>
      </w:r>
      <w:r w:rsidRPr="00B26537">
        <w:rPr>
          <w:rFonts w:ascii="Arial" w:eastAsia="標楷體" w:hAnsi="Arial" w:cs="Arial"/>
        </w:rPr>
        <w:t>arch length discrepancy</w:t>
      </w:r>
    </w:p>
    <w:p w14:paraId="24B09C36" w14:textId="77777777" w:rsidR="00E87B9F" w:rsidRPr="00ED1C6E" w:rsidRDefault="00E87B9F" w:rsidP="00E87B9F">
      <w:pPr>
        <w:rPr>
          <w:rFonts w:ascii="Arial" w:eastAsia="標楷體" w:hAnsi="Arial" w:cs="Arial"/>
          <w:b/>
          <w:sz w:val="10"/>
          <w:szCs w:val="10"/>
        </w:rPr>
      </w:pPr>
    </w:p>
    <w:p w14:paraId="26658375" w14:textId="77777777" w:rsidR="00E87B9F" w:rsidRPr="000F5272" w:rsidRDefault="00E87B9F" w:rsidP="00E87B9F">
      <w:pPr>
        <w:rPr>
          <w:rFonts w:ascii="Arial" w:eastAsia="標楷體" w:hAnsi="Arial" w:cs="Arial"/>
          <w:b/>
        </w:rPr>
      </w:pPr>
      <w:r w:rsidRPr="00117E55">
        <w:rPr>
          <w:rFonts w:ascii="Arial" w:eastAsia="標楷體" w:hAnsi="標楷體" w:cs="Arial"/>
          <w:b/>
        </w:rPr>
        <w:t>診斷</w:t>
      </w:r>
      <w:r w:rsidRPr="00117E55">
        <w:rPr>
          <w:rFonts w:ascii="Arial" w:eastAsia="標楷體" w:hAnsi="Arial" w:cs="Arial"/>
        </w:rPr>
        <w:t xml:space="preserve"> </w:t>
      </w:r>
      <w:r w:rsidRPr="00117E55">
        <w:rPr>
          <w:rFonts w:ascii="Arial" w:eastAsia="標楷體" w:hAnsi="Arial" w:cs="Arial"/>
          <w:b/>
        </w:rPr>
        <w:t>(Diagnosis)</w:t>
      </w:r>
      <w:r w:rsidRPr="00117E55">
        <w:rPr>
          <w:rFonts w:ascii="Arial" w:eastAsia="標楷體" w:hAnsi="標楷體" w:cs="Arial"/>
          <w:b/>
        </w:rPr>
        <w:t>：</w:t>
      </w:r>
    </w:p>
    <w:p w14:paraId="1F70F00E" w14:textId="77777777" w:rsidR="00E87B9F" w:rsidRPr="00117E55" w:rsidRDefault="00E87B9F" w:rsidP="00E87B9F">
      <w:pPr>
        <w:ind w:firstLineChars="200" w:firstLine="480"/>
        <w:rPr>
          <w:rFonts w:ascii="Arial" w:eastAsia="標楷體" w:hAnsi="Arial" w:cs="Arial"/>
        </w:rPr>
      </w:pPr>
      <w:r w:rsidRPr="00117E55">
        <w:rPr>
          <w:rFonts w:ascii="Arial" w:eastAsia="標楷體" w:hAnsi="標楷體" w:cs="Arial"/>
        </w:rPr>
        <w:t>骨骼性</w:t>
      </w:r>
      <w:r w:rsidRPr="00117E55">
        <w:rPr>
          <w:rFonts w:ascii="Arial" w:eastAsia="標楷體" w:hAnsi="Arial" w:cs="Arial"/>
        </w:rPr>
        <w:t xml:space="preserve"> (Skeletal) </w:t>
      </w:r>
    </w:p>
    <w:p w14:paraId="4AB606AD" w14:textId="77777777" w:rsidR="00E87B9F" w:rsidRDefault="00E87B9F" w:rsidP="00E87B9F">
      <w:pPr>
        <w:numPr>
          <w:ilvl w:val="1"/>
          <w:numId w:val="6"/>
        </w:numPr>
        <w:rPr>
          <w:rFonts w:ascii="Arial" w:eastAsia="標楷體" w:hAnsi="Arial" w:cs="Arial"/>
        </w:rPr>
      </w:pPr>
      <w:r w:rsidRPr="009D124E">
        <w:rPr>
          <w:rFonts w:ascii="Arial" w:eastAsia="標楷體" w:hAnsi="Arial" w:cs="Arial"/>
        </w:rPr>
        <w:t>Skeletal class I</w:t>
      </w:r>
      <w:r>
        <w:rPr>
          <w:rFonts w:ascii="Arial" w:eastAsia="標楷體" w:hAnsi="Arial" w:cs="Arial"/>
        </w:rPr>
        <w:t>I</w:t>
      </w:r>
      <w:r w:rsidRPr="009D124E">
        <w:rPr>
          <w:rFonts w:ascii="Arial" w:eastAsia="標楷體" w:hAnsi="Arial" w:cs="Arial"/>
        </w:rPr>
        <w:t>I</w:t>
      </w:r>
      <w:r>
        <w:rPr>
          <w:rFonts w:ascii="Arial" w:eastAsia="標楷體" w:hAnsi="Arial" w:cs="Arial"/>
        </w:rPr>
        <w:t xml:space="preserve"> with</w:t>
      </w:r>
      <w:r w:rsidRPr="009D124E">
        <w:rPr>
          <w:rFonts w:ascii="Arial" w:eastAsia="標楷體" w:hAnsi="Arial" w:cs="Arial"/>
        </w:rPr>
        <w:t xml:space="preserve"> </w:t>
      </w:r>
      <w:r>
        <w:rPr>
          <w:rFonts w:ascii="Arial" w:eastAsia="標楷體" w:hAnsi="Arial" w:cs="Arial"/>
        </w:rPr>
        <w:t>m</w:t>
      </w:r>
      <w:r w:rsidRPr="003F52D2">
        <w:rPr>
          <w:rFonts w:ascii="Arial" w:eastAsia="標楷體" w:hAnsi="Arial" w:cs="Arial"/>
        </w:rPr>
        <w:t xml:space="preserve">axilla retrognathism </w:t>
      </w:r>
      <w:r w:rsidRPr="000927CE">
        <w:rPr>
          <w:rFonts w:ascii="Arial" w:eastAsia="標楷體" w:hAnsi="Arial" w:cs="Arial"/>
        </w:rPr>
        <w:t xml:space="preserve">and </w:t>
      </w:r>
      <w:r>
        <w:rPr>
          <w:rFonts w:ascii="Arial" w:eastAsia="標楷體" w:hAnsi="Arial" w:cs="Arial"/>
        </w:rPr>
        <w:t xml:space="preserve">mandible </w:t>
      </w:r>
      <w:r>
        <w:rPr>
          <w:rFonts w:ascii="Arial" w:eastAsia="標楷體" w:hAnsi="Arial" w:cs="Arial" w:hint="eastAsia"/>
        </w:rPr>
        <w:t>p</w:t>
      </w:r>
      <w:r>
        <w:rPr>
          <w:rFonts w:ascii="Arial" w:eastAsia="標楷體" w:hAnsi="Arial" w:cs="Arial"/>
        </w:rPr>
        <w:t>rognathism</w:t>
      </w:r>
    </w:p>
    <w:p w14:paraId="442B0087" w14:textId="77777777" w:rsidR="00E87B9F" w:rsidRDefault="00E87B9F" w:rsidP="00E87B9F">
      <w:pPr>
        <w:numPr>
          <w:ilvl w:val="1"/>
          <w:numId w:val="6"/>
        </w:numPr>
        <w:rPr>
          <w:rFonts w:ascii="Arial" w:eastAsia="標楷體" w:hAnsi="Arial" w:cs="Arial"/>
        </w:rPr>
      </w:pPr>
      <w:r>
        <w:rPr>
          <w:rFonts w:ascii="Arial" w:eastAsia="標楷體" w:hAnsi="Arial" w:cs="Arial"/>
        </w:rPr>
        <w:t xml:space="preserve">High </w:t>
      </w:r>
      <w:r w:rsidRPr="009D124E">
        <w:rPr>
          <w:rFonts w:ascii="Arial" w:eastAsia="標楷體" w:hAnsi="Arial" w:cs="Arial"/>
        </w:rPr>
        <w:t>mandibular plane angle</w:t>
      </w:r>
    </w:p>
    <w:p w14:paraId="40C0012D" w14:textId="77777777" w:rsidR="00E87B9F" w:rsidRPr="00937BAE" w:rsidRDefault="00E87B9F" w:rsidP="00E87B9F">
      <w:pPr>
        <w:numPr>
          <w:ilvl w:val="1"/>
          <w:numId w:val="6"/>
        </w:numPr>
        <w:rPr>
          <w:rFonts w:ascii="Arial" w:eastAsia="標楷體" w:hAnsi="Arial" w:cs="Arial"/>
        </w:rPr>
      </w:pPr>
      <w:r w:rsidRPr="00937BAE">
        <w:rPr>
          <w:rFonts w:ascii="Arial" w:eastAsia="標楷體" w:hAnsi="Arial" w:cs="Arial"/>
        </w:rPr>
        <w:t>Asymmetry</w:t>
      </w:r>
      <w:r>
        <w:rPr>
          <w:rFonts w:ascii="Arial" w:eastAsia="標楷體" w:hAnsi="Arial" w:cs="Arial"/>
        </w:rPr>
        <w:t xml:space="preserve"> </w:t>
      </w:r>
      <w:r w:rsidRPr="00937BAE">
        <w:rPr>
          <w:rFonts w:ascii="Arial" w:eastAsia="標楷體" w:hAnsi="Arial" w:cs="Arial"/>
        </w:rPr>
        <w:t>(</w:t>
      </w:r>
      <w:r>
        <w:rPr>
          <w:rFonts w:ascii="Arial" w:eastAsia="標楷體" w:hAnsi="Arial" w:cs="Arial"/>
        </w:rPr>
        <w:t>left side 2 mm chin deviation</w:t>
      </w:r>
      <w:r w:rsidRPr="00937BAE">
        <w:rPr>
          <w:rFonts w:ascii="Arial" w:eastAsia="標楷體" w:hAnsi="Arial" w:cs="Arial"/>
        </w:rPr>
        <w:t>)</w:t>
      </w:r>
    </w:p>
    <w:p w14:paraId="20F9F5CA" w14:textId="77777777" w:rsidR="00E87B9F" w:rsidRPr="0069785E" w:rsidRDefault="00E87B9F" w:rsidP="00E87B9F">
      <w:pPr>
        <w:ind w:left="960"/>
        <w:rPr>
          <w:rFonts w:ascii="Arial" w:eastAsia="標楷體" w:hAnsi="Arial" w:cs="Arial"/>
        </w:rPr>
      </w:pPr>
    </w:p>
    <w:p w14:paraId="30570313" w14:textId="77777777" w:rsidR="00E87B9F" w:rsidRDefault="00E87B9F" w:rsidP="00E87B9F">
      <w:pPr>
        <w:ind w:leftChars="150" w:left="480" w:hangingChars="50" w:hanging="120"/>
        <w:rPr>
          <w:rFonts w:ascii="Arial" w:eastAsia="標楷體" w:hAnsi="Arial" w:cs="Arial"/>
        </w:rPr>
      </w:pPr>
      <w:r w:rsidRPr="00117E55">
        <w:rPr>
          <w:rFonts w:ascii="Arial" w:eastAsia="標楷體" w:hAnsi="Arial" w:cs="Arial"/>
        </w:rPr>
        <w:tab/>
      </w:r>
      <w:r w:rsidRPr="00117E55">
        <w:rPr>
          <w:rFonts w:ascii="Arial" w:eastAsia="標楷體" w:hAnsi="標楷體" w:cs="Arial"/>
        </w:rPr>
        <w:t>齒列性</w:t>
      </w:r>
      <w:r w:rsidRPr="00117E55">
        <w:rPr>
          <w:rFonts w:ascii="Arial" w:eastAsia="標楷體" w:hAnsi="Arial" w:cs="Arial"/>
        </w:rPr>
        <w:t xml:space="preserve"> (Dental) </w:t>
      </w:r>
    </w:p>
    <w:p w14:paraId="151DCEB1" w14:textId="77777777" w:rsidR="00E87B9F" w:rsidRDefault="00E87B9F" w:rsidP="00E87B9F">
      <w:pPr>
        <w:numPr>
          <w:ilvl w:val="0"/>
          <w:numId w:val="8"/>
        </w:numPr>
        <w:rPr>
          <w:rFonts w:ascii="Arial" w:eastAsia="標楷體" w:hAnsi="Arial" w:cs="Arial"/>
        </w:rPr>
      </w:pPr>
      <w:r w:rsidRPr="005236AB">
        <w:rPr>
          <w:rFonts w:ascii="Arial" w:eastAsia="標楷體" w:hAnsi="Arial" w:cs="Arial"/>
        </w:rPr>
        <w:t>Angle’s Class I</w:t>
      </w:r>
      <w:r>
        <w:rPr>
          <w:rFonts w:ascii="Arial" w:eastAsia="標楷體" w:hAnsi="Arial" w:cs="Arial"/>
        </w:rPr>
        <w:t xml:space="preserve"> </w:t>
      </w:r>
      <w:r w:rsidRPr="005236AB">
        <w:rPr>
          <w:rFonts w:ascii="Arial" w:eastAsia="標楷體" w:hAnsi="Arial" w:cs="Arial"/>
        </w:rPr>
        <w:t>malocclusion</w:t>
      </w:r>
    </w:p>
    <w:p w14:paraId="338F0729" w14:textId="77777777" w:rsidR="00E87B9F" w:rsidRDefault="00E87B9F" w:rsidP="00E87B9F">
      <w:pPr>
        <w:numPr>
          <w:ilvl w:val="0"/>
          <w:numId w:val="8"/>
        </w:numPr>
        <w:rPr>
          <w:rFonts w:ascii="Arial" w:eastAsia="標楷體" w:hAnsi="Arial" w:cs="Arial"/>
        </w:rPr>
      </w:pPr>
      <w:r>
        <w:rPr>
          <w:rFonts w:ascii="Arial" w:eastAsia="標楷體" w:hAnsi="Arial" w:cs="Arial" w:hint="eastAsia"/>
        </w:rPr>
        <w:t>O</w:t>
      </w:r>
      <w:r>
        <w:rPr>
          <w:rFonts w:ascii="Arial" w:eastAsia="標楷體" w:hAnsi="Arial" w:cs="Arial"/>
        </w:rPr>
        <w:t xml:space="preserve">verjet: -0.5 mm; Overbite: -1.5 mm; Curve of </w:t>
      </w:r>
      <w:proofErr w:type="spellStart"/>
      <w:r>
        <w:rPr>
          <w:rFonts w:ascii="Arial" w:eastAsia="標楷體" w:hAnsi="Arial" w:cs="Arial"/>
        </w:rPr>
        <w:t>Spee</w:t>
      </w:r>
      <w:proofErr w:type="spellEnd"/>
      <w:r>
        <w:rPr>
          <w:rFonts w:ascii="Arial" w:eastAsia="標楷體" w:hAnsi="Arial" w:cs="Arial"/>
        </w:rPr>
        <w:t>: 4 mm</w:t>
      </w:r>
    </w:p>
    <w:p w14:paraId="519881BA" w14:textId="6C835653" w:rsidR="00E87B9F" w:rsidRPr="00D8716F" w:rsidRDefault="00E87B9F" w:rsidP="00E87B9F">
      <w:pPr>
        <w:numPr>
          <w:ilvl w:val="0"/>
          <w:numId w:val="8"/>
        </w:numPr>
        <w:rPr>
          <w:rFonts w:ascii="Arial" w:eastAsia="標楷體" w:hAnsi="Arial" w:cs="Arial"/>
        </w:rPr>
      </w:pPr>
      <w:r>
        <w:rPr>
          <w:rFonts w:ascii="Arial" w:eastAsia="標楷體" w:hAnsi="Arial" w:cs="Arial" w:hint="eastAsia"/>
        </w:rPr>
        <w:t>M</w:t>
      </w:r>
      <w:r>
        <w:rPr>
          <w:rFonts w:ascii="Arial" w:eastAsia="標楷體" w:hAnsi="Arial" w:cs="Arial"/>
        </w:rPr>
        <w:t>idline:</w:t>
      </w:r>
      <w:r>
        <w:rPr>
          <w:rFonts w:ascii="Arial" w:eastAsia="標楷體" w:hAnsi="Arial" w:cs="Arial"/>
        </w:rPr>
        <w:br/>
        <w:t>Upper arch: on</w:t>
      </w:r>
      <w:r>
        <w:rPr>
          <w:rFonts w:ascii="Arial" w:eastAsia="標楷體" w:hAnsi="Arial" w:cs="Arial"/>
        </w:rPr>
        <w:br/>
        <w:t>Lower arch:</w:t>
      </w:r>
      <w:r>
        <w:rPr>
          <w:rFonts w:ascii="Arial" w:eastAsia="標楷體" w:hAnsi="Arial" w:cs="Arial" w:hint="eastAsia"/>
        </w:rPr>
        <w:t xml:space="preserve"> </w:t>
      </w:r>
      <w:proofErr w:type="spellStart"/>
      <w:r>
        <w:rPr>
          <w:rFonts w:ascii="Arial" w:eastAsia="標楷體" w:hAnsi="Arial" w:cs="Arial"/>
        </w:rPr>
        <w:t>L’t</w:t>
      </w:r>
      <w:proofErr w:type="spellEnd"/>
      <w:r>
        <w:rPr>
          <w:rFonts w:ascii="Arial" w:eastAsia="標楷體" w:hAnsi="Arial" w:cs="Arial"/>
        </w:rPr>
        <w:t xml:space="preserve"> 1 mm</w:t>
      </w:r>
    </w:p>
    <w:p w14:paraId="62B5A5FE" w14:textId="77777777" w:rsidR="00E87B9F" w:rsidRDefault="00E87B9F" w:rsidP="00E87B9F">
      <w:pPr>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Arial" w:eastAsia="標楷體" w:hAnsi="標楷體" w:cs="Arial" w:hint="eastAsia"/>
        </w:rPr>
        <w:t>軟組織</w:t>
      </w:r>
      <w:r w:rsidRPr="00117E55">
        <w:rPr>
          <w:rFonts w:ascii="Arial" w:eastAsia="標楷體" w:hAnsi="Arial" w:cs="Arial"/>
        </w:rPr>
        <w:t xml:space="preserve"> (</w:t>
      </w:r>
      <w:r>
        <w:rPr>
          <w:rFonts w:ascii="Arial" w:eastAsia="標楷體" w:hAnsi="Arial" w:cs="Arial" w:hint="eastAsia"/>
        </w:rPr>
        <w:t>So</w:t>
      </w:r>
      <w:r>
        <w:rPr>
          <w:rFonts w:ascii="Arial" w:eastAsia="標楷體" w:hAnsi="Arial" w:cs="Arial"/>
        </w:rPr>
        <w:t>ft tissue</w:t>
      </w:r>
      <w:r w:rsidRPr="00117E55">
        <w:rPr>
          <w:rFonts w:ascii="Arial" w:eastAsia="標楷體" w:hAnsi="Arial" w:cs="Arial"/>
        </w:rPr>
        <w:t>)</w:t>
      </w:r>
    </w:p>
    <w:p w14:paraId="6DADF0EA" w14:textId="77777777" w:rsidR="00E87B9F" w:rsidRDefault="00E87B9F" w:rsidP="00E87B9F">
      <w:pPr>
        <w:numPr>
          <w:ilvl w:val="0"/>
          <w:numId w:val="11"/>
        </w:numPr>
        <w:rPr>
          <w:rFonts w:ascii="Arial" w:eastAsia="標楷體" w:hAnsi="Arial" w:cs="Arial"/>
        </w:rPr>
      </w:pPr>
      <w:r>
        <w:rPr>
          <w:rFonts w:ascii="Arial" w:eastAsia="標楷體" w:hAnsi="Arial" w:cs="Arial"/>
        </w:rPr>
        <w:t>Concave profile</w:t>
      </w:r>
    </w:p>
    <w:p w14:paraId="45003393" w14:textId="77777777" w:rsidR="00E87B9F" w:rsidRDefault="00E87B9F" w:rsidP="00E87B9F">
      <w:pPr>
        <w:numPr>
          <w:ilvl w:val="0"/>
          <w:numId w:val="11"/>
        </w:numPr>
        <w:rPr>
          <w:rFonts w:ascii="Arial" w:eastAsia="標楷體" w:hAnsi="Arial" w:cs="Arial"/>
        </w:rPr>
      </w:pPr>
      <w:r>
        <w:rPr>
          <w:rFonts w:ascii="Arial" w:eastAsia="標楷體" w:hAnsi="Arial" w:cs="Arial" w:hint="eastAsia"/>
        </w:rPr>
        <w:t>U</w:t>
      </w:r>
      <w:r>
        <w:rPr>
          <w:rFonts w:ascii="Arial" w:eastAsia="標楷體" w:hAnsi="Arial" w:cs="Arial"/>
        </w:rPr>
        <w:t xml:space="preserve">pper lip retrusive to E-line </w:t>
      </w:r>
    </w:p>
    <w:p w14:paraId="33C75DE7" w14:textId="77777777" w:rsidR="00E87B9F" w:rsidRDefault="00E87B9F" w:rsidP="00E87B9F">
      <w:pPr>
        <w:numPr>
          <w:ilvl w:val="0"/>
          <w:numId w:val="11"/>
        </w:numPr>
        <w:rPr>
          <w:rFonts w:ascii="Arial" w:eastAsia="標楷體" w:hAnsi="Arial" w:cs="Arial"/>
        </w:rPr>
      </w:pPr>
      <w:r>
        <w:rPr>
          <w:rFonts w:ascii="Arial" w:eastAsia="標楷體" w:hAnsi="Arial" w:cs="Arial"/>
        </w:rPr>
        <w:t>100% upper incisal show when smiling</w:t>
      </w:r>
    </w:p>
    <w:p w14:paraId="026A360C" w14:textId="77777777" w:rsidR="00E87B9F" w:rsidRDefault="00E87B9F" w:rsidP="00E87B9F">
      <w:pPr>
        <w:numPr>
          <w:ilvl w:val="0"/>
          <w:numId w:val="11"/>
        </w:numPr>
        <w:rPr>
          <w:rFonts w:ascii="Arial" w:eastAsia="標楷體" w:hAnsi="Arial" w:cs="Arial"/>
        </w:rPr>
      </w:pPr>
      <w:r>
        <w:rPr>
          <w:rFonts w:ascii="Arial" w:eastAsia="標楷體" w:hAnsi="Arial" w:cs="Arial" w:hint="eastAsia"/>
        </w:rPr>
        <w:t>F</w:t>
      </w:r>
      <w:r>
        <w:rPr>
          <w:rFonts w:ascii="Arial" w:eastAsia="標楷體" w:hAnsi="Arial" w:cs="Arial"/>
        </w:rPr>
        <w:t>acial proportion 1:1.25:1.25</w:t>
      </w:r>
    </w:p>
    <w:p w14:paraId="2E7978D5" w14:textId="327D04E0" w:rsidR="00E87B9F" w:rsidRPr="00D8716F" w:rsidRDefault="00E87B9F" w:rsidP="00E87B9F">
      <w:pPr>
        <w:numPr>
          <w:ilvl w:val="0"/>
          <w:numId w:val="11"/>
        </w:numPr>
        <w:rPr>
          <w:rFonts w:ascii="Arial" w:eastAsia="標楷體" w:hAnsi="Arial" w:cs="Arial"/>
        </w:rPr>
      </w:pPr>
      <w:r w:rsidRPr="00AE4B37">
        <w:rPr>
          <w:rFonts w:ascii="Arial" w:eastAsia="標楷體" w:hAnsi="Arial" w:cs="Arial"/>
        </w:rPr>
        <w:t xml:space="preserve">Lip incompetence with 5 mm </w:t>
      </w:r>
      <w:proofErr w:type="spellStart"/>
      <w:r w:rsidRPr="00AE4B37">
        <w:rPr>
          <w:rFonts w:ascii="Arial" w:eastAsia="標楷體" w:hAnsi="Arial" w:cs="Arial"/>
        </w:rPr>
        <w:t>interlabial</w:t>
      </w:r>
      <w:proofErr w:type="spellEnd"/>
      <w:r w:rsidRPr="00AE4B37">
        <w:rPr>
          <w:rFonts w:ascii="Arial" w:eastAsia="標楷體" w:hAnsi="Arial" w:cs="Arial"/>
        </w:rPr>
        <w:t xml:space="preserve"> gap</w:t>
      </w:r>
    </w:p>
    <w:p w14:paraId="051D5967" w14:textId="77777777" w:rsidR="00E87B9F" w:rsidRDefault="00E87B9F" w:rsidP="00E87B9F">
      <w:pPr>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sidRPr="00F95247">
        <w:rPr>
          <w:rFonts w:ascii="Arial" w:eastAsia="標楷體" w:hAnsi="Arial" w:cs="Arial" w:hint="eastAsia"/>
        </w:rPr>
        <w:t>功能性</w:t>
      </w:r>
      <w:r w:rsidRPr="00F95247">
        <w:rPr>
          <w:rFonts w:ascii="Arial" w:eastAsia="標楷體" w:hAnsi="Arial" w:cs="Arial" w:hint="eastAsia"/>
        </w:rPr>
        <w:t xml:space="preserve"> (Functional)</w:t>
      </w:r>
    </w:p>
    <w:p w14:paraId="1E1DB26B" w14:textId="075CD963" w:rsidR="00325216" w:rsidRPr="00D8716F" w:rsidRDefault="00E87B9F" w:rsidP="00D8716F">
      <w:pPr>
        <w:numPr>
          <w:ilvl w:val="0"/>
          <w:numId w:val="14"/>
        </w:numPr>
        <w:rPr>
          <w:rFonts w:ascii="Arial" w:eastAsia="標楷體" w:hAnsi="Arial" w:cs="Arial"/>
        </w:rPr>
      </w:pPr>
      <w:r>
        <w:rPr>
          <w:rFonts w:ascii="Arial" w:eastAsia="標楷體" w:hAnsi="Arial" w:cs="Arial"/>
        </w:rPr>
        <w:t>No specific finding</w:t>
      </w:r>
      <w:r w:rsidR="00325216" w:rsidRPr="00D8716F">
        <w:rPr>
          <w:rFonts w:ascii="Arial" w:eastAsia="標楷體" w:hAnsi="Arial" w:cs="Arial"/>
        </w:rPr>
        <w:br w:type="page"/>
      </w:r>
    </w:p>
    <w:p w14:paraId="401C8EC1" w14:textId="51543C28" w:rsidR="005D7B3B" w:rsidRPr="006742BC" w:rsidRDefault="005D7B3B" w:rsidP="005D7B3B">
      <w:pPr>
        <w:rPr>
          <w:rFonts w:ascii="Arial" w:eastAsia="標楷體" w:hAnsi="Arial" w:cs="Arial"/>
          <w:b/>
        </w:rPr>
      </w:pPr>
      <w:r w:rsidRPr="006742BC">
        <w:rPr>
          <w:rFonts w:ascii="Arial" w:eastAsia="標楷體" w:hAnsi="標楷體" w:cs="Arial" w:hint="eastAsia"/>
          <w:b/>
          <w:u w:val="single"/>
        </w:rPr>
        <w:lastRenderedPageBreak/>
        <w:t>治療目標</w:t>
      </w:r>
      <w:r w:rsidRPr="006742BC">
        <w:rPr>
          <w:rFonts w:ascii="Arial" w:eastAsia="標楷體" w:hAnsi="標楷體" w:cs="Arial" w:hint="eastAsia"/>
          <w:b/>
          <w:u w:val="single"/>
        </w:rPr>
        <w:t xml:space="preserve"> </w:t>
      </w:r>
      <w:r w:rsidRPr="006742BC">
        <w:rPr>
          <w:rFonts w:ascii="Arial" w:eastAsia="標楷體" w:hAnsi="Arial" w:cs="Arial" w:hint="eastAsia"/>
          <w:b/>
          <w:u w:val="single"/>
        </w:rPr>
        <w:t>(</w:t>
      </w:r>
      <w:r w:rsidRPr="006742BC">
        <w:rPr>
          <w:rFonts w:ascii="Arial" w:eastAsia="標楷體" w:hAnsi="Arial" w:cs="Arial"/>
          <w:b/>
          <w:u w:val="single"/>
        </w:rPr>
        <w:t>Treatment Goals</w:t>
      </w:r>
      <w:r w:rsidRPr="006742BC">
        <w:rPr>
          <w:rFonts w:ascii="Arial" w:eastAsia="標楷體" w:hAnsi="Arial" w:cs="Arial" w:hint="eastAsia"/>
          <w:b/>
          <w:u w:val="single"/>
        </w:rPr>
        <w:t>)</w:t>
      </w:r>
      <w:r w:rsidRPr="006742BC">
        <w:rPr>
          <w:rFonts w:ascii="Arial" w:eastAsia="標楷體" w:hAnsi="Arial" w:cs="Arial" w:hint="eastAsia"/>
          <w:b/>
        </w:rPr>
        <w:t>：</w:t>
      </w:r>
    </w:p>
    <w:p w14:paraId="229D5A3B" w14:textId="77777777" w:rsidR="005D7B3B" w:rsidRPr="006742BC" w:rsidRDefault="005D7B3B" w:rsidP="005D7B3B">
      <w:pPr>
        <w:rPr>
          <w:rFonts w:eastAsia="標楷體" w:cs="Arial"/>
        </w:rPr>
      </w:pPr>
      <w:r w:rsidRPr="006742BC">
        <w:tab/>
      </w:r>
      <w:r w:rsidRPr="006742BC">
        <w:rPr>
          <w:rFonts w:eastAsia="標楷體" w:cs="Arial"/>
        </w:rPr>
        <w:t xml:space="preserve">AP: </w:t>
      </w:r>
      <w:proofErr w:type="spellStart"/>
      <w:r w:rsidRPr="006742BC">
        <w:rPr>
          <w:rFonts w:eastAsia="標楷體" w:cs="Arial"/>
        </w:rPr>
        <w:t>AnterioPosterior</w:t>
      </w:r>
      <w:proofErr w:type="spellEnd"/>
      <w:r w:rsidRPr="006742BC">
        <w:rPr>
          <w:rFonts w:eastAsia="標楷體" w:cs="Arial"/>
        </w:rPr>
        <w:t>; VERT: Vertical; TRANS: Transverse; MX: Maxilla; MN: Mandible</w:t>
      </w:r>
    </w:p>
    <w:tbl>
      <w:tblPr>
        <w:tblW w:w="9355" w:type="dxa"/>
        <w:tblInd w:w="512" w:type="dxa"/>
        <w:tblCellMar>
          <w:left w:w="0" w:type="dxa"/>
          <w:right w:w="0" w:type="dxa"/>
        </w:tblCellMar>
        <w:tblLook w:val="04A0" w:firstRow="1" w:lastRow="0" w:firstColumn="1" w:lastColumn="0" w:noHBand="0" w:noVBand="1"/>
      </w:tblPr>
      <w:tblGrid>
        <w:gridCol w:w="2308"/>
        <w:gridCol w:w="7047"/>
      </w:tblGrid>
      <w:tr w:rsidR="005D7B3B" w:rsidRPr="0025080F" w14:paraId="26FD5FF8" w14:textId="77777777" w:rsidTr="00C465D6">
        <w:trPr>
          <w:trHeight w:val="296"/>
        </w:trPr>
        <w:tc>
          <w:tcPr>
            <w:tcW w:w="93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099B544A" w14:textId="77777777" w:rsidR="005D7B3B" w:rsidRPr="00C465D6" w:rsidRDefault="005D7B3B" w:rsidP="008159C1">
            <w:pPr>
              <w:jc w:val="center"/>
              <w:rPr>
                <w:rFonts w:eastAsia="標楷體" w:cs="Arial"/>
                <w:b/>
                <w:bCs/>
              </w:rPr>
            </w:pPr>
            <w:r w:rsidRPr="00C465D6">
              <w:rPr>
                <w:rFonts w:eastAsia="標楷體" w:cs="Arial"/>
                <w:b/>
                <w:bCs/>
              </w:rPr>
              <w:t>Skeletal</w:t>
            </w:r>
          </w:p>
        </w:tc>
      </w:tr>
      <w:tr w:rsidR="00886993" w:rsidRPr="0025080F" w14:paraId="6B39430B" w14:textId="77777777" w:rsidTr="00C465D6">
        <w:trPr>
          <w:trHeight w:val="174"/>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615772B3" w14:textId="3247303B" w:rsidR="00886993" w:rsidRPr="002A6EC4" w:rsidRDefault="00886993" w:rsidP="00886993">
            <w:pPr>
              <w:jc w:val="center"/>
              <w:rPr>
                <w:rFonts w:eastAsia="標楷體" w:cs="Arial"/>
              </w:rPr>
            </w:pPr>
            <w:r w:rsidRPr="002A6EC4">
              <w:rPr>
                <w:rFonts w:eastAsia="標楷體" w:cs="Arial"/>
              </w:rPr>
              <w:t>AP MX</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72D83369" w14:textId="79006364" w:rsidR="00886993" w:rsidRPr="00590782" w:rsidRDefault="00886993" w:rsidP="00886993">
            <w:r w:rsidRPr="00886993">
              <w:t>Advancement by surgery</w:t>
            </w:r>
          </w:p>
        </w:tc>
      </w:tr>
      <w:tr w:rsidR="00886993" w:rsidRPr="0025080F" w14:paraId="3A5C1D4A" w14:textId="77777777" w:rsidTr="00C465D6">
        <w:trPr>
          <w:trHeight w:val="208"/>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0ECDFF99" w14:textId="77777777" w:rsidR="00886993" w:rsidRPr="002A6EC4" w:rsidRDefault="00886993" w:rsidP="00886993">
            <w:pPr>
              <w:jc w:val="center"/>
              <w:rPr>
                <w:rFonts w:eastAsia="標楷體" w:cs="Arial"/>
              </w:rPr>
            </w:pPr>
            <w:r w:rsidRPr="002A6EC4">
              <w:rPr>
                <w:rFonts w:eastAsia="標楷體" w:cs="Arial"/>
              </w:rPr>
              <w:t>AP MN</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0FD35B24" w14:textId="4420EE41" w:rsidR="00886993" w:rsidRPr="00590782" w:rsidRDefault="00886993" w:rsidP="00886993">
            <w:r w:rsidRPr="00886993">
              <w:t>Setback by surgery</w:t>
            </w:r>
          </w:p>
        </w:tc>
      </w:tr>
      <w:tr w:rsidR="00886993" w:rsidRPr="0025080F" w14:paraId="77140597" w14:textId="77777777" w:rsidTr="00C465D6">
        <w:trPr>
          <w:trHeight w:val="242"/>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7ADC75F9" w14:textId="701203E6" w:rsidR="00886993" w:rsidRPr="002A6EC4" w:rsidRDefault="00886993" w:rsidP="00886993">
            <w:pPr>
              <w:jc w:val="center"/>
              <w:rPr>
                <w:rFonts w:eastAsia="標楷體" w:cs="Arial"/>
              </w:rPr>
            </w:pPr>
            <w:r w:rsidRPr="002A6EC4">
              <w:rPr>
                <w:rFonts w:eastAsia="標楷體" w:cs="Arial"/>
              </w:rPr>
              <w:t>VERT MX</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76A6C658" w14:textId="7F3990A8" w:rsidR="00886993" w:rsidRPr="00590782" w:rsidRDefault="00886993" w:rsidP="00886993"/>
        </w:tc>
      </w:tr>
      <w:tr w:rsidR="00886993" w:rsidRPr="0025080F" w14:paraId="03EAB9B8" w14:textId="77777777" w:rsidTr="00C465D6">
        <w:trPr>
          <w:trHeight w:val="276"/>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56277A26" w14:textId="7E2C7ECB" w:rsidR="00886993" w:rsidRPr="002A6EC4" w:rsidRDefault="00886993" w:rsidP="00886993">
            <w:pPr>
              <w:jc w:val="center"/>
              <w:rPr>
                <w:rFonts w:eastAsia="標楷體" w:cs="Arial"/>
              </w:rPr>
            </w:pPr>
            <w:r w:rsidRPr="002A6EC4">
              <w:rPr>
                <w:rFonts w:eastAsia="標楷體" w:cs="Arial"/>
              </w:rPr>
              <w:t>VERT MN</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4385ED3B" w14:textId="2A96F225" w:rsidR="00886993" w:rsidRPr="00590782" w:rsidRDefault="00886993" w:rsidP="00886993"/>
        </w:tc>
      </w:tr>
      <w:tr w:rsidR="00886993" w:rsidRPr="0025080F" w14:paraId="370C6919" w14:textId="77777777" w:rsidTr="00C465D6">
        <w:trPr>
          <w:trHeight w:val="276"/>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24EEAA3C" w14:textId="16162158" w:rsidR="00886993" w:rsidRPr="002A6EC4" w:rsidRDefault="00886993" w:rsidP="00886993">
            <w:pPr>
              <w:jc w:val="center"/>
              <w:rPr>
                <w:rFonts w:eastAsia="標楷體" w:cs="Arial"/>
              </w:rPr>
            </w:pPr>
            <w:r>
              <w:rPr>
                <w:rFonts w:eastAsia="標楷體" w:cs="Arial"/>
              </w:rPr>
              <w:t>TRANS MX</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73058D58" w14:textId="585CC32D" w:rsidR="00886993" w:rsidRDefault="00886993" w:rsidP="00886993"/>
        </w:tc>
      </w:tr>
      <w:tr w:rsidR="00886993" w:rsidRPr="0025080F" w14:paraId="3A65E25A" w14:textId="77777777" w:rsidTr="00C465D6">
        <w:trPr>
          <w:trHeight w:val="276"/>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341A2D30" w14:textId="1C2FF655" w:rsidR="00886993" w:rsidRPr="002A6EC4" w:rsidRDefault="00886993" w:rsidP="00886993">
            <w:pPr>
              <w:jc w:val="center"/>
              <w:rPr>
                <w:rFonts w:eastAsia="標楷體" w:cs="Arial"/>
              </w:rPr>
            </w:pPr>
            <w:r>
              <w:rPr>
                <w:rFonts w:eastAsia="標楷體" w:cs="Arial"/>
              </w:rPr>
              <w:t>TRANS MN</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6B446865" w14:textId="735FD71A" w:rsidR="00886993" w:rsidRDefault="00886993" w:rsidP="00886993"/>
        </w:tc>
      </w:tr>
      <w:tr w:rsidR="005D7B3B" w:rsidRPr="0025080F" w14:paraId="55F3A1FF" w14:textId="77777777" w:rsidTr="005964A2">
        <w:trPr>
          <w:trHeight w:val="389"/>
        </w:trPr>
        <w:tc>
          <w:tcPr>
            <w:tcW w:w="93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5EE36DAE" w14:textId="77777777" w:rsidR="005D7B3B" w:rsidRPr="002A6EC4" w:rsidRDefault="005D7B3B" w:rsidP="002A6EC4">
            <w:pPr>
              <w:jc w:val="center"/>
              <w:rPr>
                <w:rFonts w:eastAsia="標楷體" w:cs="Arial"/>
                <w:b/>
                <w:bCs/>
              </w:rPr>
            </w:pPr>
            <w:r w:rsidRPr="002A6EC4">
              <w:rPr>
                <w:rFonts w:eastAsia="標楷體" w:cs="Arial"/>
                <w:b/>
                <w:bCs/>
              </w:rPr>
              <w:t>Dental</w:t>
            </w:r>
          </w:p>
        </w:tc>
      </w:tr>
      <w:tr w:rsidR="00D63793" w:rsidRPr="0025080F" w14:paraId="2B90DDA3" w14:textId="77777777" w:rsidTr="005964A2">
        <w:trPr>
          <w:trHeight w:val="389"/>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7E9AA227" w14:textId="0C0935D9" w:rsidR="00D63793" w:rsidRPr="002A6EC4" w:rsidRDefault="00D63793" w:rsidP="00D63793">
            <w:pPr>
              <w:jc w:val="center"/>
              <w:rPr>
                <w:rFonts w:eastAsia="標楷體" w:cs="Arial"/>
              </w:rPr>
            </w:pPr>
            <w:r w:rsidRPr="002A6EC4">
              <w:rPr>
                <w:rFonts w:eastAsia="標楷體" w:cs="Arial"/>
              </w:rPr>
              <w:t>AP MX</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0D4BAF4D" w14:textId="1034B5BD" w:rsidR="00D63793" w:rsidRPr="00A94E53" w:rsidRDefault="00D63793" w:rsidP="00D63793"/>
        </w:tc>
      </w:tr>
      <w:tr w:rsidR="00D63793" w:rsidRPr="0025080F" w14:paraId="4A1B499C" w14:textId="77777777" w:rsidTr="005964A2">
        <w:trPr>
          <w:trHeight w:val="389"/>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6F9386AF" w14:textId="5863824C" w:rsidR="00D63793" w:rsidRPr="002A6EC4" w:rsidRDefault="00D63793" w:rsidP="00D63793">
            <w:pPr>
              <w:jc w:val="center"/>
              <w:rPr>
                <w:rFonts w:eastAsia="標楷體" w:cs="Arial"/>
              </w:rPr>
            </w:pPr>
            <w:r w:rsidRPr="002A6EC4">
              <w:rPr>
                <w:rFonts w:eastAsia="標楷體" w:cs="Arial"/>
              </w:rPr>
              <w:t>AP MN</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09A2EAED" w14:textId="10E2C2B9" w:rsidR="00D63793" w:rsidRPr="00A94E53" w:rsidRDefault="00D63793" w:rsidP="00D63793"/>
        </w:tc>
      </w:tr>
      <w:tr w:rsidR="00D63793" w:rsidRPr="0025080F" w14:paraId="27A43EDD" w14:textId="77777777" w:rsidTr="005964A2">
        <w:trPr>
          <w:trHeight w:val="389"/>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13E3B267" w14:textId="11464F4A" w:rsidR="008D6494" w:rsidRPr="002A6EC4" w:rsidRDefault="00D63793" w:rsidP="008D6494">
            <w:pPr>
              <w:jc w:val="center"/>
              <w:rPr>
                <w:rFonts w:eastAsia="標楷體" w:cs="Arial"/>
              </w:rPr>
            </w:pPr>
            <w:r w:rsidRPr="002A6EC4">
              <w:rPr>
                <w:rFonts w:eastAsia="標楷體" w:cs="Arial"/>
              </w:rPr>
              <w:t>VERT</w:t>
            </w:r>
            <w:r w:rsidR="008D6494">
              <w:rPr>
                <w:rFonts w:eastAsia="標楷體" w:cs="Arial"/>
              </w:rPr>
              <w:t xml:space="preserve"> Mx</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213FCCE5" w14:textId="44574C14" w:rsidR="00D63793" w:rsidRPr="00A94E53" w:rsidRDefault="00D63793" w:rsidP="00D63793"/>
        </w:tc>
      </w:tr>
      <w:tr w:rsidR="008D6494" w:rsidRPr="0025080F" w14:paraId="1EAD5688" w14:textId="77777777" w:rsidTr="005964A2">
        <w:trPr>
          <w:trHeight w:val="389"/>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1EDFD180" w14:textId="440F6E47" w:rsidR="008D6494" w:rsidRPr="008D6494" w:rsidRDefault="008D6494" w:rsidP="00D63793">
            <w:pPr>
              <w:jc w:val="center"/>
              <w:rPr>
                <w:rFonts w:eastAsia="Calibri" w:cs="Calibri"/>
              </w:rPr>
            </w:pPr>
            <w:r>
              <w:rPr>
                <w:rFonts w:eastAsia="Calibri" w:cs="Calibri"/>
              </w:rPr>
              <w:t>VERT Md</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0B74E622" w14:textId="4FF35E5E" w:rsidR="008D6494" w:rsidRPr="00D63793" w:rsidRDefault="008D6494" w:rsidP="00D63793"/>
        </w:tc>
      </w:tr>
      <w:tr w:rsidR="00D63793" w:rsidRPr="0025080F" w14:paraId="77FAB8A7" w14:textId="77777777" w:rsidTr="005964A2">
        <w:trPr>
          <w:trHeight w:val="389"/>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630C7DAC" w14:textId="6A70C1C7" w:rsidR="00D63793" w:rsidRPr="002A6EC4" w:rsidRDefault="00D63793" w:rsidP="00D63793">
            <w:pPr>
              <w:jc w:val="center"/>
              <w:rPr>
                <w:rFonts w:eastAsia="標楷體" w:cs="Arial"/>
              </w:rPr>
            </w:pPr>
            <w:r w:rsidRPr="002A6EC4">
              <w:rPr>
                <w:rFonts w:eastAsia="標楷體" w:cs="Arial"/>
              </w:rPr>
              <w:t>TRANS MX</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713E2412" w14:textId="6917CCC8" w:rsidR="00D63793" w:rsidRPr="00A94E53" w:rsidRDefault="00D63793" w:rsidP="00D63793"/>
        </w:tc>
      </w:tr>
      <w:tr w:rsidR="00D63793" w:rsidRPr="0025080F" w14:paraId="522FF0F4" w14:textId="77777777" w:rsidTr="005964A2">
        <w:trPr>
          <w:trHeight w:val="389"/>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688AD115" w14:textId="02C6EA8E" w:rsidR="00D63793" w:rsidRPr="002A6EC4" w:rsidRDefault="00D63793" w:rsidP="00D63793">
            <w:pPr>
              <w:jc w:val="center"/>
              <w:rPr>
                <w:rFonts w:eastAsia="標楷體" w:cs="Arial"/>
              </w:rPr>
            </w:pPr>
            <w:r w:rsidRPr="002A6EC4">
              <w:rPr>
                <w:rFonts w:eastAsia="標楷體" w:cs="Arial"/>
              </w:rPr>
              <w:t>TRANS MN</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3083FA8E" w14:textId="7E12163E" w:rsidR="00D63793" w:rsidRPr="00A94E53" w:rsidRDefault="00D63793" w:rsidP="00D63793"/>
        </w:tc>
      </w:tr>
      <w:tr w:rsidR="00D63793" w:rsidRPr="0025080F" w14:paraId="394ACE0A" w14:textId="77777777" w:rsidTr="00E47EA3">
        <w:trPr>
          <w:trHeight w:val="271"/>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143B928A" w14:textId="2420F559" w:rsidR="00D63793" w:rsidRPr="002A6EC4" w:rsidRDefault="00D63793" w:rsidP="00D63793">
            <w:pPr>
              <w:jc w:val="center"/>
              <w:rPr>
                <w:rFonts w:eastAsia="標楷體" w:cs="Arial"/>
              </w:rPr>
            </w:pPr>
            <w:r w:rsidRPr="002A6EC4">
              <w:rPr>
                <w:rFonts w:eastAsia="標楷體" w:cs="Arial"/>
              </w:rPr>
              <w:t>CURVE OF SPEE</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4C718010" w14:textId="070E638A" w:rsidR="00D63793" w:rsidRPr="00A94E53" w:rsidRDefault="00D63793" w:rsidP="00D63793">
            <w:r w:rsidRPr="00D63793">
              <w:t xml:space="preserve"> </w:t>
            </w:r>
          </w:p>
        </w:tc>
      </w:tr>
      <w:tr w:rsidR="005D7B3B" w:rsidRPr="0025080F" w14:paraId="766BBD00" w14:textId="77777777" w:rsidTr="005964A2">
        <w:trPr>
          <w:trHeight w:val="389"/>
        </w:trPr>
        <w:tc>
          <w:tcPr>
            <w:tcW w:w="93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05CF2283" w14:textId="77777777" w:rsidR="005D7B3B" w:rsidRPr="002A6EC4" w:rsidRDefault="005D7B3B" w:rsidP="002A6EC4">
            <w:pPr>
              <w:jc w:val="center"/>
              <w:rPr>
                <w:rFonts w:eastAsia="標楷體" w:cs="Arial"/>
                <w:b/>
                <w:bCs/>
              </w:rPr>
            </w:pPr>
            <w:r w:rsidRPr="002A6EC4">
              <w:rPr>
                <w:rFonts w:eastAsia="標楷體" w:cs="Arial"/>
                <w:b/>
                <w:bCs/>
              </w:rPr>
              <w:t>Esthetic</w:t>
            </w:r>
          </w:p>
        </w:tc>
      </w:tr>
      <w:tr w:rsidR="005D7B3B" w:rsidRPr="0025080F" w14:paraId="438234A6" w14:textId="77777777" w:rsidTr="005964A2">
        <w:trPr>
          <w:trHeight w:val="389"/>
        </w:trPr>
        <w:tc>
          <w:tcPr>
            <w:tcW w:w="2308"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1E3E98CC" w14:textId="1F710DCF" w:rsidR="005D7B3B" w:rsidRPr="002A6EC4" w:rsidRDefault="005D7B3B" w:rsidP="002A6EC4">
            <w:pPr>
              <w:jc w:val="center"/>
              <w:rPr>
                <w:rFonts w:eastAsia="標楷體" w:cs="Arial"/>
              </w:rPr>
            </w:pPr>
            <w:r w:rsidRPr="002A6EC4">
              <w:rPr>
                <w:rFonts w:eastAsia="標楷體" w:cs="Arial"/>
              </w:rPr>
              <w:t>FACIAL ESTHETICS</w:t>
            </w:r>
          </w:p>
        </w:tc>
        <w:tc>
          <w:tcPr>
            <w:tcW w:w="7047"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vAlign w:val="center"/>
          </w:tcPr>
          <w:p w14:paraId="26F6B7AA" w14:textId="78F435EB" w:rsidR="007C79F1" w:rsidRDefault="007C79F1" w:rsidP="008159C1">
            <w:pPr>
              <w:rPr>
                <w:rFonts w:eastAsia="標楷體" w:cs="Arial"/>
              </w:rPr>
            </w:pPr>
          </w:p>
          <w:p w14:paraId="62787DE2" w14:textId="53E430A3" w:rsidR="008D6494" w:rsidRPr="007C79F1" w:rsidRDefault="008D6494" w:rsidP="008159C1">
            <w:pPr>
              <w:rPr>
                <w:rFonts w:eastAsia="標楷體" w:cs="Arial"/>
              </w:rPr>
            </w:pPr>
          </w:p>
        </w:tc>
      </w:tr>
    </w:tbl>
    <w:p w14:paraId="55F164E0" w14:textId="77777777" w:rsidR="00007F1F" w:rsidRDefault="00007F1F" w:rsidP="005D7B3B">
      <w:pPr>
        <w:rPr>
          <w:rFonts w:ascii="Arial" w:eastAsia="標楷體" w:hAnsi="標楷體" w:cs="Arial"/>
          <w:b/>
          <w:u w:val="single"/>
        </w:rPr>
      </w:pPr>
    </w:p>
    <w:p w14:paraId="277D8DA3" w14:textId="724A62FB" w:rsidR="005D7B3B" w:rsidRPr="00117E55" w:rsidRDefault="005D7B3B" w:rsidP="005D7B3B">
      <w:pPr>
        <w:rPr>
          <w:rFonts w:ascii="Arial" w:eastAsia="標楷體" w:hAnsi="Arial" w:cs="Arial"/>
        </w:rPr>
      </w:pPr>
      <w:r w:rsidRPr="00117E55">
        <w:rPr>
          <w:rFonts w:ascii="Arial" w:eastAsia="標楷體" w:hAnsi="標楷體" w:cs="Arial" w:hint="eastAsia"/>
          <w:b/>
          <w:u w:val="single"/>
        </w:rPr>
        <w:t>治</w:t>
      </w:r>
      <w:r w:rsidRPr="00117E55">
        <w:rPr>
          <w:rFonts w:ascii="Arial" w:eastAsia="標楷體" w:hAnsi="標楷體" w:cs="Arial"/>
          <w:b/>
          <w:u w:val="single"/>
        </w:rPr>
        <w:t>療計劃</w:t>
      </w:r>
      <w:r w:rsidRPr="00117E55">
        <w:rPr>
          <w:rFonts w:ascii="Arial" w:eastAsia="標楷體" w:hAnsi="Arial" w:cs="Arial"/>
          <w:u w:val="single"/>
        </w:rPr>
        <w:t xml:space="preserve"> </w:t>
      </w:r>
      <w:r w:rsidRPr="00117E55">
        <w:rPr>
          <w:rFonts w:ascii="Arial" w:eastAsia="標楷體" w:hAnsi="Arial" w:cs="Arial"/>
          <w:b/>
          <w:u w:val="single"/>
        </w:rPr>
        <w:t>(Treatment Plan)</w:t>
      </w:r>
      <w:r w:rsidRPr="002C639A">
        <w:rPr>
          <w:rFonts w:ascii="Arial" w:eastAsia="標楷體" w:hAnsi="標楷體" w:cs="Arial"/>
          <w:b/>
        </w:rPr>
        <w:t>：</w:t>
      </w:r>
    </w:p>
    <w:p w14:paraId="16AF6C93" w14:textId="6622761D" w:rsidR="005D7B3B" w:rsidRDefault="004E13FE" w:rsidP="00371B8A">
      <w:pPr>
        <w:numPr>
          <w:ilvl w:val="0"/>
          <w:numId w:val="10"/>
        </w:numPr>
        <w:rPr>
          <w:rFonts w:ascii="Arial" w:eastAsia="標楷體" w:hAnsi="Arial" w:cs="Arial"/>
          <w:bCs/>
        </w:rPr>
      </w:pPr>
      <w:r>
        <w:rPr>
          <w:rFonts w:ascii="Arial" w:eastAsia="標楷體" w:hAnsi="Arial" w:cs="Arial"/>
          <w:bCs/>
        </w:rPr>
        <w:t>1</w:t>
      </w:r>
      <w:r w:rsidR="00EE255C">
        <w:rPr>
          <w:rFonts w:ascii="Arial" w:eastAsia="標楷體" w:hAnsi="Arial" w:cs="Arial"/>
          <w:bCs/>
        </w:rPr>
        <w:t>5</w:t>
      </w:r>
      <w:r>
        <w:rPr>
          <w:rFonts w:ascii="Arial" w:eastAsia="標楷體" w:hAnsi="Arial" w:cs="Arial"/>
          <w:bCs/>
        </w:rPr>
        <w:t>, 2</w:t>
      </w:r>
      <w:r w:rsidR="00EE255C">
        <w:rPr>
          <w:rFonts w:ascii="Arial" w:eastAsia="標楷體" w:hAnsi="Arial" w:cs="Arial"/>
          <w:bCs/>
        </w:rPr>
        <w:t>4</w:t>
      </w:r>
      <w:r>
        <w:rPr>
          <w:rFonts w:ascii="Arial" w:eastAsia="標楷體" w:hAnsi="Arial" w:cs="Arial"/>
          <w:bCs/>
        </w:rPr>
        <w:t xml:space="preserve"> </w:t>
      </w:r>
      <w:r w:rsidR="00BD1457" w:rsidRPr="004F5DCA">
        <w:rPr>
          <w:rFonts w:ascii="Arial" w:eastAsia="標楷體" w:hAnsi="Arial" w:cs="Arial"/>
          <w:bCs/>
        </w:rPr>
        <w:t>extraction</w:t>
      </w:r>
    </w:p>
    <w:p w14:paraId="6927508A" w14:textId="362CA994" w:rsidR="00FC23A4" w:rsidRDefault="00FC23A4" w:rsidP="00371B8A">
      <w:pPr>
        <w:numPr>
          <w:ilvl w:val="0"/>
          <w:numId w:val="10"/>
        </w:numPr>
        <w:rPr>
          <w:rFonts w:ascii="Arial" w:eastAsia="標楷體" w:hAnsi="Arial" w:cs="Arial"/>
          <w:bCs/>
        </w:rPr>
      </w:pPr>
      <w:r>
        <w:rPr>
          <w:rFonts w:ascii="Arial" w:eastAsia="標楷體" w:hAnsi="Arial" w:cs="Arial" w:hint="eastAsia"/>
          <w:bCs/>
        </w:rPr>
        <w:t>U</w:t>
      </w:r>
      <w:r>
        <w:rPr>
          <w:rFonts w:ascii="Arial" w:eastAsia="標楷體" w:hAnsi="Arial" w:cs="Arial"/>
          <w:bCs/>
        </w:rPr>
        <w:t xml:space="preserve">/A: </w:t>
      </w:r>
      <w:r w:rsidR="00DA5C82">
        <w:rPr>
          <w:rFonts w:ascii="Arial" w:eastAsia="標楷體" w:hAnsi="Arial" w:cs="Arial"/>
          <w:bCs/>
        </w:rPr>
        <w:t>23 retraction and decompensation</w:t>
      </w:r>
    </w:p>
    <w:p w14:paraId="50345757" w14:textId="2D0D62D8" w:rsidR="001A58F2" w:rsidRDefault="00100B7B" w:rsidP="00371B8A">
      <w:pPr>
        <w:numPr>
          <w:ilvl w:val="0"/>
          <w:numId w:val="10"/>
        </w:numPr>
        <w:rPr>
          <w:rFonts w:ascii="Arial" w:eastAsia="標楷體" w:hAnsi="Arial" w:cs="Arial"/>
          <w:bCs/>
        </w:rPr>
      </w:pPr>
      <w:r>
        <w:rPr>
          <w:rFonts w:ascii="Arial" w:eastAsia="標楷體" w:hAnsi="Arial" w:cs="Arial" w:hint="eastAsia"/>
          <w:bCs/>
        </w:rPr>
        <w:t>L</w:t>
      </w:r>
      <w:r>
        <w:rPr>
          <w:rFonts w:ascii="Arial" w:eastAsia="標楷體" w:hAnsi="Arial" w:cs="Arial"/>
          <w:bCs/>
        </w:rPr>
        <w:t>/A:</w:t>
      </w:r>
      <w:r w:rsidR="00ED1751">
        <w:rPr>
          <w:rFonts w:ascii="Arial" w:eastAsia="標楷體" w:hAnsi="Arial" w:cs="Arial"/>
          <w:bCs/>
        </w:rPr>
        <w:t xml:space="preserve"> </w:t>
      </w:r>
      <w:r w:rsidR="00DA5C82">
        <w:rPr>
          <w:rFonts w:ascii="Arial" w:eastAsia="標楷體" w:hAnsi="Arial" w:cs="Arial"/>
          <w:bCs/>
        </w:rPr>
        <w:t>Decompensation</w:t>
      </w:r>
      <w:r w:rsidR="00151F1A">
        <w:rPr>
          <w:rFonts w:ascii="Arial" w:eastAsia="標楷體" w:hAnsi="Arial" w:cs="Arial" w:hint="eastAsia"/>
          <w:bCs/>
        </w:rPr>
        <w:t xml:space="preserve"> </w:t>
      </w:r>
      <w:r w:rsidR="00151F1A">
        <w:rPr>
          <w:rFonts w:ascii="Arial" w:eastAsia="標楷體" w:hAnsi="Arial" w:cs="Arial"/>
          <w:bCs/>
        </w:rPr>
        <w:t>and</w:t>
      </w:r>
      <w:r w:rsidR="00DA5C82">
        <w:rPr>
          <w:rFonts w:ascii="Arial" w:eastAsia="標楷體" w:hAnsi="Arial" w:cs="Arial"/>
          <w:bCs/>
        </w:rPr>
        <w:t xml:space="preserve"> </w:t>
      </w:r>
      <w:r w:rsidR="00617A28" w:rsidRPr="00617A28">
        <w:rPr>
          <w:rFonts w:ascii="Arial" w:eastAsia="標楷體" w:hAnsi="Arial" w:cs="Arial"/>
          <w:bCs/>
        </w:rPr>
        <w:t>Q3Q4 TADs</w:t>
      </w:r>
      <w:r w:rsidR="001D1E80">
        <w:rPr>
          <w:rFonts w:ascii="Arial" w:eastAsia="標楷體" w:hAnsi="Arial" w:cs="Arial"/>
          <w:bCs/>
        </w:rPr>
        <w:t xml:space="preserve"> for </w:t>
      </w:r>
      <w:r w:rsidR="006F5A8F">
        <w:rPr>
          <w:rFonts w:ascii="Arial" w:eastAsia="標楷體" w:hAnsi="Arial" w:cs="Arial"/>
          <w:bCs/>
        </w:rPr>
        <w:t xml:space="preserve">posterior teeth </w:t>
      </w:r>
      <w:r w:rsidR="001D1E80">
        <w:rPr>
          <w:rFonts w:ascii="Arial" w:eastAsia="標楷體" w:hAnsi="Arial" w:cs="Arial"/>
          <w:bCs/>
        </w:rPr>
        <w:t>vertical control</w:t>
      </w:r>
    </w:p>
    <w:p w14:paraId="09336E02" w14:textId="7A1157B7" w:rsidR="00617A28" w:rsidRDefault="00DA5C82" w:rsidP="00371B8A">
      <w:pPr>
        <w:numPr>
          <w:ilvl w:val="0"/>
          <w:numId w:val="10"/>
        </w:numPr>
        <w:rPr>
          <w:rFonts w:ascii="Arial" w:eastAsia="標楷體" w:hAnsi="Arial" w:cs="Arial"/>
          <w:bCs/>
        </w:rPr>
      </w:pPr>
      <w:proofErr w:type="spellStart"/>
      <w:r w:rsidRPr="00DA5C82">
        <w:rPr>
          <w:rFonts w:ascii="Arial" w:eastAsia="標楷體" w:hAnsi="Arial" w:cs="Arial"/>
          <w:bCs/>
        </w:rPr>
        <w:t>Lefort</w:t>
      </w:r>
      <w:proofErr w:type="spellEnd"/>
      <w:r w:rsidRPr="00DA5C82">
        <w:rPr>
          <w:rFonts w:ascii="Arial" w:eastAsia="標楷體" w:hAnsi="Arial" w:cs="Arial"/>
          <w:bCs/>
        </w:rPr>
        <w:t xml:space="preserve"> I advancement and wedge impaction</w:t>
      </w:r>
    </w:p>
    <w:p w14:paraId="72E13716" w14:textId="5445C07D" w:rsidR="00674389" w:rsidRDefault="00674389" w:rsidP="00371B8A">
      <w:pPr>
        <w:numPr>
          <w:ilvl w:val="0"/>
          <w:numId w:val="10"/>
        </w:numPr>
        <w:rPr>
          <w:rFonts w:ascii="Arial" w:eastAsia="標楷體" w:hAnsi="Arial" w:cs="Arial"/>
          <w:bCs/>
        </w:rPr>
      </w:pPr>
      <w:r w:rsidRPr="00674389">
        <w:rPr>
          <w:rFonts w:ascii="Arial" w:eastAsia="標楷體" w:hAnsi="Arial" w:cs="Arial"/>
          <w:bCs/>
        </w:rPr>
        <w:t>BSSO setback and side shift</w:t>
      </w:r>
      <w:r>
        <w:rPr>
          <w:rFonts w:ascii="Arial" w:eastAsia="標楷體" w:hAnsi="Arial" w:cs="Arial"/>
          <w:bCs/>
        </w:rPr>
        <w:t>ing</w:t>
      </w:r>
      <w:r w:rsidRPr="00674389">
        <w:rPr>
          <w:rFonts w:ascii="Arial" w:eastAsia="標楷體" w:hAnsi="Arial" w:cs="Arial"/>
          <w:bCs/>
        </w:rPr>
        <w:t xml:space="preserve"> to</w:t>
      </w:r>
      <w:r w:rsidR="00916607">
        <w:rPr>
          <w:rFonts w:ascii="Arial" w:eastAsia="標楷體" w:hAnsi="Arial" w:cs="Arial"/>
          <w:bCs/>
        </w:rPr>
        <w:t xml:space="preserve"> righ</w:t>
      </w:r>
      <w:r w:rsidRPr="00674389">
        <w:rPr>
          <w:rFonts w:ascii="Arial" w:eastAsia="標楷體" w:hAnsi="Arial" w:cs="Arial"/>
          <w:bCs/>
        </w:rPr>
        <w:t>t side</w:t>
      </w:r>
    </w:p>
    <w:p w14:paraId="2F014619" w14:textId="6D990CAB" w:rsidR="0086316F" w:rsidRDefault="00674389" w:rsidP="00371B8A">
      <w:pPr>
        <w:numPr>
          <w:ilvl w:val="0"/>
          <w:numId w:val="10"/>
        </w:numPr>
        <w:rPr>
          <w:rFonts w:ascii="Arial" w:eastAsia="標楷體" w:hAnsi="Arial" w:cs="Arial"/>
          <w:bCs/>
        </w:rPr>
      </w:pPr>
      <w:r>
        <w:rPr>
          <w:rFonts w:ascii="Arial" w:eastAsia="標楷體" w:hAnsi="Arial" w:cs="Arial"/>
          <w:bCs/>
        </w:rPr>
        <w:t>G</w:t>
      </w:r>
      <w:r w:rsidRPr="00674389">
        <w:rPr>
          <w:rFonts w:ascii="Arial" w:eastAsia="標楷體" w:hAnsi="Arial" w:cs="Arial"/>
          <w:bCs/>
        </w:rPr>
        <w:t>enioplasty</w:t>
      </w:r>
      <w:r w:rsidR="004B5531">
        <w:rPr>
          <w:rFonts w:ascii="Arial" w:eastAsia="標楷體" w:hAnsi="Arial" w:cs="Arial"/>
          <w:bCs/>
        </w:rPr>
        <w:t xml:space="preserve"> for chin</w:t>
      </w:r>
      <w:r w:rsidR="00916607">
        <w:rPr>
          <w:rFonts w:ascii="Arial" w:eastAsia="標楷體" w:hAnsi="Arial" w:cs="Arial"/>
          <w:bCs/>
        </w:rPr>
        <w:t xml:space="preserve"> advancement</w:t>
      </w:r>
    </w:p>
    <w:p w14:paraId="59F2B252" w14:textId="6B857092" w:rsidR="009C1F51" w:rsidRDefault="001A58F2" w:rsidP="00371B8A">
      <w:pPr>
        <w:numPr>
          <w:ilvl w:val="0"/>
          <w:numId w:val="10"/>
        </w:numPr>
        <w:rPr>
          <w:rFonts w:ascii="Arial" w:eastAsia="標楷體" w:hAnsi="Arial" w:cs="Arial"/>
          <w:bCs/>
        </w:rPr>
      </w:pPr>
      <w:r>
        <w:rPr>
          <w:rFonts w:ascii="Arial" w:eastAsia="標楷體" w:hAnsi="Arial" w:cs="Arial"/>
          <w:bCs/>
        </w:rPr>
        <w:t xml:space="preserve">Finish at Class I canine and Class </w:t>
      </w:r>
      <w:r w:rsidR="00916607">
        <w:rPr>
          <w:rFonts w:ascii="Arial" w:eastAsia="標楷體" w:hAnsi="Arial" w:cs="Arial"/>
          <w:bCs/>
        </w:rPr>
        <w:t>I</w:t>
      </w:r>
      <w:r>
        <w:rPr>
          <w:rFonts w:ascii="Arial" w:eastAsia="標楷體" w:hAnsi="Arial" w:cs="Arial"/>
          <w:bCs/>
        </w:rPr>
        <w:t xml:space="preserve">I molar </w:t>
      </w:r>
      <w:r w:rsidR="006F0595">
        <w:rPr>
          <w:rFonts w:ascii="Arial" w:eastAsia="標楷體" w:hAnsi="Arial" w:cs="Arial"/>
          <w:bCs/>
        </w:rPr>
        <w:t>relationship</w:t>
      </w:r>
    </w:p>
    <w:p w14:paraId="0818E24C" w14:textId="77777777" w:rsidR="005D7B3B" w:rsidRPr="00117E55" w:rsidRDefault="005D7B3B" w:rsidP="005D7B3B">
      <w:pPr>
        <w:rPr>
          <w:rFonts w:ascii="Arial" w:eastAsia="標楷體" w:hAnsi="Arial" w:cs="Arial"/>
        </w:rPr>
      </w:pPr>
      <w:r w:rsidRPr="00117E55">
        <w:rPr>
          <w:rFonts w:ascii="Arial" w:eastAsia="標楷體" w:hAnsi="標楷體" w:cs="Arial"/>
          <w:b/>
          <w:u w:val="single"/>
        </w:rPr>
        <w:t>治療方法及裝置</w:t>
      </w:r>
      <w:r w:rsidRPr="00117E55">
        <w:rPr>
          <w:rFonts w:ascii="Arial" w:eastAsia="標楷體" w:hAnsi="Arial" w:cs="Arial"/>
          <w:b/>
          <w:u w:val="single"/>
        </w:rPr>
        <w:t xml:space="preserve"> (Treatment Methods and Appliances)</w:t>
      </w:r>
      <w:r w:rsidRPr="00117E55">
        <w:rPr>
          <w:rFonts w:ascii="Arial" w:eastAsia="標楷體" w:hAnsi="標楷體" w:cs="Arial"/>
          <w:b/>
        </w:rPr>
        <w:t>：</w:t>
      </w:r>
    </w:p>
    <w:p w14:paraId="3DAE3728" w14:textId="41EC8A96" w:rsidR="005D7B3B" w:rsidRDefault="00A43663" w:rsidP="000D1BC2">
      <w:pPr>
        <w:numPr>
          <w:ilvl w:val="0"/>
          <w:numId w:val="12"/>
        </w:numPr>
        <w:rPr>
          <w:rFonts w:ascii="Arial" w:hAnsi="Arial" w:cs="Arial"/>
          <w:color w:val="000000"/>
          <w:kern w:val="0"/>
          <w:szCs w:val="24"/>
        </w:rPr>
      </w:pPr>
      <w:r w:rsidRPr="00A43663">
        <w:rPr>
          <w:rFonts w:ascii="Arial" w:hAnsi="Arial" w:cs="Arial"/>
          <w:color w:val="000000"/>
          <w:kern w:val="0"/>
          <w:szCs w:val="24"/>
        </w:rPr>
        <w:t>Bracket system:</w:t>
      </w:r>
      <w:r w:rsidR="0042635C" w:rsidRPr="0042635C">
        <w:rPr>
          <w:rFonts w:ascii="Arial" w:hAnsi="Arial" w:cs="Arial"/>
          <w:color w:val="000000"/>
          <w:kern w:val="0"/>
          <w:szCs w:val="24"/>
        </w:rPr>
        <w:t xml:space="preserve"> </w:t>
      </w:r>
      <w:r w:rsidR="00B07040" w:rsidRPr="00B07040">
        <w:rPr>
          <w:rFonts w:ascii="Arial" w:hAnsi="Arial" w:cs="Arial"/>
          <w:color w:val="000000"/>
          <w:kern w:val="0"/>
          <w:szCs w:val="24"/>
        </w:rPr>
        <w:t>.022x.028</w:t>
      </w:r>
      <w:r w:rsidR="0042635C">
        <w:rPr>
          <w:rFonts w:ascii="Arial" w:hAnsi="Arial" w:cs="Arial"/>
          <w:color w:val="000000"/>
          <w:kern w:val="0"/>
          <w:szCs w:val="24"/>
        </w:rPr>
        <w:t xml:space="preserve"> OPA-K system</w:t>
      </w:r>
    </w:p>
    <w:p w14:paraId="727DE1F9" w14:textId="7C3E6443" w:rsidR="00DD6B06" w:rsidRDefault="005D2C9E" w:rsidP="000D1BC2">
      <w:pPr>
        <w:numPr>
          <w:ilvl w:val="0"/>
          <w:numId w:val="12"/>
        </w:numPr>
        <w:rPr>
          <w:rFonts w:ascii="Arial" w:hAnsi="Arial" w:cs="Arial"/>
          <w:color w:val="000000"/>
          <w:kern w:val="0"/>
          <w:szCs w:val="24"/>
        </w:rPr>
      </w:pPr>
      <w:r>
        <w:rPr>
          <w:rFonts w:ascii="Arial" w:hAnsi="Arial" w:cs="Arial" w:hint="eastAsia"/>
          <w:color w:val="000000"/>
          <w:kern w:val="0"/>
          <w:szCs w:val="24"/>
        </w:rPr>
        <w:t>Se</w:t>
      </w:r>
      <w:r>
        <w:rPr>
          <w:rFonts w:ascii="Arial" w:hAnsi="Arial" w:cs="Arial"/>
          <w:color w:val="000000"/>
          <w:kern w:val="0"/>
          <w:szCs w:val="24"/>
        </w:rPr>
        <w:t xml:space="preserve">quential </w:t>
      </w:r>
      <w:proofErr w:type="spellStart"/>
      <w:r>
        <w:rPr>
          <w:rFonts w:ascii="Arial" w:hAnsi="Arial" w:cs="Arial"/>
          <w:color w:val="000000"/>
          <w:kern w:val="0"/>
          <w:szCs w:val="24"/>
        </w:rPr>
        <w:t>archwire</w:t>
      </w:r>
      <w:r w:rsidR="00885D93">
        <w:rPr>
          <w:rFonts w:ascii="Arial" w:hAnsi="Arial" w:cs="Arial"/>
          <w:color w:val="000000"/>
          <w:kern w:val="0"/>
          <w:szCs w:val="24"/>
        </w:rPr>
        <w:t>s</w:t>
      </w:r>
      <w:proofErr w:type="spellEnd"/>
      <w:r>
        <w:rPr>
          <w:rFonts w:ascii="Arial" w:hAnsi="Arial" w:cs="Arial"/>
          <w:color w:val="000000"/>
          <w:kern w:val="0"/>
          <w:szCs w:val="24"/>
        </w:rPr>
        <w:t xml:space="preserve"> for arch</w:t>
      </w:r>
      <w:r w:rsidR="00885D93">
        <w:rPr>
          <w:rFonts w:ascii="Arial" w:hAnsi="Arial" w:cs="Arial"/>
          <w:color w:val="000000"/>
          <w:kern w:val="0"/>
          <w:szCs w:val="24"/>
        </w:rPr>
        <w:t xml:space="preserve"> form coordination</w:t>
      </w:r>
    </w:p>
    <w:p w14:paraId="40D3C533" w14:textId="2B96A64E" w:rsidR="00B07040" w:rsidRPr="00B07040" w:rsidRDefault="00AE0374" w:rsidP="0002491A">
      <w:pPr>
        <w:numPr>
          <w:ilvl w:val="0"/>
          <w:numId w:val="12"/>
        </w:numPr>
        <w:rPr>
          <w:rFonts w:ascii="Arial" w:hAnsi="Arial" w:cs="Arial"/>
          <w:color w:val="000000"/>
          <w:kern w:val="0"/>
          <w:szCs w:val="24"/>
        </w:rPr>
      </w:pPr>
      <w:r>
        <w:rPr>
          <w:rFonts w:ascii="Arial" w:hAnsi="Arial" w:cs="Arial"/>
          <w:color w:val="000000"/>
          <w:kern w:val="0"/>
          <w:szCs w:val="24"/>
        </w:rPr>
        <w:t xml:space="preserve">U/A: </w:t>
      </w:r>
      <w:r w:rsidR="00B07040">
        <w:rPr>
          <w:rFonts w:ascii="Arial" w:hAnsi="Arial" w:cs="Arial" w:hint="eastAsia"/>
          <w:color w:val="000000"/>
          <w:kern w:val="0"/>
          <w:szCs w:val="24"/>
        </w:rPr>
        <w:t>2</w:t>
      </w:r>
      <w:r w:rsidR="00B07040">
        <w:rPr>
          <w:rFonts w:ascii="Arial" w:hAnsi="Arial" w:cs="Arial"/>
          <w:color w:val="000000"/>
          <w:kern w:val="0"/>
          <w:szCs w:val="24"/>
        </w:rPr>
        <w:t xml:space="preserve">3 </w:t>
      </w:r>
      <w:r w:rsidR="004223EC">
        <w:rPr>
          <w:rFonts w:ascii="Arial" w:hAnsi="Arial" w:cs="Arial"/>
          <w:color w:val="000000"/>
          <w:kern w:val="0"/>
          <w:szCs w:val="24"/>
        </w:rPr>
        <w:t>retraction</w:t>
      </w:r>
    </w:p>
    <w:p w14:paraId="09CCE054" w14:textId="467AF1E9" w:rsidR="003A33C8" w:rsidRDefault="00AE0374" w:rsidP="0002491A">
      <w:pPr>
        <w:numPr>
          <w:ilvl w:val="0"/>
          <w:numId w:val="12"/>
        </w:numPr>
        <w:rPr>
          <w:rFonts w:ascii="Arial" w:hAnsi="Arial" w:cs="Arial"/>
          <w:color w:val="000000"/>
          <w:kern w:val="0"/>
          <w:szCs w:val="24"/>
        </w:rPr>
      </w:pPr>
      <w:r>
        <w:rPr>
          <w:rFonts w:ascii="Arial" w:eastAsia="標楷體" w:hAnsi="Arial" w:cs="Arial"/>
          <w:bCs/>
        </w:rPr>
        <w:t xml:space="preserve">L/A: </w:t>
      </w:r>
      <w:r w:rsidR="003A33C8" w:rsidRPr="00617A28">
        <w:rPr>
          <w:rFonts w:ascii="Arial" w:eastAsia="標楷體" w:hAnsi="Arial" w:cs="Arial"/>
          <w:bCs/>
        </w:rPr>
        <w:t xml:space="preserve">Q3Q4 TADs for </w:t>
      </w:r>
      <w:r w:rsidR="006F5A8F">
        <w:rPr>
          <w:rFonts w:ascii="Arial" w:eastAsia="標楷體" w:hAnsi="Arial" w:cs="Arial"/>
          <w:bCs/>
        </w:rPr>
        <w:t>posterior teeth vertical control</w:t>
      </w:r>
      <w:r w:rsidR="003A33C8">
        <w:rPr>
          <w:rFonts w:ascii="Arial" w:hAnsi="Arial" w:cs="Arial"/>
          <w:color w:val="000000"/>
          <w:kern w:val="0"/>
          <w:szCs w:val="24"/>
        </w:rPr>
        <w:t xml:space="preserve"> </w:t>
      </w:r>
    </w:p>
    <w:p w14:paraId="64DACC6D" w14:textId="1C7184DD" w:rsidR="00B97402" w:rsidRPr="00325216" w:rsidRDefault="00A95ACC" w:rsidP="00007F1F">
      <w:pPr>
        <w:numPr>
          <w:ilvl w:val="0"/>
          <w:numId w:val="12"/>
        </w:numPr>
        <w:ind w:hangingChars="200"/>
        <w:rPr>
          <w:rFonts w:ascii="Arial" w:hAnsi="Arial" w:cs="Arial"/>
          <w:color w:val="000000"/>
          <w:kern w:val="0"/>
          <w:szCs w:val="24"/>
        </w:rPr>
      </w:pPr>
      <w:r w:rsidRPr="0055223C">
        <w:rPr>
          <w:rFonts w:ascii="Arial" w:eastAsia="標楷體" w:hAnsi="Arial" w:cs="Arial"/>
          <w:color w:val="0D0D0D"/>
        </w:rPr>
        <w:t>Retention:</w:t>
      </w:r>
      <w:r w:rsidRPr="0055223C">
        <w:rPr>
          <w:rFonts w:ascii="Arial" w:eastAsia="標楷體" w:hAnsi="Arial" w:cs="Arial"/>
          <w:color w:val="0D0D0D"/>
        </w:rPr>
        <w:br/>
        <w:t>U</w:t>
      </w:r>
      <w:r w:rsidR="008A09CB">
        <w:rPr>
          <w:rFonts w:ascii="Arial" w:eastAsia="標楷體" w:hAnsi="Arial" w:cs="Arial" w:hint="eastAsia"/>
          <w:color w:val="0D0D0D"/>
        </w:rPr>
        <w:t>/A</w:t>
      </w:r>
      <w:r w:rsidRPr="0055223C">
        <w:rPr>
          <w:rFonts w:ascii="Arial" w:eastAsia="標楷體" w:hAnsi="Arial" w:cs="Arial"/>
          <w:color w:val="0D0D0D"/>
        </w:rPr>
        <w:t xml:space="preserve">: </w:t>
      </w:r>
      <w:r w:rsidR="00960636">
        <w:rPr>
          <w:rFonts w:ascii="Arial" w:eastAsia="標楷體" w:hAnsi="Arial" w:cs="Arial"/>
          <w:color w:val="0D0D0D"/>
        </w:rPr>
        <w:t>V</w:t>
      </w:r>
      <w:r w:rsidRPr="0055223C">
        <w:rPr>
          <w:rFonts w:ascii="Arial" w:eastAsia="標楷體" w:hAnsi="Arial" w:cs="Arial"/>
          <w:color w:val="0D0D0D"/>
        </w:rPr>
        <w:t xml:space="preserve">acuum formed retainer and </w:t>
      </w:r>
      <w:r w:rsidR="00DD6B06" w:rsidRPr="0055223C">
        <w:rPr>
          <w:rFonts w:ascii="Arial" w:eastAsia="標楷體" w:hAnsi="Arial" w:cs="Arial"/>
          <w:color w:val="0D0D0D"/>
        </w:rPr>
        <w:t xml:space="preserve">wraparound </w:t>
      </w:r>
      <w:r w:rsidRPr="0055223C">
        <w:rPr>
          <w:rFonts w:ascii="Arial" w:eastAsia="標楷體" w:hAnsi="Arial" w:cs="Arial"/>
          <w:color w:val="0D0D0D"/>
        </w:rPr>
        <w:t>retainer</w:t>
      </w:r>
      <w:r w:rsidRPr="0055223C">
        <w:rPr>
          <w:rFonts w:ascii="Arial" w:eastAsia="標楷體" w:hAnsi="Arial" w:cs="Arial"/>
          <w:color w:val="0D0D0D"/>
        </w:rPr>
        <w:br/>
        <w:t>L</w:t>
      </w:r>
      <w:r w:rsidR="008A09CB">
        <w:rPr>
          <w:rFonts w:ascii="Arial" w:eastAsia="標楷體" w:hAnsi="Arial" w:cs="Arial"/>
          <w:color w:val="0D0D0D"/>
        </w:rPr>
        <w:t>/A</w:t>
      </w:r>
      <w:r w:rsidRPr="0055223C">
        <w:rPr>
          <w:rFonts w:ascii="Arial" w:eastAsia="標楷體" w:hAnsi="Arial" w:cs="Arial"/>
          <w:color w:val="0D0D0D"/>
        </w:rPr>
        <w:t xml:space="preserve">: </w:t>
      </w:r>
      <w:r w:rsidR="00960636">
        <w:rPr>
          <w:rFonts w:ascii="Arial" w:eastAsia="標楷體" w:hAnsi="Arial" w:cs="Arial"/>
          <w:color w:val="0D0D0D"/>
        </w:rPr>
        <w:t>V</w:t>
      </w:r>
      <w:r w:rsidRPr="0055223C">
        <w:rPr>
          <w:rFonts w:ascii="Arial" w:eastAsia="標楷體" w:hAnsi="Arial" w:cs="Arial"/>
          <w:color w:val="0D0D0D"/>
        </w:rPr>
        <w:t>acuum formed retainer and modified Hawley retainer</w:t>
      </w:r>
    </w:p>
    <w:p w14:paraId="0E5FAA46" w14:textId="70849AB9" w:rsidR="00EA7357" w:rsidRDefault="00EA7357">
      <w:pPr>
        <w:widowControl/>
        <w:rPr>
          <w:rFonts w:ascii="Arial" w:hAnsi="Arial" w:cs="Arial"/>
          <w:color w:val="000000"/>
          <w:kern w:val="0"/>
          <w:szCs w:val="24"/>
        </w:rPr>
      </w:pPr>
      <w:r>
        <w:rPr>
          <w:rFonts w:ascii="Arial" w:hAnsi="Arial" w:cs="Arial"/>
          <w:color w:val="000000"/>
          <w:kern w:val="0"/>
          <w:szCs w:val="24"/>
        </w:rPr>
        <w:br w:type="page"/>
      </w:r>
    </w:p>
    <w:p w14:paraId="4F87D64A" w14:textId="3A22D1E3" w:rsidR="005D7B3B" w:rsidRDefault="005D7B3B" w:rsidP="005D7B3B">
      <w:pPr>
        <w:ind w:left="480" w:hangingChars="200" w:hanging="480"/>
        <w:rPr>
          <w:rFonts w:ascii="Arial" w:eastAsia="標楷體" w:hAnsi="Arial" w:cs="Arial"/>
          <w:b/>
        </w:rPr>
      </w:pPr>
      <w:r w:rsidRPr="00117E55">
        <w:rPr>
          <w:rFonts w:ascii="Arial" w:eastAsia="標楷體" w:hAnsi="標楷體" w:cs="Arial"/>
          <w:b/>
          <w:u w:val="single"/>
        </w:rPr>
        <w:lastRenderedPageBreak/>
        <w:t>治療進展</w:t>
      </w:r>
      <w:r w:rsidRPr="00117E55">
        <w:rPr>
          <w:rFonts w:ascii="Arial" w:eastAsia="標楷體" w:hAnsi="Arial" w:cs="Arial"/>
          <w:u w:val="single"/>
        </w:rPr>
        <w:t xml:space="preserve"> </w:t>
      </w:r>
      <w:r w:rsidRPr="00117E55">
        <w:rPr>
          <w:rFonts w:ascii="Arial" w:eastAsia="標楷體" w:hAnsi="Arial" w:cs="Arial"/>
          <w:b/>
          <w:u w:val="single"/>
        </w:rPr>
        <w:t>(Treatment Progressing Note)</w:t>
      </w:r>
      <w:r w:rsidRPr="00117E55">
        <w:rPr>
          <w:rFonts w:ascii="Arial" w:eastAsia="標楷體" w:hAnsi="標楷體" w:cs="Arial"/>
          <w:b/>
        </w:rPr>
        <w:t>：</w:t>
      </w:r>
      <w:r w:rsidRPr="00117E55">
        <w:rPr>
          <w:rFonts w:ascii="Arial" w:eastAsia="標楷體" w:hAnsi="Arial" w:cs="Arial"/>
          <w:b/>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4152"/>
        <w:gridCol w:w="4784"/>
      </w:tblGrid>
      <w:tr w:rsidR="00E509DA" w:rsidRPr="00E509DA" w14:paraId="3221C51C" w14:textId="77777777" w:rsidTr="00954E98">
        <w:tc>
          <w:tcPr>
            <w:tcW w:w="1405" w:type="dxa"/>
            <w:shd w:val="clear" w:color="auto" w:fill="auto"/>
            <w:vAlign w:val="center"/>
          </w:tcPr>
          <w:p w14:paraId="3A94D361" w14:textId="0E52E617" w:rsidR="005964A2" w:rsidRPr="00E509DA" w:rsidRDefault="005964A2" w:rsidP="00E509DA">
            <w:pPr>
              <w:jc w:val="center"/>
              <w:rPr>
                <w:rFonts w:eastAsia="標楷體" w:cs="Calibri"/>
                <w:bCs/>
              </w:rPr>
            </w:pPr>
            <w:r w:rsidRPr="00E509DA">
              <w:rPr>
                <w:rFonts w:eastAsia="標楷體" w:cs="Calibri"/>
                <w:b/>
                <w:spacing w:val="20"/>
              </w:rPr>
              <w:t>Date</w:t>
            </w:r>
          </w:p>
        </w:tc>
        <w:tc>
          <w:tcPr>
            <w:tcW w:w="4152" w:type="dxa"/>
            <w:shd w:val="clear" w:color="auto" w:fill="auto"/>
            <w:vAlign w:val="center"/>
          </w:tcPr>
          <w:p w14:paraId="7A7E0F3E" w14:textId="1D51AF57" w:rsidR="005964A2" w:rsidRPr="00E509DA" w:rsidRDefault="005964A2" w:rsidP="00E509DA">
            <w:pPr>
              <w:jc w:val="center"/>
              <w:rPr>
                <w:rFonts w:eastAsia="標楷體" w:cs="Calibri"/>
                <w:bCs/>
              </w:rPr>
            </w:pPr>
            <w:r w:rsidRPr="00E509DA">
              <w:rPr>
                <w:rFonts w:eastAsia="標楷體" w:cs="Calibri"/>
                <w:b/>
                <w:caps/>
                <w:spacing w:val="20"/>
              </w:rPr>
              <w:t>U</w:t>
            </w:r>
            <w:r w:rsidRPr="00E509DA">
              <w:rPr>
                <w:rFonts w:eastAsia="標楷體" w:cs="Calibri"/>
                <w:b/>
              </w:rPr>
              <w:t>pper</w:t>
            </w:r>
            <w:r w:rsidRPr="00E509DA">
              <w:rPr>
                <w:rFonts w:eastAsia="標楷體" w:cs="Calibri"/>
                <w:b/>
                <w:caps/>
                <w:spacing w:val="20"/>
              </w:rPr>
              <w:t xml:space="preserve"> A</w:t>
            </w:r>
            <w:r w:rsidRPr="00E509DA">
              <w:rPr>
                <w:rFonts w:eastAsia="標楷體" w:cs="Calibri"/>
                <w:b/>
              </w:rPr>
              <w:t>rch</w:t>
            </w:r>
          </w:p>
        </w:tc>
        <w:tc>
          <w:tcPr>
            <w:tcW w:w="4784" w:type="dxa"/>
            <w:shd w:val="clear" w:color="auto" w:fill="auto"/>
            <w:vAlign w:val="center"/>
          </w:tcPr>
          <w:p w14:paraId="511BCA03" w14:textId="61C04BCF" w:rsidR="005964A2" w:rsidRPr="00E509DA" w:rsidRDefault="005964A2" w:rsidP="00E509DA">
            <w:pPr>
              <w:jc w:val="center"/>
              <w:rPr>
                <w:rFonts w:eastAsia="標楷體" w:cs="Calibri"/>
                <w:bCs/>
              </w:rPr>
            </w:pPr>
            <w:r w:rsidRPr="00E509DA">
              <w:rPr>
                <w:rFonts w:eastAsia="標楷體" w:cs="Calibri"/>
                <w:b/>
                <w:caps/>
                <w:spacing w:val="20"/>
              </w:rPr>
              <w:t>L</w:t>
            </w:r>
            <w:r w:rsidRPr="00E509DA">
              <w:rPr>
                <w:rFonts w:eastAsia="標楷體" w:cs="Calibri"/>
                <w:b/>
              </w:rPr>
              <w:t>ower</w:t>
            </w:r>
            <w:r w:rsidRPr="00E509DA">
              <w:rPr>
                <w:rFonts w:eastAsia="標楷體" w:cs="Calibri"/>
                <w:b/>
                <w:caps/>
                <w:spacing w:val="20"/>
              </w:rPr>
              <w:t xml:space="preserve"> A</w:t>
            </w:r>
            <w:r w:rsidRPr="00E509DA">
              <w:rPr>
                <w:rFonts w:eastAsia="標楷體" w:cs="Calibri"/>
                <w:b/>
              </w:rPr>
              <w:t>rch</w:t>
            </w:r>
          </w:p>
        </w:tc>
      </w:tr>
      <w:tr w:rsidR="00E57F7E" w:rsidRPr="00E509DA" w14:paraId="09566238" w14:textId="77777777" w:rsidTr="00954E98">
        <w:trPr>
          <w:trHeight w:val="1125"/>
        </w:trPr>
        <w:tc>
          <w:tcPr>
            <w:tcW w:w="1405" w:type="dxa"/>
            <w:shd w:val="clear" w:color="auto" w:fill="auto"/>
            <w:vAlign w:val="center"/>
          </w:tcPr>
          <w:p w14:paraId="4CD90858" w14:textId="77777777" w:rsidR="00E57F7E" w:rsidRPr="00E57F7E" w:rsidRDefault="00E57F7E" w:rsidP="00E57F7E">
            <w:pPr>
              <w:rPr>
                <w:rFonts w:eastAsia="標楷體" w:cs="Calibri"/>
                <w:bCs/>
              </w:rPr>
            </w:pPr>
            <w:r w:rsidRPr="00E57F7E">
              <w:rPr>
                <w:rFonts w:eastAsia="標楷體" w:cs="Calibri"/>
                <w:bCs/>
              </w:rPr>
              <w:t>2018.08.17-</w:t>
            </w:r>
          </w:p>
          <w:p w14:paraId="3D21E466" w14:textId="77777777" w:rsidR="00E57F7E" w:rsidRPr="00E57F7E" w:rsidRDefault="00E57F7E" w:rsidP="00E57F7E">
            <w:pPr>
              <w:rPr>
                <w:rFonts w:eastAsia="標楷體" w:cs="Calibri"/>
                <w:bCs/>
              </w:rPr>
            </w:pPr>
            <w:r w:rsidRPr="00E57F7E">
              <w:rPr>
                <w:rFonts w:eastAsia="標楷體" w:cs="Calibri"/>
                <w:bCs/>
              </w:rPr>
              <w:t>2018.11.15</w:t>
            </w:r>
          </w:p>
          <w:p w14:paraId="1E5AC9E5" w14:textId="5843E67C" w:rsidR="00E57F7E" w:rsidRPr="00487DC9" w:rsidRDefault="00E57F7E" w:rsidP="00E57F7E">
            <w:pPr>
              <w:rPr>
                <w:rFonts w:eastAsia="標楷體" w:cs="Calibri"/>
                <w:bCs/>
              </w:rPr>
            </w:pPr>
            <w:r w:rsidRPr="00E57F7E">
              <w:rPr>
                <w:rFonts w:eastAsia="標楷體" w:cs="Calibri"/>
                <w:bCs/>
              </w:rPr>
              <w:t>(1-4M)</w:t>
            </w:r>
          </w:p>
        </w:tc>
        <w:tc>
          <w:tcPr>
            <w:tcW w:w="4152" w:type="dxa"/>
            <w:shd w:val="clear" w:color="auto" w:fill="auto"/>
            <w:vAlign w:val="center"/>
          </w:tcPr>
          <w:p w14:paraId="3FEDFD30" w14:textId="77777777" w:rsidR="00E57F7E" w:rsidRPr="00E57F7E" w:rsidRDefault="00E57F7E" w:rsidP="00E57F7E">
            <w:pPr>
              <w:rPr>
                <w:rFonts w:eastAsia="標楷體" w:cs="Calibri"/>
                <w:bCs/>
              </w:rPr>
            </w:pPr>
            <w:r w:rsidRPr="00E57F7E">
              <w:rPr>
                <w:rFonts w:eastAsia="標楷體" w:cs="Calibri"/>
                <w:bCs/>
              </w:rPr>
              <w:t>15, 24 extraction</w:t>
            </w:r>
          </w:p>
          <w:p w14:paraId="2816E19F" w14:textId="57F16B31" w:rsidR="00E57F7E" w:rsidRPr="00E57F7E" w:rsidRDefault="00E57F7E" w:rsidP="00E57F7E">
            <w:pPr>
              <w:rPr>
                <w:rFonts w:eastAsia="標楷體" w:cs="Calibri"/>
                <w:bCs/>
              </w:rPr>
            </w:pPr>
            <w:r w:rsidRPr="00E57F7E">
              <w:rPr>
                <w:rFonts w:eastAsia="標楷體" w:cs="Calibri"/>
                <w:bCs/>
              </w:rPr>
              <w:t>17-27 bonding</w:t>
            </w:r>
            <w:r w:rsidR="000152A2">
              <w:rPr>
                <w:rFonts w:eastAsia="標楷體" w:cs="Calibri"/>
                <w:bCs/>
              </w:rPr>
              <w:t xml:space="preserve"> </w:t>
            </w:r>
            <w:r w:rsidRPr="00E57F7E">
              <w:rPr>
                <w:rFonts w:eastAsia="標楷體" w:cs="Calibri"/>
                <w:bCs/>
              </w:rPr>
              <w:t>(</w:t>
            </w:r>
            <w:r w:rsidR="000152A2">
              <w:rPr>
                <w:rFonts w:eastAsia="標楷體" w:cs="Calibri"/>
                <w:bCs/>
              </w:rPr>
              <w:t xml:space="preserve">23 </w:t>
            </w:r>
            <w:r w:rsidRPr="00E57F7E">
              <w:rPr>
                <w:rFonts w:eastAsia="標楷體" w:cs="Calibri"/>
                <w:bCs/>
              </w:rPr>
              <w:t>bypass</w:t>
            </w:r>
            <w:r w:rsidR="000152A2">
              <w:rPr>
                <w:rFonts w:eastAsia="標楷體" w:cs="Calibri"/>
                <w:bCs/>
              </w:rPr>
              <w:t>ed</w:t>
            </w:r>
            <w:r w:rsidR="000D5FFB">
              <w:rPr>
                <w:rFonts w:eastAsia="標楷體" w:cs="Calibri"/>
                <w:bCs/>
              </w:rPr>
              <w:t>)</w:t>
            </w:r>
          </w:p>
          <w:p w14:paraId="10DA59AC" w14:textId="77777777" w:rsidR="00E57F7E" w:rsidRPr="00E57F7E" w:rsidRDefault="00E57F7E" w:rsidP="00E57F7E">
            <w:pPr>
              <w:rPr>
                <w:rFonts w:eastAsia="標楷體" w:cs="Calibri"/>
                <w:bCs/>
              </w:rPr>
            </w:pPr>
            <w:r w:rsidRPr="00E57F7E">
              <w:rPr>
                <w:rFonts w:eastAsia="標楷體" w:cs="Calibri"/>
                <w:bCs/>
              </w:rPr>
              <w:t xml:space="preserve">.016 </w:t>
            </w:r>
            <w:proofErr w:type="spellStart"/>
            <w:r w:rsidRPr="00E57F7E">
              <w:rPr>
                <w:rFonts w:eastAsia="標楷體" w:cs="Calibri"/>
                <w:bCs/>
              </w:rPr>
              <w:t>NiTi</w:t>
            </w:r>
            <w:proofErr w:type="spellEnd"/>
            <w:r w:rsidRPr="00E57F7E">
              <w:rPr>
                <w:rFonts w:eastAsia="標楷體" w:cs="Calibri"/>
                <w:bCs/>
              </w:rPr>
              <w:t xml:space="preserve"> </w:t>
            </w:r>
          </w:p>
          <w:p w14:paraId="0C0D9087" w14:textId="23AEC4D9" w:rsidR="00E57F7E" w:rsidRPr="00E509DA" w:rsidRDefault="00E57F7E" w:rsidP="00E57F7E">
            <w:pPr>
              <w:rPr>
                <w:rFonts w:eastAsia="標楷體" w:cs="Calibri"/>
                <w:bCs/>
              </w:rPr>
            </w:pPr>
            <w:r w:rsidRPr="00E57F7E">
              <w:rPr>
                <w:rFonts w:eastAsia="標楷體" w:cs="Calibri"/>
                <w:bCs/>
              </w:rPr>
              <w:t>Leveling and alignment</w:t>
            </w:r>
          </w:p>
        </w:tc>
        <w:tc>
          <w:tcPr>
            <w:tcW w:w="4784" w:type="dxa"/>
            <w:shd w:val="clear" w:color="auto" w:fill="auto"/>
            <w:vAlign w:val="center"/>
          </w:tcPr>
          <w:p w14:paraId="02C27681" w14:textId="77777777" w:rsidR="00E57F7E" w:rsidRPr="00E57F7E" w:rsidRDefault="00E57F7E" w:rsidP="00E57F7E">
            <w:pPr>
              <w:rPr>
                <w:rFonts w:eastAsia="標楷體" w:cs="Calibri"/>
                <w:bCs/>
              </w:rPr>
            </w:pPr>
            <w:r w:rsidRPr="00E57F7E">
              <w:rPr>
                <w:rFonts w:eastAsia="標楷體" w:cs="Calibri"/>
                <w:bCs/>
              </w:rPr>
              <w:t>37-47 bonding</w:t>
            </w:r>
          </w:p>
          <w:p w14:paraId="7948D2C8" w14:textId="77777777" w:rsidR="00E57F7E" w:rsidRPr="00E57F7E" w:rsidRDefault="00E57F7E" w:rsidP="00E57F7E">
            <w:pPr>
              <w:rPr>
                <w:rFonts w:eastAsia="標楷體" w:cs="Calibri"/>
                <w:bCs/>
              </w:rPr>
            </w:pPr>
            <w:r w:rsidRPr="00E57F7E">
              <w:rPr>
                <w:rFonts w:eastAsia="標楷體" w:cs="Calibri"/>
                <w:bCs/>
              </w:rPr>
              <w:t xml:space="preserve">.016 </w:t>
            </w:r>
            <w:proofErr w:type="spellStart"/>
            <w:r w:rsidRPr="00E57F7E">
              <w:rPr>
                <w:rFonts w:eastAsia="標楷體" w:cs="Calibri"/>
                <w:bCs/>
              </w:rPr>
              <w:t>NiTi</w:t>
            </w:r>
            <w:proofErr w:type="spellEnd"/>
            <w:r w:rsidRPr="00E57F7E">
              <w:rPr>
                <w:rFonts w:eastAsia="標楷體" w:cs="Calibri"/>
                <w:bCs/>
              </w:rPr>
              <w:t xml:space="preserve"> </w:t>
            </w:r>
          </w:p>
          <w:p w14:paraId="79CB2B08" w14:textId="77777777" w:rsidR="00E57F7E" w:rsidRPr="00E57F7E" w:rsidRDefault="00E57F7E" w:rsidP="00E57F7E">
            <w:pPr>
              <w:rPr>
                <w:rFonts w:eastAsia="標楷體" w:cs="Calibri"/>
                <w:bCs/>
              </w:rPr>
            </w:pPr>
            <w:r w:rsidRPr="00E57F7E">
              <w:rPr>
                <w:rFonts w:eastAsia="標楷體" w:cs="Calibri"/>
                <w:bCs/>
              </w:rPr>
              <w:t>Leveling and alignment</w:t>
            </w:r>
          </w:p>
          <w:p w14:paraId="45A5EBDD" w14:textId="023EC3BA" w:rsidR="00E57F7E" w:rsidRPr="00E509DA" w:rsidRDefault="00E57F7E" w:rsidP="00E57F7E">
            <w:pPr>
              <w:rPr>
                <w:rFonts w:eastAsia="標楷體" w:cs="Calibri"/>
                <w:bCs/>
              </w:rPr>
            </w:pPr>
            <w:r w:rsidRPr="00E57F7E">
              <w:rPr>
                <w:rFonts w:eastAsia="標楷體" w:cs="Calibri"/>
                <w:bCs/>
              </w:rPr>
              <w:t>32-42 IPR 1.5 mm</w:t>
            </w:r>
          </w:p>
        </w:tc>
      </w:tr>
      <w:tr w:rsidR="00E57F7E" w:rsidRPr="00E509DA" w14:paraId="57F82BA6" w14:textId="77777777" w:rsidTr="00954E98">
        <w:trPr>
          <w:trHeight w:val="1078"/>
        </w:trPr>
        <w:tc>
          <w:tcPr>
            <w:tcW w:w="1405" w:type="dxa"/>
            <w:shd w:val="clear" w:color="auto" w:fill="auto"/>
            <w:vAlign w:val="center"/>
          </w:tcPr>
          <w:p w14:paraId="3CE766C0" w14:textId="77777777" w:rsidR="00E57F7E" w:rsidRPr="00E57F7E" w:rsidRDefault="00E57F7E" w:rsidP="00E57F7E">
            <w:pPr>
              <w:rPr>
                <w:rFonts w:eastAsia="標楷體" w:cs="Calibri"/>
                <w:bCs/>
              </w:rPr>
            </w:pPr>
            <w:r w:rsidRPr="00E57F7E">
              <w:rPr>
                <w:rFonts w:eastAsia="標楷體" w:cs="Calibri"/>
                <w:bCs/>
              </w:rPr>
              <w:t>2018.12.21-</w:t>
            </w:r>
          </w:p>
          <w:p w14:paraId="145DA5BA" w14:textId="77777777" w:rsidR="00E57F7E" w:rsidRPr="00E57F7E" w:rsidRDefault="00E57F7E" w:rsidP="00E57F7E">
            <w:pPr>
              <w:rPr>
                <w:rFonts w:eastAsia="標楷體" w:cs="Calibri"/>
                <w:bCs/>
              </w:rPr>
            </w:pPr>
            <w:r w:rsidRPr="00E57F7E">
              <w:rPr>
                <w:rFonts w:eastAsia="標楷體" w:cs="Calibri"/>
                <w:bCs/>
              </w:rPr>
              <w:t>2019.03.08</w:t>
            </w:r>
          </w:p>
          <w:p w14:paraId="4A86CCD1" w14:textId="67AB901B" w:rsidR="00E57F7E" w:rsidRPr="00487DC9" w:rsidRDefault="00E57F7E" w:rsidP="00E57F7E">
            <w:pPr>
              <w:rPr>
                <w:rFonts w:eastAsia="標楷體" w:cs="Calibri"/>
                <w:bCs/>
              </w:rPr>
            </w:pPr>
            <w:r w:rsidRPr="00E57F7E">
              <w:rPr>
                <w:rFonts w:eastAsia="標楷體" w:cs="Calibri"/>
                <w:bCs/>
              </w:rPr>
              <w:t>(5-8M)</w:t>
            </w:r>
          </w:p>
        </w:tc>
        <w:tc>
          <w:tcPr>
            <w:tcW w:w="4152" w:type="dxa"/>
            <w:shd w:val="clear" w:color="auto" w:fill="auto"/>
            <w:vAlign w:val="center"/>
          </w:tcPr>
          <w:p w14:paraId="3BC45D36" w14:textId="2DA6D0D5" w:rsidR="00E57F7E" w:rsidRPr="00E57F7E" w:rsidRDefault="00E57F7E" w:rsidP="00E57F7E">
            <w:pPr>
              <w:rPr>
                <w:rFonts w:eastAsia="標楷體" w:cs="Calibri"/>
                <w:bCs/>
              </w:rPr>
            </w:pPr>
            <w:r w:rsidRPr="00E57F7E">
              <w:rPr>
                <w:rFonts w:eastAsia="標楷體" w:cs="Calibri"/>
                <w:bCs/>
              </w:rPr>
              <w:t>.018 SS (</w:t>
            </w:r>
            <w:r w:rsidR="000D5FFB">
              <w:rPr>
                <w:rFonts w:eastAsia="標楷體" w:cs="Calibri"/>
                <w:bCs/>
              </w:rPr>
              <w:t xml:space="preserve">23 </w:t>
            </w:r>
            <w:r w:rsidR="000D5FFB" w:rsidRPr="00E57F7E">
              <w:rPr>
                <w:rFonts w:eastAsia="標楷體" w:cs="Calibri"/>
                <w:bCs/>
              </w:rPr>
              <w:t>bypass</w:t>
            </w:r>
            <w:r w:rsidR="000D5FFB">
              <w:rPr>
                <w:rFonts w:eastAsia="標楷體" w:cs="Calibri"/>
                <w:bCs/>
              </w:rPr>
              <w:t>ed</w:t>
            </w:r>
            <w:r w:rsidRPr="00E57F7E">
              <w:rPr>
                <w:rFonts w:eastAsia="標楷體" w:cs="Calibri"/>
                <w:bCs/>
              </w:rPr>
              <w:t>)</w:t>
            </w:r>
          </w:p>
          <w:p w14:paraId="45DBD26F" w14:textId="6FA9CB82" w:rsidR="00E57F7E" w:rsidRPr="00E509DA" w:rsidRDefault="000152A2" w:rsidP="00E57F7E">
            <w:pPr>
              <w:rPr>
                <w:rFonts w:eastAsia="標楷體" w:cs="Calibri"/>
                <w:bCs/>
              </w:rPr>
            </w:pPr>
            <w:r>
              <w:rPr>
                <w:rFonts w:eastAsia="標楷體" w:cs="Calibri"/>
                <w:bCs/>
              </w:rPr>
              <w:t xml:space="preserve">23 </w:t>
            </w:r>
            <w:proofErr w:type="spellStart"/>
            <w:r>
              <w:rPr>
                <w:rFonts w:eastAsia="標楷體" w:cs="Calibri"/>
                <w:bCs/>
              </w:rPr>
              <w:t>laceback</w:t>
            </w:r>
            <w:proofErr w:type="spellEnd"/>
          </w:p>
        </w:tc>
        <w:tc>
          <w:tcPr>
            <w:tcW w:w="4784" w:type="dxa"/>
            <w:shd w:val="clear" w:color="auto" w:fill="auto"/>
            <w:vAlign w:val="center"/>
          </w:tcPr>
          <w:p w14:paraId="5492A07B" w14:textId="77777777" w:rsidR="00E57F7E" w:rsidRPr="00E57F7E" w:rsidRDefault="00E57F7E" w:rsidP="00E57F7E">
            <w:pPr>
              <w:rPr>
                <w:rFonts w:eastAsia="標楷體" w:cs="Calibri"/>
                <w:bCs/>
              </w:rPr>
            </w:pPr>
            <w:r w:rsidRPr="00E57F7E">
              <w:rPr>
                <w:rFonts w:eastAsia="標楷體" w:cs="Calibri"/>
                <w:bCs/>
              </w:rPr>
              <w:t xml:space="preserve">.018 </w:t>
            </w:r>
            <w:proofErr w:type="spellStart"/>
            <w:r w:rsidRPr="00E57F7E">
              <w:rPr>
                <w:rFonts w:eastAsia="標楷體" w:cs="Calibri"/>
                <w:bCs/>
              </w:rPr>
              <w:t>NiTi</w:t>
            </w:r>
            <w:proofErr w:type="spellEnd"/>
            <w:r w:rsidRPr="00E57F7E">
              <w:rPr>
                <w:rFonts w:eastAsia="標楷體" w:cs="Calibri"/>
                <w:bCs/>
              </w:rPr>
              <w:t xml:space="preserve"> Leveling and alignment</w:t>
            </w:r>
          </w:p>
          <w:p w14:paraId="182362FB" w14:textId="77777777" w:rsidR="00E57F7E" w:rsidRPr="00E57F7E" w:rsidRDefault="00E57F7E" w:rsidP="00E57F7E">
            <w:pPr>
              <w:rPr>
                <w:rFonts w:eastAsia="標楷體" w:cs="Calibri"/>
                <w:bCs/>
              </w:rPr>
            </w:pPr>
            <w:r w:rsidRPr="00E57F7E">
              <w:rPr>
                <w:rFonts w:eastAsia="標楷體" w:cs="Calibri"/>
                <w:bCs/>
              </w:rPr>
              <w:t>34, 35, 44, 45 IPR 1 mm</w:t>
            </w:r>
          </w:p>
          <w:p w14:paraId="27AAA13B" w14:textId="2098F7ED" w:rsidR="00E57F7E" w:rsidRPr="00E509DA" w:rsidRDefault="00E57F7E" w:rsidP="00E57F7E">
            <w:pPr>
              <w:rPr>
                <w:rFonts w:eastAsia="標楷體" w:cs="Calibri"/>
                <w:bCs/>
              </w:rPr>
            </w:pPr>
            <w:r w:rsidRPr="00E57F7E">
              <w:rPr>
                <w:rFonts w:eastAsia="標楷體" w:cs="Calibri"/>
                <w:bCs/>
              </w:rPr>
              <w:t>Q3Q4 screw for posterior teeth vertical control</w:t>
            </w:r>
          </w:p>
        </w:tc>
      </w:tr>
      <w:tr w:rsidR="00E57F7E" w:rsidRPr="00E509DA" w14:paraId="26A1CB20" w14:textId="77777777" w:rsidTr="00954E98">
        <w:trPr>
          <w:trHeight w:val="1215"/>
        </w:trPr>
        <w:tc>
          <w:tcPr>
            <w:tcW w:w="1405" w:type="dxa"/>
            <w:shd w:val="clear" w:color="auto" w:fill="auto"/>
            <w:vAlign w:val="center"/>
          </w:tcPr>
          <w:p w14:paraId="276BF02D" w14:textId="77777777" w:rsidR="00E57F7E" w:rsidRPr="00E57F7E" w:rsidRDefault="00E57F7E" w:rsidP="00E57F7E">
            <w:pPr>
              <w:rPr>
                <w:rFonts w:eastAsia="標楷體" w:cs="Calibri"/>
                <w:bCs/>
              </w:rPr>
            </w:pPr>
            <w:r w:rsidRPr="00E57F7E">
              <w:rPr>
                <w:rFonts w:eastAsia="標楷體" w:cs="Calibri"/>
                <w:bCs/>
              </w:rPr>
              <w:t>2019.03.28-</w:t>
            </w:r>
          </w:p>
          <w:p w14:paraId="72E9C736" w14:textId="77777777" w:rsidR="00E57F7E" w:rsidRPr="00E57F7E" w:rsidRDefault="00E57F7E" w:rsidP="00E57F7E">
            <w:pPr>
              <w:rPr>
                <w:rFonts w:eastAsia="標楷體" w:cs="Calibri"/>
                <w:bCs/>
              </w:rPr>
            </w:pPr>
            <w:r w:rsidRPr="00E57F7E">
              <w:rPr>
                <w:rFonts w:eastAsia="標楷體" w:cs="Calibri"/>
                <w:bCs/>
              </w:rPr>
              <w:t>2019.05.02</w:t>
            </w:r>
          </w:p>
          <w:p w14:paraId="727415A9" w14:textId="0D8C4CCB" w:rsidR="00E57F7E" w:rsidRPr="00487DC9" w:rsidRDefault="00E57F7E" w:rsidP="00E57F7E">
            <w:pPr>
              <w:rPr>
                <w:rFonts w:eastAsia="標楷體" w:cs="Calibri"/>
                <w:bCs/>
              </w:rPr>
            </w:pPr>
            <w:r w:rsidRPr="00E57F7E">
              <w:rPr>
                <w:rFonts w:eastAsia="標楷體" w:cs="Calibri"/>
                <w:bCs/>
              </w:rPr>
              <w:t>(9-11M)</w:t>
            </w:r>
          </w:p>
        </w:tc>
        <w:tc>
          <w:tcPr>
            <w:tcW w:w="4152" w:type="dxa"/>
            <w:shd w:val="clear" w:color="auto" w:fill="auto"/>
            <w:vAlign w:val="center"/>
          </w:tcPr>
          <w:p w14:paraId="5A6ACA0E" w14:textId="4D7C69E6" w:rsidR="00E57F7E" w:rsidRPr="00E57F7E" w:rsidRDefault="00E57F7E" w:rsidP="00E57F7E">
            <w:pPr>
              <w:rPr>
                <w:rFonts w:eastAsia="標楷體" w:cs="Calibri"/>
                <w:bCs/>
              </w:rPr>
            </w:pPr>
            <w:r w:rsidRPr="00E57F7E">
              <w:rPr>
                <w:rFonts w:eastAsia="標楷體" w:cs="Calibri"/>
                <w:bCs/>
              </w:rPr>
              <w:t>.016x.022 SS (</w:t>
            </w:r>
            <w:r w:rsidR="000D5FFB">
              <w:rPr>
                <w:rFonts w:eastAsia="標楷體" w:cs="Calibri"/>
                <w:bCs/>
              </w:rPr>
              <w:t xml:space="preserve">23 </w:t>
            </w:r>
            <w:r w:rsidR="000D5FFB" w:rsidRPr="00E57F7E">
              <w:rPr>
                <w:rFonts w:eastAsia="標楷體" w:cs="Calibri"/>
                <w:bCs/>
              </w:rPr>
              <w:t>bypass</w:t>
            </w:r>
            <w:r w:rsidR="000D5FFB">
              <w:rPr>
                <w:rFonts w:eastAsia="標楷體" w:cs="Calibri"/>
                <w:bCs/>
              </w:rPr>
              <w:t>ed</w:t>
            </w:r>
            <w:r w:rsidRPr="00E57F7E">
              <w:rPr>
                <w:rFonts w:eastAsia="標楷體" w:cs="Calibri"/>
                <w:bCs/>
              </w:rPr>
              <w:t>)</w:t>
            </w:r>
          </w:p>
          <w:p w14:paraId="63B5EDF4" w14:textId="49A9D046" w:rsidR="00E57F7E" w:rsidRPr="00E509DA" w:rsidRDefault="000152A2" w:rsidP="00E57F7E">
            <w:pPr>
              <w:rPr>
                <w:rFonts w:eastAsia="標楷體" w:cs="Calibri"/>
                <w:bCs/>
              </w:rPr>
            </w:pPr>
            <w:r>
              <w:rPr>
                <w:rFonts w:eastAsia="標楷體" w:cs="Calibri"/>
                <w:bCs/>
              </w:rPr>
              <w:t xml:space="preserve">23 </w:t>
            </w:r>
            <w:proofErr w:type="spellStart"/>
            <w:r>
              <w:rPr>
                <w:rFonts w:eastAsia="標楷體" w:cs="Calibri"/>
                <w:bCs/>
              </w:rPr>
              <w:t>laceback</w:t>
            </w:r>
            <w:proofErr w:type="spellEnd"/>
          </w:p>
        </w:tc>
        <w:tc>
          <w:tcPr>
            <w:tcW w:w="4784" w:type="dxa"/>
            <w:shd w:val="clear" w:color="auto" w:fill="auto"/>
            <w:vAlign w:val="center"/>
          </w:tcPr>
          <w:p w14:paraId="36D787FB" w14:textId="77777777" w:rsidR="00E57F7E" w:rsidRPr="00E57F7E" w:rsidRDefault="00E57F7E" w:rsidP="00E57F7E">
            <w:pPr>
              <w:rPr>
                <w:rFonts w:eastAsia="標楷體" w:cs="Calibri"/>
                <w:bCs/>
              </w:rPr>
            </w:pPr>
            <w:r w:rsidRPr="00E57F7E">
              <w:rPr>
                <w:rFonts w:eastAsia="標楷體" w:cs="Calibri"/>
                <w:bCs/>
              </w:rPr>
              <w:t>.016x.022 SS</w:t>
            </w:r>
          </w:p>
          <w:p w14:paraId="6A6E5AE4" w14:textId="058873DD" w:rsidR="00E57F7E" w:rsidRPr="00E509DA" w:rsidRDefault="00E57F7E" w:rsidP="00E57F7E">
            <w:pPr>
              <w:rPr>
                <w:rFonts w:eastAsia="標楷體" w:cs="Calibri"/>
                <w:bCs/>
              </w:rPr>
            </w:pPr>
            <w:r w:rsidRPr="00E57F7E">
              <w:rPr>
                <w:rFonts w:eastAsia="標楷體" w:cs="Calibri"/>
                <w:bCs/>
              </w:rPr>
              <w:t>Q3Q4 screw for posterior teeth intrusion</w:t>
            </w:r>
          </w:p>
        </w:tc>
      </w:tr>
      <w:tr w:rsidR="00AB48D6" w:rsidRPr="00E509DA" w14:paraId="112F477F" w14:textId="77777777" w:rsidTr="00AB48D6">
        <w:trPr>
          <w:trHeight w:val="64"/>
        </w:trPr>
        <w:tc>
          <w:tcPr>
            <w:tcW w:w="1405" w:type="dxa"/>
            <w:shd w:val="clear" w:color="auto" w:fill="auto"/>
            <w:vAlign w:val="center"/>
          </w:tcPr>
          <w:p w14:paraId="705B8D0E" w14:textId="10C7D5B9" w:rsidR="00AB48D6" w:rsidRPr="00E57F7E" w:rsidRDefault="00AB48D6" w:rsidP="00E57F7E">
            <w:pPr>
              <w:rPr>
                <w:rFonts w:eastAsia="標楷體" w:cs="Calibri"/>
                <w:bCs/>
              </w:rPr>
            </w:pPr>
            <w:r>
              <w:rPr>
                <w:rFonts w:eastAsia="標楷體" w:cs="Calibri" w:hint="eastAsia"/>
                <w:bCs/>
              </w:rPr>
              <w:t>2</w:t>
            </w:r>
            <w:r>
              <w:rPr>
                <w:rFonts w:eastAsia="標楷體" w:cs="Calibri"/>
                <w:bCs/>
              </w:rPr>
              <w:t>019.06.26</w:t>
            </w:r>
          </w:p>
        </w:tc>
        <w:tc>
          <w:tcPr>
            <w:tcW w:w="8936" w:type="dxa"/>
            <w:gridSpan w:val="2"/>
            <w:shd w:val="clear" w:color="auto" w:fill="auto"/>
            <w:vAlign w:val="center"/>
          </w:tcPr>
          <w:p w14:paraId="2F029588" w14:textId="62FFE025" w:rsidR="00AB48D6" w:rsidRPr="00E57F7E" w:rsidRDefault="00AB48D6" w:rsidP="00AB48D6">
            <w:pPr>
              <w:jc w:val="center"/>
              <w:rPr>
                <w:rFonts w:eastAsia="標楷體" w:cs="Calibri"/>
                <w:bCs/>
              </w:rPr>
            </w:pPr>
            <w:r>
              <w:rPr>
                <w:rFonts w:eastAsia="標楷體" w:cs="Calibri" w:hint="eastAsia"/>
                <w:bCs/>
              </w:rPr>
              <w:t>T</w:t>
            </w:r>
            <w:r>
              <w:rPr>
                <w:rFonts w:eastAsia="標楷體" w:cs="Calibri"/>
                <w:bCs/>
              </w:rPr>
              <w:t xml:space="preserve">ake pre-surgery record </w:t>
            </w:r>
            <w:r w:rsidRPr="00A8341C">
              <w:rPr>
                <w:rFonts w:eastAsia="標楷體" w:cs="Calibri"/>
                <w:bCs/>
              </w:rPr>
              <w:t>for evaluation</w:t>
            </w:r>
          </w:p>
        </w:tc>
      </w:tr>
      <w:tr w:rsidR="00D06DBA" w:rsidRPr="00E509DA" w14:paraId="78A44FC2" w14:textId="77777777" w:rsidTr="00AB48D6">
        <w:trPr>
          <w:trHeight w:val="64"/>
        </w:trPr>
        <w:tc>
          <w:tcPr>
            <w:tcW w:w="1405" w:type="dxa"/>
            <w:vMerge w:val="restart"/>
            <w:shd w:val="clear" w:color="auto" w:fill="auto"/>
            <w:vAlign w:val="center"/>
          </w:tcPr>
          <w:p w14:paraId="749B0F45" w14:textId="77777777" w:rsidR="00D06DBA" w:rsidRPr="00407EC9" w:rsidRDefault="00D06DBA" w:rsidP="00407EC9">
            <w:pPr>
              <w:rPr>
                <w:rFonts w:eastAsia="標楷體" w:cs="Calibri"/>
                <w:bCs/>
              </w:rPr>
            </w:pPr>
            <w:r w:rsidRPr="00407EC9">
              <w:rPr>
                <w:rFonts w:eastAsia="標楷體" w:cs="Calibri"/>
                <w:bCs/>
              </w:rPr>
              <w:t>2019.07.30</w:t>
            </w:r>
          </w:p>
          <w:p w14:paraId="161584DC" w14:textId="7BA5B2D0" w:rsidR="00D06DBA" w:rsidRDefault="00D06DBA" w:rsidP="00407EC9">
            <w:pPr>
              <w:rPr>
                <w:rFonts w:eastAsia="標楷體" w:cs="Calibri"/>
                <w:bCs/>
              </w:rPr>
            </w:pPr>
            <w:r w:rsidRPr="00407EC9">
              <w:rPr>
                <w:rFonts w:eastAsia="標楷體" w:cs="Calibri"/>
                <w:bCs/>
              </w:rPr>
              <w:t>(12M)</w:t>
            </w:r>
          </w:p>
        </w:tc>
        <w:tc>
          <w:tcPr>
            <w:tcW w:w="8936" w:type="dxa"/>
            <w:gridSpan w:val="2"/>
            <w:shd w:val="clear" w:color="auto" w:fill="auto"/>
            <w:vAlign w:val="center"/>
          </w:tcPr>
          <w:p w14:paraId="5296A77D" w14:textId="558D6455" w:rsidR="00D06DBA" w:rsidRDefault="00D06DBA" w:rsidP="00AB48D6">
            <w:pPr>
              <w:jc w:val="center"/>
              <w:rPr>
                <w:rFonts w:eastAsia="標楷體" w:cs="Calibri"/>
                <w:bCs/>
              </w:rPr>
            </w:pPr>
            <w:r w:rsidRPr="00386598">
              <w:rPr>
                <w:rFonts w:eastAsia="標楷體" w:cs="Calibri"/>
                <w:bCs/>
              </w:rPr>
              <w:t>Orthognathic surgery</w:t>
            </w:r>
          </w:p>
        </w:tc>
      </w:tr>
      <w:tr w:rsidR="00D06DBA" w:rsidRPr="00E509DA" w14:paraId="7A24EC12" w14:textId="77777777" w:rsidTr="00D06DBA">
        <w:trPr>
          <w:trHeight w:val="1135"/>
        </w:trPr>
        <w:tc>
          <w:tcPr>
            <w:tcW w:w="1405" w:type="dxa"/>
            <w:vMerge/>
            <w:shd w:val="clear" w:color="auto" w:fill="auto"/>
            <w:vAlign w:val="center"/>
          </w:tcPr>
          <w:p w14:paraId="6E138502" w14:textId="05682231" w:rsidR="00D06DBA" w:rsidRPr="00487DC9" w:rsidRDefault="00D06DBA" w:rsidP="00407EC9">
            <w:pPr>
              <w:rPr>
                <w:rFonts w:eastAsia="標楷體" w:cs="Calibri"/>
                <w:bCs/>
              </w:rPr>
            </w:pPr>
          </w:p>
        </w:tc>
        <w:tc>
          <w:tcPr>
            <w:tcW w:w="4152" w:type="dxa"/>
            <w:shd w:val="clear" w:color="auto" w:fill="auto"/>
            <w:vAlign w:val="center"/>
          </w:tcPr>
          <w:p w14:paraId="4D5D935B" w14:textId="77777777" w:rsidR="00D06DBA" w:rsidRPr="00407EC9" w:rsidRDefault="00D06DBA" w:rsidP="00407EC9">
            <w:pPr>
              <w:rPr>
                <w:rFonts w:eastAsia="標楷體" w:cs="Calibri"/>
                <w:bCs/>
              </w:rPr>
            </w:pPr>
            <w:proofErr w:type="spellStart"/>
            <w:r w:rsidRPr="00407EC9">
              <w:rPr>
                <w:rFonts w:eastAsia="標楷體" w:cs="Calibri"/>
                <w:bCs/>
              </w:rPr>
              <w:t>Lefort</w:t>
            </w:r>
            <w:proofErr w:type="spellEnd"/>
            <w:r w:rsidRPr="00407EC9">
              <w:rPr>
                <w:rFonts w:eastAsia="標楷體" w:cs="Calibri"/>
                <w:bCs/>
              </w:rPr>
              <w:t xml:space="preserve"> I: Advance 2 mm (Point A)</w:t>
            </w:r>
          </w:p>
          <w:p w14:paraId="7DE2A08C" w14:textId="5720308E" w:rsidR="00D06DBA" w:rsidRPr="00E509DA" w:rsidRDefault="00D06DBA" w:rsidP="00777695">
            <w:pPr>
              <w:rPr>
                <w:rFonts w:eastAsia="標楷體" w:cs="Calibri"/>
                <w:bCs/>
              </w:rPr>
            </w:pPr>
            <w:r w:rsidRPr="00407EC9">
              <w:rPr>
                <w:rFonts w:eastAsia="標楷體" w:cs="Calibri"/>
                <w:bCs/>
              </w:rPr>
              <w:t>Wedge Impaction</w:t>
            </w:r>
            <w:r>
              <w:rPr>
                <w:rFonts w:eastAsia="標楷體" w:cs="Calibri"/>
                <w:bCs/>
              </w:rPr>
              <w:t xml:space="preserve"> </w:t>
            </w:r>
            <w:r w:rsidRPr="00407EC9">
              <w:rPr>
                <w:rFonts w:eastAsia="標楷體" w:cs="Calibri"/>
                <w:bCs/>
              </w:rPr>
              <w:t>(ANS</w:t>
            </w:r>
            <w:r>
              <w:rPr>
                <w:rFonts w:eastAsia="標楷體" w:cs="Calibri"/>
                <w:bCs/>
              </w:rPr>
              <w:t xml:space="preserve"> upward </w:t>
            </w:r>
            <w:r w:rsidRPr="00407EC9">
              <w:rPr>
                <w:rFonts w:eastAsia="標楷體" w:cs="Calibri"/>
                <w:bCs/>
              </w:rPr>
              <w:t>1.5 mm</w:t>
            </w:r>
            <w:r>
              <w:rPr>
                <w:rFonts w:eastAsia="標楷體" w:cs="Calibri"/>
                <w:bCs/>
              </w:rPr>
              <w:t xml:space="preserve"> and</w:t>
            </w:r>
            <w:r w:rsidRPr="00407EC9">
              <w:rPr>
                <w:rFonts w:eastAsia="標楷體" w:cs="Calibri"/>
                <w:bCs/>
              </w:rPr>
              <w:t xml:space="preserve"> PNS</w:t>
            </w:r>
            <w:r>
              <w:rPr>
                <w:rFonts w:eastAsia="標楷體" w:cs="Calibri"/>
                <w:bCs/>
              </w:rPr>
              <w:t xml:space="preserve"> upward </w:t>
            </w:r>
            <w:r w:rsidRPr="00407EC9">
              <w:rPr>
                <w:rFonts w:eastAsia="標楷體" w:cs="Calibri"/>
                <w:bCs/>
              </w:rPr>
              <w:t>3 mm)</w:t>
            </w:r>
          </w:p>
        </w:tc>
        <w:tc>
          <w:tcPr>
            <w:tcW w:w="4784" w:type="dxa"/>
            <w:shd w:val="clear" w:color="auto" w:fill="auto"/>
            <w:vAlign w:val="center"/>
          </w:tcPr>
          <w:p w14:paraId="297FA1AD" w14:textId="2824ADC0" w:rsidR="00D06DBA" w:rsidRPr="00407EC9" w:rsidRDefault="00D06DBA" w:rsidP="00407EC9">
            <w:pPr>
              <w:jc w:val="both"/>
              <w:rPr>
                <w:rFonts w:eastAsia="標楷體" w:cs="Calibri"/>
                <w:bCs/>
              </w:rPr>
            </w:pPr>
            <w:r w:rsidRPr="00407EC9">
              <w:rPr>
                <w:rFonts w:eastAsia="標楷體" w:cs="Calibri"/>
                <w:bCs/>
              </w:rPr>
              <w:t>BSSO:</w:t>
            </w:r>
            <w:r w:rsidR="002032AB">
              <w:rPr>
                <w:rFonts w:eastAsia="標楷體" w:cs="Calibri"/>
                <w:bCs/>
              </w:rPr>
              <w:t xml:space="preserve"> S</w:t>
            </w:r>
            <w:r>
              <w:rPr>
                <w:rFonts w:eastAsia="標楷體" w:cs="Calibri"/>
                <w:bCs/>
              </w:rPr>
              <w:t>etback</w:t>
            </w:r>
            <w:r w:rsidRPr="00407EC9">
              <w:rPr>
                <w:rFonts w:eastAsia="標楷體" w:cs="Calibri"/>
                <w:bCs/>
              </w:rPr>
              <w:t xml:space="preserve"> </w:t>
            </w:r>
            <w:r w:rsidR="002032AB">
              <w:rPr>
                <w:rFonts w:eastAsia="標楷體" w:cs="Calibri"/>
                <w:bCs/>
              </w:rPr>
              <w:t xml:space="preserve">8 mm </w:t>
            </w:r>
            <w:r w:rsidRPr="00407EC9">
              <w:rPr>
                <w:rFonts w:eastAsia="標楷體" w:cs="Calibri"/>
                <w:bCs/>
              </w:rPr>
              <w:t>(Point B)</w:t>
            </w:r>
            <w:r w:rsidRPr="00407EC9">
              <w:rPr>
                <w:rFonts w:eastAsia="標楷體" w:cs="Calibri"/>
                <w:bCs/>
              </w:rPr>
              <w:br/>
              <w:t xml:space="preserve">     Side shift</w:t>
            </w:r>
            <w:r>
              <w:rPr>
                <w:rFonts w:eastAsia="標楷體" w:cs="Calibri"/>
                <w:bCs/>
              </w:rPr>
              <w:t xml:space="preserve">ing 1.5 mm </w:t>
            </w:r>
            <w:r w:rsidRPr="00407EC9">
              <w:rPr>
                <w:rFonts w:eastAsia="標楷體" w:cs="Calibri"/>
                <w:bCs/>
              </w:rPr>
              <w:t xml:space="preserve">to </w:t>
            </w:r>
            <w:r>
              <w:rPr>
                <w:rFonts w:eastAsia="標楷體" w:cs="Calibri"/>
                <w:bCs/>
              </w:rPr>
              <w:t>right</w:t>
            </w:r>
            <w:r w:rsidRPr="00407EC9">
              <w:rPr>
                <w:rFonts w:eastAsia="標楷體" w:cs="Calibri"/>
                <w:bCs/>
              </w:rPr>
              <w:t xml:space="preserve"> side</w:t>
            </w:r>
          </w:p>
          <w:p w14:paraId="4E9F39D8" w14:textId="16000E59" w:rsidR="00D06DBA" w:rsidRDefault="00D06DBA" w:rsidP="00D87547">
            <w:pPr>
              <w:ind w:left="1306" w:hangingChars="544" w:hanging="1306"/>
              <w:jc w:val="both"/>
              <w:rPr>
                <w:rFonts w:eastAsia="標楷體" w:cs="Calibri"/>
                <w:bCs/>
              </w:rPr>
            </w:pPr>
            <w:r w:rsidRPr="00407EC9">
              <w:rPr>
                <w:rFonts w:eastAsia="標楷體" w:cs="Calibri"/>
                <w:bCs/>
              </w:rPr>
              <w:t xml:space="preserve">Genioplasty: </w:t>
            </w:r>
            <w:r w:rsidR="000C1A5A">
              <w:rPr>
                <w:rFonts w:eastAsia="標楷體" w:cs="Calibri"/>
                <w:bCs/>
              </w:rPr>
              <w:t xml:space="preserve">Advance </w:t>
            </w:r>
            <w:r>
              <w:rPr>
                <w:rFonts w:eastAsia="標楷體" w:cs="Calibri"/>
                <w:bCs/>
              </w:rPr>
              <w:t>2</w:t>
            </w:r>
            <w:r w:rsidRPr="00407EC9">
              <w:rPr>
                <w:rFonts w:eastAsia="標楷體" w:cs="Calibri"/>
                <w:bCs/>
              </w:rPr>
              <w:t xml:space="preserve"> mm</w:t>
            </w:r>
            <w:r>
              <w:rPr>
                <w:rFonts w:eastAsia="標楷體" w:cs="Calibri"/>
                <w:bCs/>
              </w:rPr>
              <w:t xml:space="preserve"> </w:t>
            </w:r>
            <w:r w:rsidRPr="00407EC9">
              <w:rPr>
                <w:rFonts w:eastAsia="標楷體" w:cs="Calibri"/>
                <w:bCs/>
              </w:rPr>
              <w:t>(</w:t>
            </w:r>
            <w:proofErr w:type="spellStart"/>
            <w:r w:rsidRPr="00407EC9">
              <w:rPr>
                <w:rFonts w:eastAsia="標楷體" w:cs="Calibri"/>
                <w:bCs/>
              </w:rPr>
              <w:t>Pog</w:t>
            </w:r>
            <w:proofErr w:type="spellEnd"/>
            <w:r w:rsidRPr="00407EC9">
              <w:rPr>
                <w:rFonts w:eastAsia="標楷體" w:cs="Calibri"/>
                <w:bCs/>
              </w:rPr>
              <w:t>.)</w:t>
            </w:r>
          </w:p>
          <w:p w14:paraId="09937CBC" w14:textId="29AD7EF5" w:rsidR="00D06DBA" w:rsidRPr="00E509DA" w:rsidRDefault="000C1A5A" w:rsidP="00D234B4">
            <w:pPr>
              <w:ind w:leftChars="500" w:left="1200" w:firstLineChars="44" w:firstLine="106"/>
              <w:jc w:val="both"/>
              <w:rPr>
                <w:rFonts w:eastAsia="標楷體" w:cs="Calibri"/>
                <w:bCs/>
              </w:rPr>
            </w:pPr>
            <w:r>
              <w:rPr>
                <w:rFonts w:eastAsia="標楷體" w:cs="Calibri"/>
                <w:bCs/>
              </w:rPr>
              <w:t>L</w:t>
            </w:r>
            <w:r w:rsidR="00D06DBA" w:rsidRPr="00407EC9">
              <w:rPr>
                <w:rFonts w:eastAsia="標楷體" w:cs="Calibri"/>
                <w:bCs/>
              </w:rPr>
              <w:t xml:space="preserve">engthening </w:t>
            </w:r>
            <w:r w:rsidRPr="00407EC9">
              <w:rPr>
                <w:rFonts w:eastAsia="標楷體" w:cs="Calibri"/>
                <w:bCs/>
              </w:rPr>
              <w:t xml:space="preserve">3 mm </w:t>
            </w:r>
            <w:r w:rsidR="00D06DBA" w:rsidRPr="00407EC9">
              <w:rPr>
                <w:rFonts w:eastAsia="標楷體" w:cs="Calibri"/>
                <w:bCs/>
              </w:rPr>
              <w:t>(Me.)</w:t>
            </w:r>
          </w:p>
        </w:tc>
      </w:tr>
      <w:tr w:rsidR="00954E98" w:rsidRPr="00E509DA" w14:paraId="332E932A" w14:textId="77777777" w:rsidTr="00954E98">
        <w:trPr>
          <w:trHeight w:val="1025"/>
        </w:trPr>
        <w:tc>
          <w:tcPr>
            <w:tcW w:w="1405" w:type="dxa"/>
            <w:shd w:val="clear" w:color="auto" w:fill="auto"/>
            <w:vAlign w:val="center"/>
          </w:tcPr>
          <w:p w14:paraId="7BAC2DCE" w14:textId="77777777" w:rsidR="00954E98" w:rsidRPr="00954E98" w:rsidRDefault="00954E98" w:rsidP="00954E98">
            <w:pPr>
              <w:rPr>
                <w:rFonts w:eastAsia="標楷體" w:cs="Calibri"/>
                <w:bCs/>
              </w:rPr>
            </w:pPr>
            <w:r w:rsidRPr="00954E98">
              <w:rPr>
                <w:rFonts w:eastAsia="標楷體" w:cs="Calibri"/>
                <w:bCs/>
              </w:rPr>
              <w:t>2019.09.11-</w:t>
            </w:r>
          </w:p>
          <w:p w14:paraId="1766332C" w14:textId="77777777" w:rsidR="00954E98" w:rsidRPr="00954E98" w:rsidRDefault="00954E98" w:rsidP="00954E98">
            <w:pPr>
              <w:rPr>
                <w:rFonts w:eastAsia="標楷體" w:cs="Calibri"/>
                <w:bCs/>
              </w:rPr>
            </w:pPr>
            <w:r w:rsidRPr="00954E98">
              <w:rPr>
                <w:rFonts w:eastAsia="標楷體" w:cs="Calibri"/>
                <w:bCs/>
              </w:rPr>
              <w:t>2019.10.02</w:t>
            </w:r>
          </w:p>
          <w:p w14:paraId="7EB6810B" w14:textId="46C5D1DC" w:rsidR="00954E98" w:rsidRPr="00EA7B58" w:rsidRDefault="00954E98" w:rsidP="00954E98">
            <w:pPr>
              <w:rPr>
                <w:rFonts w:eastAsia="標楷體" w:cs="Calibri"/>
                <w:bCs/>
              </w:rPr>
            </w:pPr>
            <w:r w:rsidRPr="00954E98">
              <w:rPr>
                <w:rFonts w:eastAsia="標楷體" w:cs="Calibri"/>
                <w:bCs/>
              </w:rPr>
              <w:t>(14-15M)</w:t>
            </w:r>
          </w:p>
        </w:tc>
        <w:tc>
          <w:tcPr>
            <w:tcW w:w="4152" w:type="dxa"/>
            <w:shd w:val="clear" w:color="auto" w:fill="auto"/>
            <w:vAlign w:val="center"/>
          </w:tcPr>
          <w:p w14:paraId="2E10CB93" w14:textId="558517CC" w:rsidR="00954E98" w:rsidRPr="00954E98" w:rsidRDefault="00954E98" w:rsidP="00954E98">
            <w:pPr>
              <w:rPr>
                <w:rFonts w:eastAsia="標楷體" w:cs="Calibri"/>
                <w:bCs/>
              </w:rPr>
            </w:pPr>
            <w:r w:rsidRPr="00954E98">
              <w:rPr>
                <w:rFonts w:eastAsia="標楷體" w:cs="Calibri"/>
                <w:bCs/>
              </w:rPr>
              <w:t xml:space="preserve">.014 </w:t>
            </w:r>
            <w:proofErr w:type="spellStart"/>
            <w:r w:rsidRPr="00954E98">
              <w:rPr>
                <w:rFonts w:eastAsia="標楷體" w:cs="Calibri"/>
                <w:bCs/>
              </w:rPr>
              <w:t>NiTi</w:t>
            </w:r>
            <w:proofErr w:type="spellEnd"/>
            <w:r w:rsidRPr="00954E98">
              <w:rPr>
                <w:rFonts w:eastAsia="標楷體" w:cs="Calibri"/>
                <w:bCs/>
              </w:rPr>
              <w:t xml:space="preserve"> (</w:t>
            </w:r>
            <w:r w:rsidR="000152A2">
              <w:rPr>
                <w:rFonts w:eastAsia="標楷體" w:cs="Calibri"/>
                <w:bCs/>
              </w:rPr>
              <w:t xml:space="preserve">23 </w:t>
            </w:r>
            <w:r w:rsidRPr="00954E98">
              <w:rPr>
                <w:rFonts w:eastAsia="標楷體" w:cs="Calibri"/>
                <w:bCs/>
              </w:rPr>
              <w:t>engaged)</w:t>
            </w:r>
          </w:p>
          <w:p w14:paraId="2BBE991B" w14:textId="555E9A65" w:rsidR="00954E98" w:rsidRPr="00E509DA" w:rsidRDefault="00954E98" w:rsidP="00954E98">
            <w:pPr>
              <w:rPr>
                <w:rFonts w:eastAsia="標楷體" w:cs="Calibri"/>
                <w:bCs/>
              </w:rPr>
            </w:pPr>
            <w:r w:rsidRPr="00954E98">
              <w:rPr>
                <w:rFonts w:eastAsia="標楷體" w:cs="Calibri"/>
                <w:bCs/>
              </w:rPr>
              <w:t>Leveling and alignment</w:t>
            </w:r>
          </w:p>
        </w:tc>
        <w:tc>
          <w:tcPr>
            <w:tcW w:w="4784" w:type="dxa"/>
            <w:shd w:val="clear" w:color="auto" w:fill="auto"/>
          </w:tcPr>
          <w:p w14:paraId="29560649" w14:textId="77777777" w:rsidR="00954E98" w:rsidRPr="00954E98" w:rsidRDefault="00954E98" w:rsidP="00954E98">
            <w:pPr>
              <w:rPr>
                <w:rFonts w:eastAsia="標楷體" w:cs="Calibri"/>
                <w:bCs/>
              </w:rPr>
            </w:pPr>
            <w:r w:rsidRPr="00954E98">
              <w:rPr>
                <w:rFonts w:eastAsia="標楷體" w:cs="Calibri"/>
                <w:bCs/>
              </w:rPr>
              <w:t xml:space="preserve">.016x.022 </w:t>
            </w:r>
            <w:proofErr w:type="spellStart"/>
            <w:r w:rsidRPr="00954E98">
              <w:rPr>
                <w:rFonts w:eastAsia="標楷體" w:cs="Calibri"/>
                <w:bCs/>
              </w:rPr>
              <w:t>NiTi</w:t>
            </w:r>
            <w:proofErr w:type="spellEnd"/>
          </w:p>
          <w:p w14:paraId="643BE014" w14:textId="66BC1780" w:rsidR="00954E98" w:rsidRPr="00954E98" w:rsidRDefault="00954E98" w:rsidP="00954E98">
            <w:pPr>
              <w:rPr>
                <w:rFonts w:eastAsia="標楷體" w:cs="Calibri"/>
                <w:bCs/>
              </w:rPr>
            </w:pPr>
            <w:r w:rsidRPr="00954E98">
              <w:rPr>
                <w:rFonts w:eastAsia="標楷體" w:cs="Calibri"/>
                <w:bCs/>
              </w:rPr>
              <w:t xml:space="preserve">37, 47 </w:t>
            </w:r>
            <w:proofErr w:type="spellStart"/>
            <w:r w:rsidR="00BD4736">
              <w:rPr>
                <w:rFonts w:eastAsia="標楷體" w:cs="Calibri"/>
                <w:bCs/>
              </w:rPr>
              <w:t>r</w:t>
            </w:r>
            <w:r w:rsidRPr="00954E98">
              <w:rPr>
                <w:rFonts w:eastAsia="標楷體" w:cs="Calibri"/>
                <w:bCs/>
              </w:rPr>
              <w:t>ebonding</w:t>
            </w:r>
            <w:proofErr w:type="spellEnd"/>
          </w:p>
          <w:p w14:paraId="7EAC4DB8" w14:textId="68105CFE" w:rsidR="00954E98" w:rsidRPr="00E509DA" w:rsidRDefault="00954E98" w:rsidP="00954E98">
            <w:pPr>
              <w:rPr>
                <w:rFonts w:eastAsia="標楷體" w:cs="Calibri"/>
                <w:bCs/>
              </w:rPr>
            </w:pPr>
            <w:r w:rsidRPr="00954E98">
              <w:rPr>
                <w:rFonts w:eastAsia="標楷體" w:cs="Calibri"/>
                <w:bCs/>
              </w:rPr>
              <w:t>Leveling and alignment</w:t>
            </w:r>
          </w:p>
        </w:tc>
      </w:tr>
      <w:tr w:rsidR="00954E98" w:rsidRPr="00E509DA" w14:paraId="2CF40A65" w14:textId="77777777" w:rsidTr="00954E98">
        <w:trPr>
          <w:trHeight w:val="678"/>
        </w:trPr>
        <w:tc>
          <w:tcPr>
            <w:tcW w:w="1405" w:type="dxa"/>
            <w:shd w:val="clear" w:color="auto" w:fill="auto"/>
            <w:vAlign w:val="center"/>
          </w:tcPr>
          <w:p w14:paraId="56CC7488" w14:textId="77777777" w:rsidR="00954E98" w:rsidRPr="00954E98" w:rsidRDefault="00954E98" w:rsidP="00954E98">
            <w:pPr>
              <w:rPr>
                <w:rFonts w:eastAsia="標楷體" w:cs="Calibri"/>
                <w:bCs/>
              </w:rPr>
            </w:pPr>
            <w:r w:rsidRPr="00954E98">
              <w:rPr>
                <w:rFonts w:eastAsia="標楷體" w:cs="Calibri"/>
                <w:bCs/>
              </w:rPr>
              <w:t>2019.11.01-</w:t>
            </w:r>
          </w:p>
          <w:p w14:paraId="7C9F73B3" w14:textId="77777777" w:rsidR="00954E98" w:rsidRPr="00954E98" w:rsidRDefault="00954E98" w:rsidP="00954E98">
            <w:pPr>
              <w:rPr>
                <w:rFonts w:eastAsia="標楷體" w:cs="Calibri"/>
                <w:bCs/>
              </w:rPr>
            </w:pPr>
            <w:r w:rsidRPr="00954E98">
              <w:rPr>
                <w:rFonts w:eastAsia="標楷體" w:cs="Calibri"/>
                <w:bCs/>
              </w:rPr>
              <w:t>2029.12.03</w:t>
            </w:r>
          </w:p>
          <w:p w14:paraId="07E069A7" w14:textId="0C268242" w:rsidR="00954E98" w:rsidRPr="00EA7B58" w:rsidRDefault="00954E98" w:rsidP="00954E98">
            <w:pPr>
              <w:rPr>
                <w:rFonts w:eastAsia="標楷體" w:cs="Calibri"/>
                <w:bCs/>
              </w:rPr>
            </w:pPr>
            <w:r w:rsidRPr="00954E98">
              <w:rPr>
                <w:rFonts w:eastAsia="標楷體" w:cs="Calibri"/>
                <w:bCs/>
              </w:rPr>
              <w:t>(16-17M)</w:t>
            </w:r>
          </w:p>
        </w:tc>
        <w:tc>
          <w:tcPr>
            <w:tcW w:w="4152" w:type="dxa"/>
            <w:shd w:val="clear" w:color="auto" w:fill="auto"/>
            <w:vAlign w:val="center"/>
          </w:tcPr>
          <w:p w14:paraId="3C5FC491" w14:textId="77777777" w:rsidR="00954E98" w:rsidRPr="00954E98" w:rsidRDefault="00954E98" w:rsidP="00954E98">
            <w:pPr>
              <w:rPr>
                <w:rFonts w:eastAsia="標楷體" w:cs="Calibri"/>
                <w:bCs/>
              </w:rPr>
            </w:pPr>
            <w:r w:rsidRPr="00954E98">
              <w:rPr>
                <w:rFonts w:eastAsia="標楷體" w:cs="Calibri"/>
                <w:bCs/>
              </w:rPr>
              <w:t xml:space="preserve">.016x.022 </w:t>
            </w:r>
            <w:proofErr w:type="spellStart"/>
            <w:r w:rsidRPr="00954E98">
              <w:rPr>
                <w:rFonts w:eastAsia="標楷體" w:cs="Calibri"/>
                <w:bCs/>
              </w:rPr>
              <w:t>NiTi</w:t>
            </w:r>
            <w:proofErr w:type="spellEnd"/>
          </w:p>
          <w:p w14:paraId="477604F4" w14:textId="4104B70F" w:rsidR="00954E98" w:rsidRPr="00E509DA" w:rsidRDefault="00954E98" w:rsidP="00954E98">
            <w:pPr>
              <w:rPr>
                <w:rFonts w:eastAsia="標楷體" w:cs="Calibri"/>
                <w:bCs/>
              </w:rPr>
            </w:pPr>
            <w:r w:rsidRPr="00954E98">
              <w:rPr>
                <w:rFonts w:eastAsia="標楷體" w:cs="Calibri"/>
                <w:bCs/>
              </w:rPr>
              <w:t>Leveling and alignment</w:t>
            </w:r>
          </w:p>
        </w:tc>
        <w:tc>
          <w:tcPr>
            <w:tcW w:w="4784" w:type="dxa"/>
            <w:shd w:val="clear" w:color="auto" w:fill="auto"/>
            <w:vAlign w:val="center"/>
          </w:tcPr>
          <w:p w14:paraId="6CEF7FC1" w14:textId="77777777" w:rsidR="00954E98" w:rsidRPr="00954E98" w:rsidRDefault="00954E98" w:rsidP="00954E98">
            <w:pPr>
              <w:rPr>
                <w:rFonts w:eastAsia="標楷體" w:cs="Calibri"/>
                <w:bCs/>
              </w:rPr>
            </w:pPr>
            <w:r w:rsidRPr="00954E98">
              <w:rPr>
                <w:rFonts w:eastAsia="標楷體" w:cs="Calibri"/>
                <w:bCs/>
              </w:rPr>
              <w:t xml:space="preserve">.016 x .022 </w:t>
            </w:r>
            <w:proofErr w:type="spellStart"/>
            <w:r w:rsidRPr="00954E98">
              <w:rPr>
                <w:rFonts w:eastAsia="標楷體" w:cs="Calibri"/>
                <w:bCs/>
              </w:rPr>
              <w:t>NiTi</w:t>
            </w:r>
            <w:proofErr w:type="spellEnd"/>
          </w:p>
          <w:p w14:paraId="0CE449E8" w14:textId="3B050FFE" w:rsidR="00954E98" w:rsidRPr="00E509DA" w:rsidRDefault="00954E98" w:rsidP="00954E98">
            <w:pPr>
              <w:rPr>
                <w:rFonts w:eastAsia="標楷體" w:cs="Calibri"/>
                <w:bCs/>
              </w:rPr>
            </w:pPr>
            <w:r w:rsidRPr="00954E98">
              <w:rPr>
                <w:rFonts w:eastAsia="標楷體" w:cs="Calibri"/>
                <w:bCs/>
              </w:rPr>
              <w:t>.016 x .022 SS Intrusive arch for L1 intrusion and proclination</w:t>
            </w:r>
          </w:p>
        </w:tc>
      </w:tr>
      <w:tr w:rsidR="00954E98" w:rsidRPr="00E509DA" w14:paraId="5DD0D43D" w14:textId="77777777" w:rsidTr="00954E98">
        <w:trPr>
          <w:trHeight w:val="811"/>
        </w:trPr>
        <w:tc>
          <w:tcPr>
            <w:tcW w:w="1405" w:type="dxa"/>
            <w:shd w:val="clear" w:color="auto" w:fill="auto"/>
            <w:vAlign w:val="center"/>
          </w:tcPr>
          <w:p w14:paraId="4C4346EF" w14:textId="77777777" w:rsidR="00954E98" w:rsidRPr="00954E98" w:rsidRDefault="00954E98" w:rsidP="00954E98">
            <w:pPr>
              <w:rPr>
                <w:rFonts w:eastAsia="標楷體" w:cs="Calibri"/>
                <w:bCs/>
              </w:rPr>
            </w:pPr>
            <w:r w:rsidRPr="00954E98">
              <w:rPr>
                <w:rFonts w:eastAsia="標楷體" w:cs="Calibri"/>
                <w:bCs/>
              </w:rPr>
              <w:t>2020.01.03-</w:t>
            </w:r>
          </w:p>
          <w:p w14:paraId="4C05197D" w14:textId="77777777" w:rsidR="00954E98" w:rsidRPr="00954E98" w:rsidRDefault="00954E98" w:rsidP="00954E98">
            <w:pPr>
              <w:rPr>
                <w:rFonts w:eastAsia="標楷體" w:cs="Calibri"/>
                <w:bCs/>
              </w:rPr>
            </w:pPr>
            <w:r w:rsidRPr="00954E98">
              <w:rPr>
                <w:rFonts w:eastAsia="標楷體" w:cs="Calibri"/>
                <w:bCs/>
              </w:rPr>
              <w:t>2020.06.05</w:t>
            </w:r>
          </w:p>
          <w:p w14:paraId="293F989D" w14:textId="7AAFA201" w:rsidR="00954E98" w:rsidRPr="00EA7B58" w:rsidRDefault="00954E98" w:rsidP="00954E98">
            <w:pPr>
              <w:rPr>
                <w:rFonts w:eastAsia="標楷體" w:cs="Calibri"/>
                <w:bCs/>
              </w:rPr>
            </w:pPr>
            <w:r w:rsidRPr="00954E98">
              <w:rPr>
                <w:rFonts w:eastAsia="標楷體" w:cs="Calibri"/>
                <w:bCs/>
              </w:rPr>
              <w:t>(18-23M)</w:t>
            </w:r>
          </w:p>
        </w:tc>
        <w:tc>
          <w:tcPr>
            <w:tcW w:w="4152" w:type="dxa"/>
            <w:shd w:val="clear" w:color="auto" w:fill="auto"/>
          </w:tcPr>
          <w:p w14:paraId="3EE6F926" w14:textId="77777777" w:rsidR="00954E98" w:rsidRPr="00954E98" w:rsidRDefault="00954E98" w:rsidP="00954E98">
            <w:pPr>
              <w:rPr>
                <w:rFonts w:eastAsia="標楷體" w:cs="Calibri"/>
                <w:bCs/>
              </w:rPr>
            </w:pPr>
            <w:r w:rsidRPr="00954E98">
              <w:rPr>
                <w:rFonts w:eastAsia="標楷體" w:cs="Calibri"/>
                <w:bCs/>
              </w:rPr>
              <w:t>.017x.025 TMA</w:t>
            </w:r>
          </w:p>
          <w:p w14:paraId="3DF0F927" w14:textId="77777777" w:rsidR="00954E98" w:rsidRPr="00954E98" w:rsidRDefault="00954E98" w:rsidP="00954E98">
            <w:pPr>
              <w:rPr>
                <w:rFonts w:eastAsia="標楷體" w:cs="Calibri"/>
                <w:bCs/>
              </w:rPr>
            </w:pPr>
            <w:r w:rsidRPr="00954E98">
              <w:rPr>
                <w:rFonts w:eastAsia="標楷體" w:cs="Calibri"/>
                <w:bCs/>
              </w:rPr>
              <w:t>22 Build-up</w:t>
            </w:r>
          </w:p>
          <w:p w14:paraId="6093188B" w14:textId="77777777" w:rsidR="00954E98" w:rsidRPr="00954E98" w:rsidRDefault="00954E98" w:rsidP="00954E98">
            <w:pPr>
              <w:rPr>
                <w:rFonts w:eastAsia="標楷體" w:cs="Calibri"/>
                <w:bCs/>
              </w:rPr>
            </w:pPr>
            <w:r w:rsidRPr="00954E98">
              <w:rPr>
                <w:rFonts w:eastAsia="標楷體" w:cs="Calibri"/>
                <w:bCs/>
              </w:rPr>
              <w:t>23 palatal root torque</w:t>
            </w:r>
          </w:p>
          <w:p w14:paraId="07CE834C" w14:textId="0621825D" w:rsidR="00954E98" w:rsidRPr="00E509DA" w:rsidRDefault="00954E98" w:rsidP="00954E98">
            <w:pPr>
              <w:rPr>
                <w:rFonts w:eastAsia="標楷體" w:cs="Calibri"/>
                <w:bCs/>
              </w:rPr>
            </w:pPr>
            <w:r w:rsidRPr="00954E98">
              <w:rPr>
                <w:rFonts w:eastAsia="標楷體" w:cs="Calibri"/>
                <w:bCs/>
              </w:rPr>
              <w:t>Finishing and detailing</w:t>
            </w:r>
          </w:p>
        </w:tc>
        <w:tc>
          <w:tcPr>
            <w:tcW w:w="4784" w:type="dxa"/>
            <w:shd w:val="clear" w:color="auto" w:fill="auto"/>
          </w:tcPr>
          <w:p w14:paraId="4E92D28C" w14:textId="77777777" w:rsidR="00954E98" w:rsidRPr="00954E98" w:rsidRDefault="00954E98" w:rsidP="00954E98">
            <w:pPr>
              <w:rPr>
                <w:rFonts w:eastAsia="標楷體" w:cs="Calibri"/>
                <w:bCs/>
              </w:rPr>
            </w:pPr>
            <w:r w:rsidRPr="00954E98">
              <w:rPr>
                <w:rFonts w:eastAsia="標楷體" w:cs="Calibri"/>
                <w:bCs/>
              </w:rPr>
              <w:t>.017x.025 TMA</w:t>
            </w:r>
          </w:p>
          <w:p w14:paraId="71A41781" w14:textId="77777777" w:rsidR="00954E98" w:rsidRPr="00954E98" w:rsidRDefault="00954E98" w:rsidP="00954E98">
            <w:pPr>
              <w:rPr>
                <w:rFonts w:eastAsia="標楷體" w:cs="Calibri"/>
                <w:bCs/>
              </w:rPr>
            </w:pPr>
            <w:r w:rsidRPr="00954E98">
              <w:rPr>
                <w:rFonts w:eastAsia="標楷體" w:cs="Calibri"/>
                <w:bCs/>
              </w:rPr>
              <w:t>32-42 labial crown torque</w:t>
            </w:r>
          </w:p>
          <w:p w14:paraId="3F26971D" w14:textId="77777777" w:rsidR="00954E98" w:rsidRPr="00954E98" w:rsidRDefault="00954E98" w:rsidP="00954E98">
            <w:pPr>
              <w:rPr>
                <w:rFonts w:eastAsia="標楷體" w:cs="Calibri"/>
                <w:bCs/>
              </w:rPr>
            </w:pPr>
            <w:r w:rsidRPr="00954E98">
              <w:rPr>
                <w:rFonts w:eastAsia="標楷體" w:cs="Calibri"/>
                <w:bCs/>
              </w:rPr>
              <w:t>33, 43 eminence</w:t>
            </w:r>
          </w:p>
          <w:p w14:paraId="188FC04C" w14:textId="46801910" w:rsidR="00954E98" w:rsidRPr="00E509DA" w:rsidRDefault="00954E98" w:rsidP="00954E98">
            <w:pPr>
              <w:rPr>
                <w:rFonts w:eastAsia="標楷體" w:cs="Calibri"/>
                <w:bCs/>
              </w:rPr>
            </w:pPr>
            <w:r w:rsidRPr="00954E98">
              <w:rPr>
                <w:rFonts w:eastAsia="標楷體" w:cs="Calibri"/>
                <w:bCs/>
              </w:rPr>
              <w:t>Finishing and detailing</w:t>
            </w:r>
          </w:p>
        </w:tc>
      </w:tr>
      <w:tr w:rsidR="00954E98" w:rsidRPr="00E509DA" w14:paraId="759AD540" w14:textId="77777777" w:rsidTr="00EA1BFD">
        <w:trPr>
          <w:trHeight w:val="301"/>
        </w:trPr>
        <w:tc>
          <w:tcPr>
            <w:tcW w:w="1405" w:type="dxa"/>
            <w:shd w:val="clear" w:color="auto" w:fill="auto"/>
            <w:vAlign w:val="center"/>
          </w:tcPr>
          <w:p w14:paraId="3B4E595F" w14:textId="77777777" w:rsidR="00954E98" w:rsidRPr="00954E98" w:rsidRDefault="00954E98" w:rsidP="00954E98">
            <w:pPr>
              <w:rPr>
                <w:rFonts w:eastAsia="標楷體" w:cs="Calibri"/>
                <w:bCs/>
              </w:rPr>
            </w:pPr>
            <w:r w:rsidRPr="00954E98">
              <w:rPr>
                <w:rFonts w:eastAsia="標楷體" w:cs="Calibri"/>
                <w:bCs/>
              </w:rPr>
              <w:t>2020.06.15</w:t>
            </w:r>
          </w:p>
          <w:p w14:paraId="2C5DDFA8" w14:textId="47C77431" w:rsidR="00954E98" w:rsidRPr="00EA7B58" w:rsidRDefault="00954E98" w:rsidP="00954E98">
            <w:pPr>
              <w:rPr>
                <w:rFonts w:eastAsia="標楷體" w:cs="Calibri"/>
                <w:bCs/>
              </w:rPr>
            </w:pPr>
            <w:r w:rsidRPr="00954E98">
              <w:rPr>
                <w:rFonts w:eastAsia="標楷體" w:cs="Calibri"/>
                <w:bCs/>
              </w:rPr>
              <w:t>(23M)</w:t>
            </w:r>
          </w:p>
        </w:tc>
        <w:tc>
          <w:tcPr>
            <w:tcW w:w="4152" w:type="dxa"/>
            <w:shd w:val="clear" w:color="auto" w:fill="auto"/>
            <w:vAlign w:val="center"/>
          </w:tcPr>
          <w:p w14:paraId="2859F9EA" w14:textId="49C15E1B" w:rsidR="00954E98" w:rsidRPr="00EA7B58" w:rsidRDefault="00954E98" w:rsidP="00954E98">
            <w:pPr>
              <w:rPr>
                <w:rFonts w:eastAsia="標楷體" w:cs="Calibri"/>
                <w:bCs/>
              </w:rPr>
            </w:pPr>
            <w:r w:rsidRPr="00954E98">
              <w:rPr>
                <w:rFonts w:eastAsia="標楷體" w:cs="Calibri"/>
                <w:bCs/>
              </w:rPr>
              <w:t>23 root coverage procedure</w:t>
            </w:r>
          </w:p>
        </w:tc>
        <w:tc>
          <w:tcPr>
            <w:tcW w:w="4784" w:type="dxa"/>
            <w:shd w:val="clear" w:color="auto" w:fill="auto"/>
          </w:tcPr>
          <w:p w14:paraId="1ED53D3B" w14:textId="6461C8E8" w:rsidR="00954E98" w:rsidRPr="00EA7B58" w:rsidRDefault="00954E98" w:rsidP="00954E98">
            <w:pPr>
              <w:rPr>
                <w:rFonts w:eastAsia="標楷體" w:cs="Calibri"/>
                <w:bCs/>
              </w:rPr>
            </w:pPr>
          </w:p>
        </w:tc>
      </w:tr>
      <w:tr w:rsidR="00954E98" w:rsidRPr="00E509DA" w14:paraId="4E4AECD6" w14:textId="77777777" w:rsidTr="00954E98">
        <w:trPr>
          <w:trHeight w:val="577"/>
        </w:trPr>
        <w:tc>
          <w:tcPr>
            <w:tcW w:w="1405" w:type="dxa"/>
            <w:shd w:val="clear" w:color="auto" w:fill="auto"/>
            <w:vAlign w:val="center"/>
          </w:tcPr>
          <w:p w14:paraId="1A4417A4" w14:textId="77777777" w:rsidR="00954E98" w:rsidRPr="00954E98" w:rsidRDefault="00954E98" w:rsidP="00954E98">
            <w:pPr>
              <w:rPr>
                <w:rFonts w:eastAsia="標楷體" w:cs="Calibri"/>
                <w:bCs/>
              </w:rPr>
            </w:pPr>
            <w:r w:rsidRPr="00954E98">
              <w:rPr>
                <w:rFonts w:eastAsia="標楷體" w:cs="Calibri"/>
                <w:bCs/>
              </w:rPr>
              <w:t>2020.07.14</w:t>
            </w:r>
          </w:p>
          <w:p w14:paraId="6CA95900" w14:textId="414B9C49" w:rsidR="00954E98" w:rsidRPr="00EA7B58" w:rsidRDefault="00954E98" w:rsidP="00954E98">
            <w:pPr>
              <w:rPr>
                <w:rFonts w:eastAsia="標楷體" w:cs="Calibri"/>
                <w:bCs/>
              </w:rPr>
            </w:pPr>
            <w:r w:rsidRPr="00954E98">
              <w:rPr>
                <w:rFonts w:eastAsia="標楷體" w:cs="Calibri"/>
                <w:bCs/>
              </w:rPr>
              <w:t>(24M)</w:t>
            </w:r>
          </w:p>
        </w:tc>
        <w:tc>
          <w:tcPr>
            <w:tcW w:w="4152" w:type="dxa"/>
            <w:shd w:val="clear" w:color="auto" w:fill="auto"/>
            <w:vAlign w:val="center"/>
          </w:tcPr>
          <w:p w14:paraId="0CB76EB8" w14:textId="1A269A8C" w:rsidR="00954E98" w:rsidRPr="00954E98" w:rsidRDefault="00954E98" w:rsidP="00954E98">
            <w:pPr>
              <w:rPr>
                <w:rFonts w:eastAsia="標楷體" w:cs="Calibri"/>
                <w:bCs/>
              </w:rPr>
            </w:pPr>
            <w:r w:rsidRPr="00954E98">
              <w:rPr>
                <w:rFonts w:eastAsia="標楷體" w:cs="Calibri"/>
                <w:bCs/>
              </w:rPr>
              <w:t>Debond</w:t>
            </w:r>
            <w:r w:rsidR="00EA1BFD">
              <w:rPr>
                <w:rFonts w:eastAsia="標楷體" w:cs="Calibri"/>
                <w:bCs/>
              </w:rPr>
              <w:t>ing</w:t>
            </w:r>
          </w:p>
          <w:p w14:paraId="37C84CE3" w14:textId="741F4648" w:rsidR="00954E98" w:rsidRPr="00EA7B58" w:rsidRDefault="00954E98" w:rsidP="00954E98">
            <w:pPr>
              <w:rPr>
                <w:rFonts w:eastAsia="標楷體" w:cs="Calibri"/>
                <w:bCs/>
              </w:rPr>
            </w:pPr>
            <w:r w:rsidRPr="00954E98">
              <w:rPr>
                <w:rFonts w:eastAsia="標楷體" w:cs="Calibri"/>
                <w:bCs/>
              </w:rPr>
              <w:t>Vacuum formed retainer delivery</w:t>
            </w:r>
          </w:p>
        </w:tc>
        <w:tc>
          <w:tcPr>
            <w:tcW w:w="4784" w:type="dxa"/>
            <w:shd w:val="clear" w:color="auto" w:fill="auto"/>
          </w:tcPr>
          <w:p w14:paraId="6ED83642" w14:textId="7553DBB7" w:rsidR="00954E98" w:rsidRPr="00954E98" w:rsidRDefault="00954E98" w:rsidP="00954E98">
            <w:pPr>
              <w:rPr>
                <w:rFonts w:eastAsia="標楷體" w:cs="Calibri"/>
                <w:bCs/>
              </w:rPr>
            </w:pPr>
            <w:r w:rsidRPr="00954E98">
              <w:rPr>
                <w:rFonts w:eastAsia="標楷體" w:cs="Calibri"/>
                <w:bCs/>
              </w:rPr>
              <w:t>Debond</w:t>
            </w:r>
            <w:r w:rsidR="00EA1BFD">
              <w:rPr>
                <w:rFonts w:eastAsia="標楷體" w:cs="Calibri"/>
                <w:bCs/>
              </w:rPr>
              <w:t>ing</w:t>
            </w:r>
          </w:p>
          <w:p w14:paraId="1A3A6BEC" w14:textId="77A676C9" w:rsidR="00954E98" w:rsidRPr="00EA7B58" w:rsidRDefault="00954E98" w:rsidP="00954E98">
            <w:pPr>
              <w:rPr>
                <w:rFonts w:eastAsia="標楷體" w:cs="Calibri"/>
                <w:bCs/>
              </w:rPr>
            </w:pPr>
            <w:r w:rsidRPr="00954E98">
              <w:rPr>
                <w:rFonts w:eastAsia="標楷體" w:cs="Calibri"/>
                <w:bCs/>
              </w:rPr>
              <w:t>Vacuum formed retainer delivery</w:t>
            </w:r>
          </w:p>
        </w:tc>
      </w:tr>
      <w:tr w:rsidR="00954E98" w:rsidRPr="00E509DA" w14:paraId="7575264B" w14:textId="77777777" w:rsidTr="00954E98">
        <w:trPr>
          <w:trHeight w:val="318"/>
        </w:trPr>
        <w:tc>
          <w:tcPr>
            <w:tcW w:w="1405" w:type="dxa"/>
            <w:shd w:val="clear" w:color="auto" w:fill="auto"/>
            <w:vAlign w:val="center"/>
          </w:tcPr>
          <w:p w14:paraId="39A2492E" w14:textId="4828041D" w:rsidR="00954E98" w:rsidRPr="00EA7B58" w:rsidRDefault="00954E98" w:rsidP="00954E98">
            <w:pPr>
              <w:rPr>
                <w:rFonts w:eastAsia="標楷體" w:cs="Calibri"/>
                <w:bCs/>
              </w:rPr>
            </w:pPr>
            <w:r w:rsidRPr="00954E98">
              <w:rPr>
                <w:rFonts w:eastAsia="標楷體" w:cs="Calibri"/>
                <w:bCs/>
              </w:rPr>
              <w:t>2020.08.21</w:t>
            </w:r>
          </w:p>
        </w:tc>
        <w:tc>
          <w:tcPr>
            <w:tcW w:w="4152" w:type="dxa"/>
            <w:shd w:val="clear" w:color="auto" w:fill="auto"/>
            <w:vAlign w:val="center"/>
          </w:tcPr>
          <w:p w14:paraId="21DE3C36" w14:textId="4232B98E" w:rsidR="00954E98" w:rsidRPr="00EA7B58" w:rsidRDefault="00954E98" w:rsidP="00954E98">
            <w:pPr>
              <w:rPr>
                <w:rFonts w:eastAsia="標楷體" w:cs="Calibri"/>
                <w:bCs/>
              </w:rPr>
            </w:pPr>
            <w:r w:rsidRPr="00954E98">
              <w:rPr>
                <w:rFonts w:eastAsia="標楷體" w:cs="Calibri"/>
                <w:bCs/>
              </w:rPr>
              <w:t>Wraparound retainer delivery</w:t>
            </w:r>
          </w:p>
        </w:tc>
        <w:tc>
          <w:tcPr>
            <w:tcW w:w="4784" w:type="dxa"/>
            <w:shd w:val="clear" w:color="auto" w:fill="auto"/>
            <w:vAlign w:val="center"/>
          </w:tcPr>
          <w:p w14:paraId="65B89691" w14:textId="2F056171" w:rsidR="00954E98" w:rsidRPr="00EA7B58" w:rsidRDefault="00954E98" w:rsidP="00954E98">
            <w:pPr>
              <w:rPr>
                <w:rFonts w:eastAsia="標楷體" w:cs="Calibri"/>
                <w:bCs/>
              </w:rPr>
            </w:pPr>
            <w:r w:rsidRPr="00954E98">
              <w:rPr>
                <w:rFonts w:eastAsia="標楷體" w:cs="Calibri"/>
                <w:bCs/>
              </w:rPr>
              <w:t>Hawley retainer delivery</w:t>
            </w:r>
          </w:p>
        </w:tc>
      </w:tr>
    </w:tbl>
    <w:p w14:paraId="51D010BF" w14:textId="48C44496" w:rsidR="00EA7357" w:rsidRPr="00EA7357" w:rsidRDefault="00EA7357">
      <w:pPr>
        <w:widowControl/>
        <w:rPr>
          <w:rFonts w:ascii="Arial" w:eastAsia="標楷體" w:hAnsi="Arial" w:cs="Arial"/>
          <w:b/>
          <w:color w:val="FF0000"/>
        </w:rPr>
      </w:pPr>
    </w:p>
    <w:p w14:paraId="624208EA" w14:textId="3A4A3647" w:rsidR="008159C1" w:rsidRPr="00B97402" w:rsidRDefault="00E25422" w:rsidP="005D7B3B">
      <w:pPr>
        <w:rPr>
          <w:rFonts w:ascii="Arial" w:eastAsia="標楷體" w:hAnsi="Arial" w:cs="Arial"/>
          <w:bCs/>
          <w:u w:val="single"/>
        </w:rPr>
      </w:pPr>
      <w:r w:rsidRPr="00E25422">
        <w:rPr>
          <w:rFonts w:ascii="Arial" w:eastAsia="標楷體" w:hAnsi="Arial" w:cs="Arial"/>
          <w:b/>
          <w:u w:val="single"/>
        </w:rPr>
        <w:t>Total Treatment Duration</w:t>
      </w:r>
      <w:r w:rsidRPr="006742BC">
        <w:rPr>
          <w:rFonts w:ascii="Arial" w:eastAsia="標楷體" w:hAnsi="標楷體" w:cs="Arial"/>
          <w:b/>
        </w:rPr>
        <w:t>：</w:t>
      </w:r>
      <w:r w:rsidR="000B197F" w:rsidRPr="000B197F">
        <w:rPr>
          <w:rFonts w:ascii="Arial" w:eastAsia="標楷體" w:hAnsi="標楷體" w:cs="Arial" w:hint="eastAsia"/>
          <w:b/>
          <w:u w:val="single"/>
        </w:rPr>
        <w:t xml:space="preserve"> </w:t>
      </w:r>
      <w:r w:rsidR="000B197F" w:rsidRPr="000B197F">
        <w:rPr>
          <w:rFonts w:ascii="Arial" w:eastAsia="標楷體" w:hAnsi="標楷體" w:cs="Arial"/>
          <w:b/>
          <w:u w:val="single"/>
        </w:rPr>
        <w:t xml:space="preserve"> </w:t>
      </w:r>
      <w:r w:rsidR="00EA7B58">
        <w:rPr>
          <w:rFonts w:ascii="Arial" w:eastAsia="標楷體" w:hAnsi="標楷體" w:cs="Arial" w:hint="eastAsia"/>
          <w:bCs/>
          <w:u w:val="single"/>
        </w:rPr>
        <w:t>2</w:t>
      </w:r>
      <w:r w:rsidR="00BA1E95" w:rsidRPr="000B197F">
        <w:rPr>
          <w:rFonts w:ascii="Arial" w:eastAsia="標楷體" w:hAnsi="標楷體" w:cs="Arial"/>
          <w:bCs/>
          <w:u w:val="single"/>
        </w:rPr>
        <w:t>Y</w:t>
      </w:r>
      <w:r w:rsidR="000B197F" w:rsidRPr="000B197F">
        <w:rPr>
          <w:rFonts w:ascii="Arial" w:eastAsia="標楷體" w:hAnsi="標楷體" w:cs="Arial"/>
          <w:bCs/>
          <w:u w:val="single"/>
        </w:rPr>
        <w:t xml:space="preserve">  </w:t>
      </w:r>
    </w:p>
    <w:p w14:paraId="11548DF0" w14:textId="77777777" w:rsidR="00B97402" w:rsidRPr="007005BE" w:rsidRDefault="00B97402" w:rsidP="00B97402">
      <w:pPr>
        <w:widowControl/>
        <w:rPr>
          <w:rFonts w:ascii="Arial" w:eastAsia="標楷體" w:hAnsi="標楷體" w:cs="Arial"/>
          <w:b/>
          <w:u w:val="single"/>
        </w:rPr>
      </w:pPr>
      <w:r w:rsidRPr="00117E55">
        <w:rPr>
          <w:rFonts w:ascii="Arial" w:eastAsia="標楷體" w:hAnsi="標楷體" w:cs="Arial"/>
          <w:b/>
          <w:u w:val="single"/>
        </w:rPr>
        <w:t>固持裝置</w:t>
      </w:r>
      <w:r w:rsidRPr="00117E55">
        <w:rPr>
          <w:rFonts w:ascii="Arial" w:eastAsia="標楷體" w:hAnsi="Arial" w:cs="Arial"/>
          <w:u w:val="single"/>
        </w:rPr>
        <w:t xml:space="preserve"> </w:t>
      </w:r>
      <w:r w:rsidRPr="00117E55">
        <w:rPr>
          <w:rFonts w:ascii="Arial" w:eastAsia="標楷體" w:hAnsi="Arial" w:cs="Arial"/>
          <w:b/>
          <w:u w:val="single"/>
        </w:rPr>
        <w:t>(Type of Retention)</w:t>
      </w:r>
      <w:r w:rsidRPr="002C639A">
        <w:rPr>
          <w:rFonts w:ascii="Arial" w:eastAsia="標楷體" w:hAnsi="標楷體" w:cs="Arial"/>
          <w:b/>
        </w:rPr>
        <w:t>：</w:t>
      </w:r>
    </w:p>
    <w:p w14:paraId="73D5F44B" w14:textId="77777777" w:rsidR="00B97402" w:rsidRPr="00117E55" w:rsidRDefault="00B97402" w:rsidP="00B97402">
      <w:pPr>
        <w:rPr>
          <w:rFonts w:ascii="Arial" w:eastAsia="標楷體" w:hAnsi="Arial" w:cs="Arial"/>
        </w:rPr>
      </w:pPr>
      <w:r w:rsidRPr="00117E55">
        <w:rPr>
          <w:rFonts w:ascii="Arial" w:eastAsia="標楷體" w:hAnsi="Arial" w:cs="Arial"/>
        </w:rPr>
        <w:tab/>
      </w:r>
      <w:r w:rsidRPr="00117E55">
        <w:rPr>
          <w:rFonts w:ascii="Arial" w:eastAsia="標楷體" w:hAnsi="標楷體" w:cs="Arial"/>
        </w:rPr>
        <w:t>上齒列</w:t>
      </w:r>
      <w:r>
        <w:rPr>
          <w:rFonts w:ascii="Arial" w:eastAsia="標楷體" w:hAnsi="Arial" w:cs="Arial"/>
        </w:rPr>
        <w:t xml:space="preserve"> (Maxillary Arch):</w:t>
      </w:r>
      <w:r w:rsidRPr="0004477C">
        <w:rPr>
          <w:rFonts w:ascii="Arial" w:eastAsia="標楷體" w:hAnsi="Arial" w:cs="Arial"/>
          <w:u w:val="single"/>
        </w:rPr>
        <w:t xml:space="preserve">  </w:t>
      </w:r>
      <w:r w:rsidRPr="00584E47">
        <w:rPr>
          <w:rFonts w:ascii="Arial" w:eastAsia="標楷體" w:hAnsi="Arial" w:cs="Arial"/>
          <w:u w:val="single"/>
        </w:rPr>
        <w:t>Vacuum formed retainer + Wraparound retainer</w:t>
      </w:r>
      <w:r>
        <w:rPr>
          <w:rFonts w:ascii="Arial" w:eastAsia="標楷體" w:hAnsi="Arial" w:cs="Arial"/>
          <w:u w:val="single"/>
        </w:rPr>
        <w:t xml:space="preserve"> </w:t>
      </w:r>
    </w:p>
    <w:p w14:paraId="7209E5B7" w14:textId="77777777" w:rsidR="00B97402" w:rsidRPr="00117E55" w:rsidRDefault="00B97402" w:rsidP="00B97402">
      <w:pPr>
        <w:ind w:firstLineChars="200" w:firstLine="480"/>
        <w:rPr>
          <w:rFonts w:ascii="Arial" w:eastAsia="標楷體" w:hAnsi="Arial" w:cs="Arial"/>
        </w:rPr>
      </w:pPr>
      <w:r w:rsidRPr="00117E55">
        <w:rPr>
          <w:rFonts w:ascii="Arial" w:eastAsia="標楷體" w:hAnsi="標楷體" w:cs="Arial"/>
        </w:rPr>
        <w:t>裝載日期</w:t>
      </w:r>
      <w:r w:rsidRPr="00117E55">
        <w:rPr>
          <w:rFonts w:ascii="Arial" w:eastAsia="標楷體" w:hAnsi="標楷體" w:cs="Arial" w:hint="eastAsia"/>
        </w:rPr>
        <w:t xml:space="preserve"> </w:t>
      </w:r>
      <w:r>
        <w:rPr>
          <w:rFonts w:ascii="Arial" w:eastAsia="標楷體" w:hAnsi="Arial" w:cs="Arial"/>
        </w:rPr>
        <w:t>(Date of Delivery):</w:t>
      </w:r>
      <w:r w:rsidRPr="00584E47">
        <w:rPr>
          <w:rFonts w:ascii="Arial" w:eastAsia="標楷體" w:hAnsi="Arial" w:cs="Arial"/>
          <w:u w:val="single"/>
        </w:rPr>
        <w:t xml:space="preserve">  202</w:t>
      </w:r>
      <w:r>
        <w:rPr>
          <w:rFonts w:ascii="Arial" w:eastAsia="標楷體" w:hAnsi="Arial" w:cs="Arial"/>
          <w:u w:val="single"/>
        </w:rPr>
        <w:t>0</w:t>
      </w:r>
      <w:r w:rsidRPr="00584E47">
        <w:rPr>
          <w:rFonts w:ascii="Arial" w:eastAsia="標楷體" w:hAnsi="Arial" w:cs="Arial"/>
          <w:u w:val="single"/>
        </w:rPr>
        <w:t>.0</w:t>
      </w:r>
      <w:r>
        <w:rPr>
          <w:rFonts w:ascii="Arial" w:eastAsia="標楷體" w:hAnsi="Arial" w:cs="Arial"/>
          <w:u w:val="single"/>
        </w:rPr>
        <w:t>7</w:t>
      </w:r>
      <w:r w:rsidRPr="00584E47">
        <w:rPr>
          <w:rFonts w:ascii="Arial" w:eastAsia="標楷體" w:hAnsi="Arial" w:cs="Arial"/>
          <w:u w:val="single"/>
        </w:rPr>
        <w:t>.0</w:t>
      </w:r>
      <w:r>
        <w:rPr>
          <w:rFonts w:ascii="Arial" w:eastAsia="標楷體" w:hAnsi="Arial" w:cs="Arial"/>
          <w:u w:val="single"/>
        </w:rPr>
        <w:t>4</w:t>
      </w:r>
      <w:r w:rsidRPr="00584E47">
        <w:rPr>
          <w:rFonts w:ascii="Arial" w:eastAsia="標楷體" w:hAnsi="Arial" w:cs="Arial"/>
          <w:u w:val="single"/>
        </w:rPr>
        <w:t>, 202</w:t>
      </w:r>
      <w:r>
        <w:rPr>
          <w:rFonts w:ascii="Arial" w:eastAsia="標楷體" w:hAnsi="Arial" w:cs="Arial"/>
          <w:u w:val="single"/>
        </w:rPr>
        <w:t>0</w:t>
      </w:r>
      <w:r w:rsidRPr="00584E47">
        <w:rPr>
          <w:rFonts w:ascii="Arial" w:eastAsia="標楷體" w:hAnsi="Arial" w:cs="Arial"/>
          <w:u w:val="single"/>
        </w:rPr>
        <w:t>.0</w:t>
      </w:r>
      <w:r>
        <w:rPr>
          <w:rFonts w:ascii="Arial" w:eastAsia="標楷體" w:hAnsi="Arial" w:cs="Arial"/>
          <w:u w:val="single"/>
        </w:rPr>
        <w:t>8</w:t>
      </w:r>
      <w:r w:rsidRPr="00584E47">
        <w:rPr>
          <w:rFonts w:ascii="Arial" w:eastAsia="標楷體" w:hAnsi="Arial" w:cs="Arial"/>
          <w:u w:val="single"/>
        </w:rPr>
        <w:t>.2</w:t>
      </w:r>
      <w:r>
        <w:rPr>
          <w:rFonts w:ascii="Arial" w:eastAsia="標楷體" w:hAnsi="Arial" w:cs="Arial"/>
          <w:u w:val="single"/>
        </w:rPr>
        <w:t xml:space="preserve">1  </w:t>
      </w:r>
    </w:p>
    <w:p w14:paraId="00BEA315" w14:textId="77777777" w:rsidR="00B97402" w:rsidRPr="00117E55" w:rsidRDefault="00B97402" w:rsidP="00B97402">
      <w:pPr>
        <w:tabs>
          <w:tab w:val="left" w:pos="480"/>
          <w:tab w:val="left" w:pos="960"/>
          <w:tab w:val="left" w:pos="1440"/>
          <w:tab w:val="left" w:pos="1920"/>
          <w:tab w:val="left" w:pos="2400"/>
          <w:tab w:val="left" w:pos="2880"/>
          <w:tab w:val="left" w:pos="8571"/>
        </w:tabs>
        <w:rPr>
          <w:rFonts w:ascii="Arial" w:eastAsia="標楷體" w:hAnsi="Arial" w:cs="Arial"/>
        </w:rPr>
      </w:pPr>
      <w:r w:rsidRPr="00117E55">
        <w:rPr>
          <w:rFonts w:ascii="Arial" w:eastAsia="標楷體" w:hAnsi="Arial" w:cs="Arial"/>
        </w:rPr>
        <w:tab/>
      </w:r>
      <w:r w:rsidRPr="00117E55">
        <w:rPr>
          <w:rFonts w:ascii="Arial" w:eastAsia="標楷體" w:hAnsi="標楷體" w:cs="Arial"/>
        </w:rPr>
        <w:t>下齒列</w:t>
      </w:r>
      <w:r>
        <w:rPr>
          <w:rFonts w:ascii="Arial" w:eastAsia="標楷體" w:hAnsi="Arial" w:cs="Arial"/>
        </w:rPr>
        <w:t xml:space="preserve"> (Mandibular Arch):</w:t>
      </w:r>
      <w:r w:rsidRPr="0004477C">
        <w:rPr>
          <w:rFonts w:ascii="Arial" w:eastAsia="標楷體" w:hAnsi="Arial" w:cs="Arial"/>
          <w:u w:val="single"/>
        </w:rPr>
        <w:t xml:space="preserve">  </w:t>
      </w:r>
      <w:r w:rsidRPr="00584E47">
        <w:rPr>
          <w:rFonts w:ascii="Arial" w:eastAsia="標楷體" w:hAnsi="Arial" w:cs="Arial"/>
          <w:u w:val="single"/>
        </w:rPr>
        <w:t>Vacuum formed retainer + Modified Hawley retainer</w:t>
      </w:r>
      <w:r>
        <w:rPr>
          <w:rFonts w:ascii="Arial" w:eastAsia="標楷體" w:hAnsi="Arial" w:cs="Arial"/>
          <w:u w:val="single"/>
        </w:rPr>
        <w:t xml:space="preserve">  </w:t>
      </w:r>
    </w:p>
    <w:p w14:paraId="2C830B03" w14:textId="77777777" w:rsidR="00B97402" w:rsidRPr="00117E55" w:rsidRDefault="00B97402" w:rsidP="00B97402">
      <w:pPr>
        <w:ind w:firstLineChars="200" w:firstLine="480"/>
        <w:rPr>
          <w:rFonts w:ascii="Arial" w:eastAsia="標楷體" w:hAnsi="Arial" w:cs="Arial"/>
        </w:rPr>
      </w:pPr>
      <w:r w:rsidRPr="00117E55">
        <w:rPr>
          <w:rFonts w:ascii="Arial" w:eastAsia="標楷體" w:hAnsi="標楷體" w:cs="Arial"/>
        </w:rPr>
        <w:t>裝載日期</w:t>
      </w:r>
      <w:r>
        <w:rPr>
          <w:rFonts w:ascii="Arial" w:eastAsia="標楷體" w:hAnsi="Arial" w:cs="Arial"/>
        </w:rPr>
        <w:t xml:space="preserve"> (Date of Delivery):</w:t>
      </w:r>
      <w:r w:rsidRPr="00584E47">
        <w:rPr>
          <w:rFonts w:ascii="Arial" w:eastAsia="標楷體" w:hAnsi="Arial" w:cs="Arial"/>
          <w:u w:val="single"/>
        </w:rPr>
        <w:t xml:space="preserve">  202</w:t>
      </w:r>
      <w:r>
        <w:rPr>
          <w:rFonts w:ascii="Arial" w:eastAsia="標楷體" w:hAnsi="Arial" w:cs="Arial"/>
          <w:u w:val="single"/>
        </w:rPr>
        <w:t>0</w:t>
      </w:r>
      <w:r w:rsidRPr="00584E47">
        <w:rPr>
          <w:rFonts w:ascii="Arial" w:eastAsia="標楷體" w:hAnsi="Arial" w:cs="Arial"/>
          <w:u w:val="single"/>
        </w:rPr>
        <w:t>.0</w:t>
      </w:r>
      <w:r>
        <w:rPr>
          <w:rFonts w:ascii="Arial" w:eastAsia="標楷體" w:hAnsi="Arial" w:cs="Arial"/>
          <w:u w:val="single"/>
        </w:rPr>
        <w:t>7</w:t>
      </w:r>
      <w:r w:rsidRPr="00584E47">
        <w:rPr>
          <w:rFonts w:ascii="Arial" w:eastAsia="標楷體" w:hAnsi="Arial" w:cs="Arial"/>
          <w:u w:val="single"/>
        </w:rPr>
        <w:t>.0</w:t>
      </w:r>
      <w:r>
        <w:rPr>
          <w:rFonts w:ascii="Arial" w:eastAsia="標楷體" w:hAnsi="Arial" w:cs="Arial"/>
          <w:u w:val="single"/>
        </w:rPr>
        <w:t>4</w:t>
      </w:r>
      <w:r w:rsidRPr="00584E47">
        <w:rPr>
          <w:rFonts w:ascii="Arial" w:eastAsia="標楷體" w:hAnsi="Arial" w:cs="Arial"/>
          <w:u w:val="single"/>
        </w:rPr>
        <w:t>, 202</w:t>
      </w:r>
      <w:r>
        <w:rPr>
          <w:rFonts w:ascii="Arial" w:eastAsia="標楷體" w:hAnsi="Arial" w:cs="Arial"/>
          <w:u w:val="single"/>
        </w:rPr>
        <w:t>0</w:t>
      </w:r>
      <w:r w:rsidRPr="00584E47">
        <w:rPr>
          <w:rFonts w:ascii="Arial" w:eastAsia="標楷體" w:hAnsi="Arial" w:cs="Arial"/>
          <w:u w:val="single"/>
        </w:rPr>
        <w:t>.0</w:t>
      </w:r>
      <w:r>
        <w:rPr>
          <w:rFonts w:ascii="Arial" w:eastAsia="標楷體" w:hAnsi="Arial" w:cs="Arial"/>
          <w:u w:val="single"/>
        </w:rPr>
        <w:t>8</w:t>
      </w:r>
      <w:r w:rsidRPr="00584E47">
        <w:rPr>
          <w:rFonts w:ascii="Arial" w:eastAsia="標楷體" w:hAnsi="Arial" w:cs="Arial"/>
          <w:u w:val="single"/>
        </w:rPr>
        <w:t>.2</w:t>
      </w:r>
      <w:r>
        <w:rPr>
          <w:rFonts w:ascii="Arial" w:eastAsia="標楷體" w:hAnsi="Arial" w:cs="Arial"/>
          <w:u w:val="single"/>
        </w:rPr>
        <w:t xml:space="preserve">1  </w:t>
      </w:r>
    </w:p>
    <w:p w14:paraId="23ED195C" w14:textId="59F2A574" w:rsidR="00E87B9F" w:rsidRPr="00EA7357" w:rsidRDefault="00325216" w:rsidP="00325216">
      <w:pPr>
        <w:widowControl/>
        <w:rPr>
          <w:rFonts w:ascii="Arial" w:eastAsia="標楷體" w:hAnsi="Arial" w:cs="Arial"/>
          <w:b/>
          <w:color w:val="FF0000"/>
        </w:rPr>
      </w:pPr>
      <w:r w:rsidRPr="00EA7357">
        <w:rPr>
          <w:rFonts w:ascii="Arial" w:eastAsia="標楷體" w:hAnsi="Arial" w:cs="Arial"/>
          <w:b/>
          <w:color w:val="FF0000"/>
        </w:rPr>
        <w:br w:type="page"/>
      </w:r>
    </w:p>
    <w:p w14:paraId="6F5E4485" w14:textId="77777777" w:rsidR="00E87B9F" w:rsidRPr="00117E55" w:rsidRDefault="00E87B9F" w:rsidP="00E87B9F">
      <w:pPr>
        <w:rPr>
          <w:rFonts w:ascii="Arial" w:eastAsia="標楷體" w:hAnsi="Arial" w:cs="Arial"/>
          <w:b/>
        </w:rPr>
      </w:pPr>
      <w:r w:rsidRPr="00117E55">
        <w:rPr>
          <w:rFonts w:ascii="Arial" w:eastAsia="標楷體" w:hAnsi="標楷體" w:cs="Arial"/>
          <w:b/>
        </w:rPr>
        <w:lastRenderedPageBreak/>
        <w:t>治療中之口內外照片</w:t>
      </w:r>
      <w:r w:rsidRPr="00117E55">
        <w:rPr>
          <w:rFonts w:ascii="Arial" w:eastAsia="標楷體" w:hAnsi="Arial" w:cs="Arial"/>
          <w:b/>
        </w:rPr>
        <w:t xml:space="preserve"> (Progress Photos Set 1)</w:t>
      </w:r>
      <w:r>
        <w:rPr>
          <w:rFonts w:ascii="Arial" w:eastAsia="標楷體" w:hAnsi="Arial" w:cs="Arial" w:hint="eastAsia"/>
          <w:b/>
        </w:rPr>
        <w:t xml:space="preserve"> </w:t>
      </w:r>
      <w:r w:rsidRPr="00117E55">
        <w:rPr>
          <w:rFonts w:ascii="Arial" w:eastAsia="標楷體" w:hAnsi="Arial" w:cs="Arial"/>
          <w:b/>
        </w:rPr>
        <w:t>—</w:t>
      </w:r>
      <w:r>
        <w:rPr>
          <w:rFonts w:ascii="Arial" w:eastAsia="標楷體" w:hAnsi="Arial" w:cs="Arial" w:hint="eastAsia"/>
          <w:b/>
        </w:rPr>
        <w:t xml:space="preserve"> </w:t>
      </w:r>
      <w:r w:rsidRPr="00117E55">
        <w:rPr>
          <w:rFonts w:ascii="Arial" w:eastAsia="標楷體" w:hAnsi="Arial" w:cs="Arial"/>
          <w:b/>
        </w:rPr>
        <w:t>All Photos in One Page</w:t>
      </w:r>
    </w:p>
    <w:p w14:paraId="0E779496" w14:textId="77777777" w:rsidR="00E87B9F" w:rsidRPr="00117E55" w:rsidRDefault="00E87B9F" w:rsidP="00E87B9F">
      <w:pPr>
        <w:rPr>
          <w:rFonts w:ascii="Arial" w:eastAsia="標楷體" w:hAnsi="Arial" w:cs="Arial"/>
          <w:b/>
        </w:rPr>
      </w:pPr>
      <w:r w:rsidRPr="00117E55">
        <w:rPr>
          <w:rFonts w:ascii="Arial" w:eastAsia="標楷體" w:hAnsi="標楷體" w:cs="Arial"/>
          <w:b/>
        </w:rPr>
        <w:t>口內：</w:t>
      </w:r>
      <w:r w:rsidRPr="00117E55">
        <w:rPr>
          <w:rFonts w:ascii="Arial" w:eastAsia="標楷體" w:hAnsi="Arial" w:cs="Arial"/>
          <w:b/>
        </w:rPr>
        <w:t xml:space="preserve">1. </w:t>
      </w:r>
      <w:r w:rsidRPr="00117E55">
        <w:rPr>
          <w:rFonts w:ascii="Arial" w:eastAsia="標楷體" w:hAnsi="標楷體" w:cs="Arial"/>
          <w:b/>
        </w:rPr>
        <w:t>正面</w:t>
      </w:r>
      <w:r w:rsidRPr="00117E55">
        <w:rPr>
          <w:rFonts w:ascii="Arial" w:eastAsia="標楷體" w:hAnsi="Arial" w:cs="Arial"/>
          <w:b/>
        </w:rPr>
        <w:t xml:space="preserve">   2. </w:t>
      </w:r>
      <w:r w:rsidRPr="00117E55">
        <w:rPr>
          <w:rFonts w:ascii="Arial" w:eastAsia="標楷體" w:hAnsi="標楷體" w:cs="Arial"/>
          <w:b/>
        </w:rPr>
        <w:t>右側</w:t>
      </w:r>
      <w:r w:rsidRPr="00117E55">
        <w:rPr>
          <w:rFonts w:ascii="Arial" w:eastAsia="標楷體" w:hAnsi="Arial" w:cs="Arial"/>
          <w:b/>
        </w:rPr>
        <w:t xml:space="preserve">   3. </w:t>
      </w:r>
      <w:r w:rsidRPr="00117E55">
        <w:rPr>
          <w:rFonts w:ascii="Arial" w:eastAsia="標楷體" w:hAnsi="標楷體" w:cs="Arial"/>
          <w:b/>
        </w:rPr>
        <w:t>左側</w:t>
      </w:r>
      <w:r w:rsidRPr="00117E55">
        <w:rPr>
          <w:rFonts w:ascii="Arial" w:eastAsia="標楷體" w:hAnsi="Arial" w:cs="Arial"/>
          <w:b/>
        </w:rPr>
        <w:t xml:space="preserve">   4. </w:t>
      </w:r>
      <w:r w:rsidRPr="00117E55">
        <w:rPr>
          <w:rFonts w:ascii="Arial" w:eastAsia="標楷體" w:hAnsi="標楷體" w:cs="Arial"/>
          <w:b/>
        </w:rPr>
        <w:t>上顎咬合面</w:t>
      </w:r>
      <w:r w:rsidRPr="00117E55">
        <w:rPr>
          <w:rFonts w:ascii="Arial" w:eastAsia="標楷體" w:hAnsi="Arial" w:cs="Arial"/>
          <w:b/>
        </w:rPr>
        <w:t xml:space="preserve">      5. </w:t>
      </w:r>
      <w:r w:rsidRPr="00117E55">
        <w:rPr>
          <w:rFonts w:ascii="Arial" w:eastAsia="標楷體" w:hAnsi="標楷體" w:cs="Arial"/>
          <w:b/>
        </w:rPr>
        <w:t>下顎咬合面</w:t>
      </w:r>
    </w:p>
    <w:p w14:paraId="1C8BF21F" w14:textId="77777777" w:rsidR="00E87B9F" w:rsidRPr="00117E55" w:rsidRDefault="00E87B9F" w:rsidP="00E87B9F">
      <w:pPr>
        <w:rPr>
          <w:rFonts w:ascii="Arial" w:eastAsia="標楷體" w:hAnsi="Arial" w:cs="Arial"/>
          <w:b/>
        </w:rPr>
      </w:pPr>
      <w:r w:rsidRPr="00117E55">
        <w:rPr>
          <w:rFonts w:ascii="Arial" w:eastAsia="標楷體" w:hAnsi="標楷體" w:cs="Arial"/>
          <w:b/>
        </w:rPr>
        <w:t>口外：</w:t>
      </w:r>
      <w:r w:rsidRPr="00117E55">
        <w:rPr>
          <w:rFonts w:ascii="Arial" w:eastAsia="標楷體" w:hAnsi="Arial" w:cs="Arial"/>
          <w:b/>
        </w:rPr>
        <w:t xml:space="preserve">1. </w:t>
      </w:r>
      <w:r w:rsidRPr="00117E55">
        <w:rPr>
          <w:rFonts w:ascii="Arial" w:eastAsia="標楷體" w:hAnsi="標楷體" w:cs="Arial"/>
          <w:b/>
        </w:rPr>
        <w:t>正面</w:t>
      </w:r>
      <w:r w:rsidRPr="00117E55">
        <w:rPr>
          <w:rFonts w:ascii="Arial" w:eastAsia="標楷體" w:hAnsi="Arial" w:cs="Arial"/>
          <w:b/>
        </w:rPr>
        <w:t xml:space="preserve">   2. Posed Smile     3. </w:t>
      </w:r>
      <w:r w:rsidRPr="00117E55">
        <w:rPr>
          <w:rFonts w:ascii="Arial" w:eastAsia="標楷體" w:hAnsi="標楷體" w:cs="Arial"/>
          <w:b/>
        </w:rPr>
        <w:t>側面</w:t>
      </w:r>
    </w:p>
    <w:p w14:paraId="3FD44882" w14:textId="77777777" w:rsidR="00E87B9F" w:rsidRDefault="00E87B9F" w:rsidP="00E87B9F">
      <w:pPr>
        <w:rPr>
          <w:rFonts w:ascii="Arial" w:eastAsia="標楷體" w:hAnsi="Arial" w:cs="Arial"/>
          <w:b/>
        </w:rPr>
      </w:pPr>
      <w:r>
        <w:rPr>
          <w:noProof/>
        </w:rPr>
        <mc:AlternateContent>
          <mc:Choice Requires="wpg">
            <w:drawing>
              <wp:anchor distT="0" distB="0" distL="114300" distR="114300" simplePos="0" relativeHeight="251733504" behindDoc="0" locked="0" layoutInCell="1" allowOverlap="1" wp14:anchorId="4DEE7460" wp14:editId="6748A45D">
                <wp:simplePos x="0" y="0"/>
                <wp:positionH relativeFrom="margin">
                  <wp:align>right</wp:align>
                </wp:positionH>
                <wp:positionV relativeFrom="paragraph">
                  <wp:posOffset>5181600</wp:posOffset>
                </wp:positionV>
                <wp:extent cx="6727825" cy="1494155"/>
                <wp:effectExtent l="0" t="0" r="0" b="0"/>
                <wp:wrapTopAndBottom/>
                <wp:docPr id="89" name="群組 8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727825" cy="1494155"/>
                          <a:chOff x="1441" y="5064709"/>
                          <a:chExt cx="12149136" cy="2701925"/>
                        </a:xfrm>
                      </wpg:grpSpPr>
                      <pic:pic xmlns:pic14="http://schemas.microsoft.com/office/drawing/2010/picture" xmlns:pic="http://schemas.openxmlformats.org/drawingml/2006/picture" mc:Ignorable="pic14">
                        <pic:nvPicPr>
                          <pic:cNvPr id="90" name="圖片版面配置區 2"/>
                          <pic:cNvPicPr>
                            <a:picLocks noChangeAspect="1"/>
                          </pic:cNvPicPr>
                        </pic:nvPicPr>
                        <pic:blipFill>
                          <a:blip r:embed="rId49" cstate="hqprint">
                            <a:extLst>
                              <a:ext uri="{28A0092B-C50C-407E-A947-70E740481C1C}">
                                <a14:useLocalDpi xmlns:a14="http://schemas.microsoft.com/office/drawing/2010/main"/>
                              </a:ext>
                            </a:extLst>
                          </a:blip>
                          <a:srcRect/>
                          <a:stretch>
                            <a:fillRect/>
                          </a:stretch>
                        </pic:blipFill>
                        <pic:spPr>
                          <a:xfrm>
                            <a:off x="4055122" y="5064709"/>
                            <a:ext cx="4049712" cy="2700338"/>
                          </a:xfrm>
                          <a:prstGeom prst="rect">
                            <a:avLst/>
                          </a:prstGeom>
                          <a:noFill/>
                          <a:extLst>
                            <a:ext uri="{909E8E84-426E-40DD-AFC4-6F175D3DCCD1}">
                              <a14:hiddenFill xmlns:a14="http://schemas.microsoft.com/office/drawing/2010/main">
                                <a:solidFill>
                                  <a:srgbClr val="FFFFFF"/>
                                </a:solidFill>
                              </a14:hiddenFill>
                            </a:ext>
                          </a:extLst>
                        </pic:spPr>
                        <pic14:style>
                          <a:lnRef idx="0">
                            <a:scrgbClr r="0" g="0" b="0"/>
                          </a:lnRef>
                          <a:fillRef idx="1001">
                            <a:schemeClr val="lt1"/>
                          </a:fillRef>
                          <a:effectRef idx="0">
                            <a:scrgbClr r="0" g="0" b="0"/>
                          </a:effectRef>
                          <a:fontRef idx="major"/>
                        </pic14:style>
                      </pic:pic>
                      <pic:pic xmlns:pic14="http://schemas.microsoft.com/office/drawing/2010/picture" xmlns:pic="http://schemas.openxmlformats.org/drawingml/2006/picture" mc:Ignorable="pic14">
                        <pic:nvPicPr>
                          <pic:cNvPr id="96" name="圖片版面配置區 4"/>
                          <pic:cNvPicPr>
                            <a:picLocks noChangeAspect="1"/>
                          </pic:cNvPicPr>
                        </pic:nvPicPr>
                        <pic:blipFill>
                          <a:blip r:embed="rId50" cstate="hqprint">
                            <a:extLst>
                              <a:ext uri="{28A0092B-C50C-407E-A947-70E740481C1C}">
                                <a14:useLocalDpi xmlns:a14="http://schemas.microsoft.com/office/drawing/2010/main"/>
                              </a:ext>
                            </a:extLst>
                          </a:blip>
                          <a:srcRect/>
                          <a:stretch>
                            <a:fillRect/>
                          </a:stretch>
                        </pic:blipFill>
                        <pic:spPr>
                          <a:xfrm flipH="1">
                            <a:off x="8100865" y="5067884"/>
                            <a:ext cx="4049712" cy="2698750"/>
                          </a:xfrm>
                          <a:prstGeom prst="rect">
                            <a:avLst/>
                          </a:prstGeom>
                          <a:noFill/>
                          <a:extLst>
                            <a:ext uri="{909E8E84-426E-40DD-AFC4-6F175D3DCCD1}">
                              <a14:hiddenFill xmlns:a14="http://schemas.microsoft.com/office/drawing/2010/main">
                                <a:solidFill>
                                  <a:srgbClr val="FFFFFF"/>
                                </a:solidFill>
                              </a14:hiddenFill>
                            </a:ext>
                          </a:extLst>
                        </pic:spPr>
                        <pic14:style>
                          <a:lnRef idx="0">
                            <a:scrgbClr r="0" g="0" b="0"/>
                          </a:lnRef>
                          <a:fillRef idx="1001">
                            <a:schemeClr val="lt1"/>
                          </a:fillRef>
                          <a:effectRef idx="0">
                            <a:scrgbClr r="0" g="0" b="0"/>
                          </a:effectRef>
                          <a:fontRef idx="major"/>
                        </pic14:style>
                      </pic:pic>
                      <pic:pic xmlns:pic14="http://schemas.microsoft.com/office/drawing/2010/picture" xmlns:pic="http://schemas.openxmlformats.org/drawingml/2006/picture" mc:Ignorable="pic14">
                        <pic:nvPicPr>
                          <pic:cNvPr id="97" name="圖片版面配置區 6"/>
                          <pic:cNvPicPr>
                            <a:picLocks noChangeAspect="1"/>
                          </pic:cNvPicPr>
                        </pic:nvPicPr>
                        <pic:blipFill>
                          <a:blip r:embed="rId51" cstate="hqprint">
                            <a:extLst>
                              <a:ext uri="{28A0092B-C50C-407E-A947-70E740481C1C}">
                                <a14:useLocalDpi xmlns:a14="http://schemas.microsoft.com/office/drawing/2010/main"/>
                              </a:ext>
                            </a:extLst>
                          </a:blip>
                          <a:srcRect/>
                          <a:stretch>
                            <a:fillRect/>
                          </a:stretch>
                        </pic:blipFill>
                        <pic:spPr>
                          <a:xfrm flipH="1">
                            <a:off x="1441" y="5067884"/>
                            <a:ext cx="4049712" cy="2698750"/>
                          </a:xfrm>
                          <a:prstGeom prst="rect">
                            <a:avLst/>
                          </a:prstGeom>
                          <a:noFill/>
                          <a:extLst>
                            <a:ext uri="{909E8E84-426E-40DD-AFC4-6F175D3DCCD1}">
                              <a14:hiddenFill xmlns:a14="http://schemas.microsoft.com/office/drawing/2010/main">
                                <a:solidFill>
                                  <a:srgbClr val="FFFFFF"/>
                                </a:solidFill>
                              </a14:hiddenFill>
                            </a:ext>
                          </a:extLst>
                        </pic:spPr>
                        <pic14:style>
                          <a:lnRef idx="0">
                            <a:scrgbClr r="0" g="0" b="0"/>
                          </a:lnRef>
                          <a:fillRef idx="1001">
                            <a:schemeClr val="lt1"/>
                          </a:fillRef>
                          <a:effectRef idx="0">
                            <a:scrgbClr r="0" g="0" b="0"/>
                          </a:effectRef>
                          <a:fontRef idx="major"/>
                        </pic14:style>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407E8BBA" id="群組 89" o:spid="_x0000_s1026" style="position:absolute;margin-left:478.55pt;margin-top:408pt;width:529.75pt;height:117.65pt;z-index:251733504;mso-position-horizontal:right;mso-position-horizontal-relative:margin;mso-width-relative:margin;mso-height-relative:margin" coordorigin="14,50647" coordsize="121491,27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C4LHsM6RgIAOkYCABUAAABkcnMvbWVkaWEvaW1hZ2UyLmpwZWf/2P/g&#10;ABBKRklGAAEBAQFKAUoAAP/bAEMAAgEBAQEBAgEBAQICAgICBAMCAgICBQQEAwQGBQYGBgUGBgYH&#10;CQgGBwkHBgYICwgJCgoKCgoGCAsMCwoMCQoKCv/bAEMBAgICAgICBQMDBQoHBgcKCgoKCgoKCgoK&#10;CgoKCgoKCgoKCgoKCgoKCgoKCgoKCgoKCgoKCgoKCgoKCgoKCgoKCv/AABEIAhoDK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">
                <o:lock v:ext="edit" aspectratio="t"/>
                <v:shape id="圖片版面配置區 2" o:spid="_x0000_s1027" type="#_x0000_t75" style="position:absolute;left:40551;top:50647;width:40497;height:27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">
                  <v:imagedata r:id="rId52" o:title=""/>
                </v:shape>
                <v:shape id="圖片版面配置區 4" o:spid="_x0000_s1028" type="#_x0000_t75" style="position:absolute;left:81008;top:50678;width:40497;height:2698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">
                  <v:imagedata r:id="rId53" o:title=""/>
                </v:shape>
                <v:shape id="圖片版面配置區 6" o:spid="_x0000_s1029" type="#_x0000_t75" style="position:absolute;left:14;top:50678;width:40497;height:2698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">
                  <v:imagedata r:id="rId54" o:title=""/>
                </v:shape>
                <w10:wrap type="topAndBottom" anchorx="margin"/>
              </v:group>
            </w:pict>
          </mc:Fallback>
        </mc:AlternateContent>
      </w:r>
      <w:r>
        <w:rPr>
          <w:noProof/>
        </w:rPr>
        <w:drawing>
          <wp:anchor distT="0" distB="0" distL="114300" distR="114300" simplePos="0" relativeHeight="251730432" behindDoc="0" locked="0" layoutInCell="1" allowOverlap="1" wp14:anchorId="453150E8" wp14:editId="5F4468A4">
            <wp:simplePos x="0" y="0"/>
            <wp:positionH relativeFrom="column">
              <wp:posOffset>1875</wp:posOffset>
            </wp:positionH>
            <wp:positionV relativeFrom="paragraph">
              <wp:posOffset>227829</wp:posOffset>
            </wp:positionV>
            <wp:extent cx="2238608" cy="3355180"/>
            <wp:effectExtent l="0" t="0" r="0" b="0"/>
            <wp:wrapTopAndBottom/>
            <wp:docPr id="99" name="圖片版面配置區 2" descr="一張含有 個人, 室內, 女性, 服飾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圖片版面配置區 2" descr="一張含有 個人, 室內, 女性, 服飾 的圖片&#10;&#10;自動產生的描述"/>
                    <pic:cNvPicPr>
                      <a:picLocks noChangeAspect="1"/>
                    </pic:cNvPicPr>
                  </pic:nvPicPr>
                  <pic:blipFill rotWithShape="1">
                    <a:blip r:embed="rId55" cstate="hqprint">
                      <a:extLst>
                        <a:ext uri="{28A0092B-C50C-407E-A947-70E740481C1C}">
                          <a14:useLocalDpi xmlns:a14="http://schemas.microsoft.com/office/drawing/2010/main"/>
                        </a:ext>
                      </a:extLst>
                    </a:blip>
                    <a:srcRect/>
                    <a:stretch/>
                  </pic:blipFill>
                  <pic:spPr>
                    <a:xfrm>
                      <a:off x="0" y="0"/>
                      <a:ext cx="2238608" cy="3355180"/>
                    </a:xfrm>
                    <a:prstGeom prst="rect">
                      <a:avLst/>
                    </a:prstGeom>
                    <a:effectLst/>
                  </pic:spPr>
                </pic:pic>
              </a:graphicData>
            </a:graphic>
          </wp:anchor>
        </w:drawing>
      </w:r>
      <w:r>
        <w:rPr>
          <w:noProof/>
        </w:rPr>
        <w:drawing>
          <wp:anchor distT="0" distB="0" distL="114300" distR="114300" simplePos="0" relativeHeight="251731456" behindDoc="0" locked="0" layoutInCell="1" allowOverlap="1" wp14:anchorId="7618A9C5" wp14:editId="5E6F4E71">
            <wp:simplePos x="0" y="0"/>
            <wp:positionH relativeFrom="column">
              <wp:posOffset>4486507</wp:posOffset>
            </wp:positionH>
            <wp:positionV relativeFrom="paragraph">
              <wp:posOffset>227389</wp:posOffset>
            </wp:positionV>
            <wp:extent cx="2240018" cy="3355180"/>
            <wp:effectExtent l="0" t="0" r="8255" b="0"/>
            <wp:wrapTopAndBottom/>
            <wp:docPr id="100" name="圖片版面配置區 10" descr="一張含有 個人, 女性, 服飾, 室內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圖片版面配置區 10" descr="一張含有 個人, 女性, 服飾, 室內 的圖片&#10;&#10;自動產生的描述"/>
                    <pic:cNvPicPr>
                      <a:picLocks noChangeAspect="1"/>
                    </pic:cNvPicPr>
                  </pic:nvPicPr>
                  <pic:blipFill rotWithShape="1">
                    <a:blip r:embed="rId56" cstate="hqprint">
                      <a:extLst>
                        <a:ext uri="{28A0092B-C50C-407E-A947-70E740481C1C}">
                          <a14:useLocalDpi xmlns:a14="http://schemas.microsoft.com/office/drawing/2010/main"/>
                        </a:ext>
                      </a:extLst>
                    </a:blip>
                    <a:srcRect/>
                    <a:stretch/>
                  </pic:blipFill>
                  <pic:spPr>
                    <a:xfrm>
                      <a:off x="0" y="0"/>
                      <a:ext cx="2240018" cy="3355180"/>
                    </a:xfrm>
                    <a:prstGeom prst="rect">
                      <a:avLst/>
                    </a:prstGeom>
                    <a:effectLst/>
                  </pic:spPr>
                </pic:pic>
              </a:graphicData>
            </a:graphic>
          </wp:anchor>
        </w:drawing>
      </w:r>
      <w:r>
        <w:rPr>
          <w:noProof/>
        </w:rPr>
        <w:drawing>
          <wp:anchor distT="0" distB="0" distL="114300" distR="114300" simplePos="0" relativeHeight="251732480" behindDoc="0" locked="0" layoutInCell="1" allowOverlap="1" wp14:anchorId="4E28FD23" wp14:editId="6F213058">
            <wp:simplePos x="0" y="0"/>
            <wp:positionH relativeFrom="column">
              <wp:posOffset>2240483</wp:posOffset>
            </wp:positionH>
            <wp:positionV relativeFrom="paragraph">
              <wp:posOffset>227389</wp:posOffset>
            </wp:positionV>
            <wp:extent cx="2247157" cy="3355180"/>
            <wp:effectExtent l="0" t="0" r="1270" b="0"/>
            <wp:wrapTopAndBottom/>
            <wp:docPr id="101" name="圖片版面配置區 4" descr="一張含有 個人, 女性, 服飾, 笑臉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圖片版面配置區 4" descr="一張含有 個人, 女性, 服飾, 笑臉 的圖片&#10;&#10;自動產生的描述"/>
                    <pic:cNvPicPr>
                      <a:picLocks noChangeAspect="1"/>
                    </pic:cNvPicPr>
                  </pic:nvPicPr>
                  <pic:blipFill rotWithShape="1">
                    <a:blip r:embed="rId57" cstate="hqprint">
                      <a:extLst>
                        <a:ext uri="{28A0092B-C50C-407E-A947-70E740481C1C}">
                          <a14:useLocalDpi xmlns:a14="http://schemas.microsoft.com/office/drawing/2010/main"/>
                        </a:ext>
                      </a:extLst>
                    </a:blip>
                    <a:srcRect/>
                    <a:stretch/>
                  </pic:blipFill>
                  <pic:spPr>
                    <a:xfrm>
                      <a:off x="0" y="0"/>
                      <a:ext cx="2247157" cy="3355180"/>
                    </a:xfrm>
                    <a:prstGeom prst="rect">
                      <a:avLst/>
                    </a:prstGeom>
                    <a:effectLst/>
                  </pic:spPr>
                </pic:pic>
              </a:graphicData>
            </a:graphic>
          </wp:anchor>
        </w:drawing>
      </w:r>
      <w:r>
        <w:rPr>
          <w:noProof/>
        </w:rPr>
        <w:drawing>
          <wp:anchor distT="0" distB="0" distL="114300" distR="114300" simplePos="0" relativeHeight="251734528" behindDoc="0" locked="0" layoutInCell="1" allowOverlap="1" wp14:anchorId="06EB775A" wp14:editId="68D6827D">
            <wp:simplePos x="0" y="0"/>
            <wp:positionH relativeFrom="column">
              <wp:posOffset>1875</wp:posOffset>
            </wp:positionH>
            <wp:positionV relativeFrom="paragraph">
              <wp:posOffset>3582569</wp:posOffset>
            </wp:positionV>
            <wp:extent cx="2229714" cy="1603996"/>
            <wp:effectExtent l="0" t="0" r="0" b="0"/>
            <wp:wrapTopAndBottom/>
            <wp:docPr id="102" name="圖片版面配置區 11" descr="一張含有 食物, 盤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圖片版面配置區 11" descr="一張含有 食物, 盤 的圖片&#10;&#10;自動產生的描述"/>
                    <pic:cNvPicPr>
                      <a:picLocks noChangeAspect="1"/>
                    </pic:cNvPicPr>
                  </pic:nvPicPr>
                  <pic:blipFill>
                    <a:blip r:embed="rId58" cstate="hqprint">
                      <a:extLst>
                        <a:ext uri="{28A0092B-C50C-407E-A947-70E740481C1C}">
                          <a14:useLocalDpi xmlns:a14="http://schemas.microsoft.com/office/drawing/2010/main"/>
                        </a:ext>
                      </a:extLst>
                    </a:blip>
                    <a:srcRect/>
                    <a:stretch>
                      <a:fillRect/>
                    </a:stretch>
                  </pic:blipFill>
                  <pic:spPr>
                    <a:xfrm flipH="1">
                      <a:off x="0" y="0"/>
                      <a:ext cx="2229714" cy="160399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w:drawing>
          <wp:anchor distT="0" distB="0" distL="114300" distR="114300" simplePos="0" relativeHeight="251735552" behindDoc="0" locked="0" layoutInCell="1" allowOverlap="1" wp14:anchorId="674113D5" wp14:editId="0858D52C">
            <wp:simplePos x="0" y="0"/>
            <wp:positionH relativeFrom="column">
              <wp:posOffset>4485447</wp:posOffset>
            </wp:positionH>
            <wp:positionV relativeFrom="paragraph">
              <wp:posOffset>3583002</wp:posOffset>
            </wp:positionV>
            <wp:extent cx="2241077" cy="1603561"/>
            <wp:effectExtent l="0" t="0" r="6985" b="0"/>
            <wp:wrapTopAndBottom/>
            <wp:docPr id="103" name="圖片版面配置區 8" descr="一張含有 食物, 盤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圖片版面配置區 8" descr="一張含有 食物, 盤 的圖片&#10;&#10;自動產生的描述"/>
                    <pic:cNvPicPr>
                      <a:picLocks noChangeAspect="1"/>
                    </pic:cNvPicPr>
                  </pic:nvPicPr>
                  <pic:blipFill rotWithShape="1">
                    <a:blip r:embed="rId59" cstate="hqprint">
                      <a:extLst>
                        <a:ext uri="{28A0092B-C50C-407E-A947-70E740481C1C}">
                          <a14:useLocalDpi xmlns:a14="http://schemas.microsoft.com/office/drawing/2010/main"/>
                        </a:ext>
                      </a:extLst>
                    </a:blip>
                    <a:srcRect/>
                    <a:stretch/>
                  </pic:blipFill>
                  <pic:spPr>
                    <a:xfrm flipV="1">
                      <a:off x="0" y="0"/>
                      <a:ext cx="2241077" cy="1603561"/>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rPr>
        <mc:AlternateContent>
          <mc:Choice Requires="wps">
            <w:drawing>
              <wp:anchor distT="45720" distB="45720" distL="114300" distR="114300" simplePos="0" relativeHeight="251729408" behindDoc="0" locked="0" layoutInCell="1" allowOverlap="1" wp14:anchorId="6DB2241A" wp14:editId="123390BD">
                <wp:simplePos x="0" y="0"/>
                <wp:positionH relativeFrom="margin">
                  <wp:align>center</wp:align>
                </wp:positionH>
                <wp:positionV relativeFrom="paragraph">
                  <wp:posOffset>3699450</wp:posOffset>
                </wp:positionV>
                <wp:extent cx="2106295" cy="1365885"/>
                <wp:effectExtent l="0" t="0" r="27305" b="24765"/>
                <wp:wrapSquare wrapText="bothSides"/>
                <wp:docPr id="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65885"/>
                        </a:xfrm>
                        <a:prstGeom prst="rect">
                          <a:avLst/>
                        </a:prstGeom>
                        <a:solidFill>
                          <a:srgbClr val="FFFFFF"/>
                        </a:solidFill>
                        <a:ln w="9525">
                          <a:solidFill>
                            <a:srgbClr val="FFFFFF"/>
                          </a:solidFill>
                          <a:miter lim="800000"/>
                          <a:headEnd/>
                          <a:tailEnd/>
                        </a:ln>
                      </wps:spPr>
                      <wps:txbx>
                        <w:txbxContent>
                          <w:p w14:paraId="33EED86E" w14:textId="77777777" w:rsidR="00205592" w:rsidRPr="003243CB" w:rsidRDefault="00205592" w:rsidP="00E87B9F">
                            <w:pPr>
                              <w:rPr>
                                <w:rFonts w:ascii="Arial" w:eastAsia="標楷體" w:hAnsi="Arial" w:cs="Arial"/>
                                <w:sz w:val="32"/>
                                <w:szCs w:val="28"/>
                              </w:rPr>
                            </w:pPr>
                            <w:r w:rsidRPr="003243CB">
                              <w:rPr>
                                <w:rFonts w:ascii="Arial" w:eastAsia="標楷體" w:hAnsi="Arial" w:cs="Arial"/>
                                <w:sz w:val="32"/>
                                <w:szCs w:val="28"/>
                              </w:rPr>
                              <w:t>治療</w:t>
                            </w:r>
                            <w:r>
                              <w:rPr>
                                <w:rFonts w:ascii="Arial" w:eastAsia="標楷體" w:hAnsi="Arial" w:cs="Arial" w:hint="eastAsia"/>
                                <w:sz w:val="32"/>
                                <w:szCs w:val="28"/>
                              </w:rPr>
                              <w:t>中</w:t>
                            </w:r>
                            <w:r w:rsidRPr="003243CB">
                              <w:rPr>
                                <w:rFonts w:ascii="Arial" w:eastAsia="標楷體" w:hAnsi="Arial" w:cs="Arial"/>
                                <w:sz w:val="32"/>
                                <w:szCs w:val="28"/>
                              </w:rPr>
                              <w:t>之口內外照片</w:t>
                            </w:r>
                          </w:p>
                          <w:p w14:paraId="6CF1B48C"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Date: </w:t>
                            </w:r>
                            <w:r w:rsidRPr="006045C1">
                              <w:rPr>
                                <w:rFonts w:ascii="Arial" w:eastAsia="標楷體" w:hAnsi="Arial" w:cs="Arial"/>
                                <w:sz w:val="32"/>
                                <w:szCs w:val="28"/>
                              </w:rPr>
                              <w:t>2019.06.26</w:t>
                            </w:r>
                          </w:p>
                          <w:p w14:paraId="0FA84EBB"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Age: </w:t>
                            </w:r>
                            <w:r w:rsidRPr="00EA51EA">
                              <w:rPr>
                                <w:rFonts w:ascii="Arial" w:eastAsia="標楷體" w:hAnsi="Arial" w:cs="Arial"/>
                                <w:sz w:val="32"/>
                                <w:szCs w:val="28"/>
                              </w:rPr>
                              <w:t>26Y4M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2241A" id="_x0000_s1039" type="#_x0000_t202" style="position:absolute;margin-left:0;margin-top:291.3pt;width:165.85pt;height:107.55pt;z-index:251729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" strokecolor="white">
                <v:textbox>
                  <w:txbxContent>
                    <w:p w14:paraId="33EED86E" w14:textId="77777777" w:rsidR="00205592" w:rsidRPr="003243CB" w:rsidRDefault="00205592" w:rsidP="00E87B9F">
                      <w:pPr>
                        <w:rPr>
                          <w:rFonts w:ascii="Arial" w:eastAsia="標楷體" w:hAnsi="Arial" w:cs="Arial"/>
                          <w:sz w:val="32"/>
                          <w:szCs w:val="28"/>
                        </w:rPr>
                      </w:pPr>
                      <w:r w:rsidRPr="003243CB">
                        <w:rPr>
                          <w:rFonts w:ascii="Arial" w:eastAsia="標楷體" w:hAnsi="Arial" w:cs="Arial"/>
                          <w:sz w:val="32"/>
                          <w:szCs w:val="28"/>
                        </w:rPr>
                        <w:t>治療</w:t>
                      </w:r>
                      <w:r>
                        <w:rPr>
                          <w:rFonts w:ascii="Arial" w:eastAsia="標楷體" w:hAnsi="Arial" w:cs="Arial" w:hint="eastAsia"/>
                          <w:sz w:val="32"/>
                          <w:szCs w:val="28"/>
                        </w:rPr>
                        <w:t>中</w:t>
                      </w:r>
                      <w:r w:rsidRPr="003243CB">
                        <w:rPr>
                          <w:rFonts w:ascii="Arial" w:eastAsia="標楷體" w:hAnsi="Arial" w:cs="Arial"/>
                          <w:sz w:val="32"/>
                          <w:szCs w:val="28"/>
                        </w:rPr>
                        <w:t>之口內外照片</w:t>
                      </w:r>
                    </w:p>
                    <w:p w14:paraId="6CF1B48C"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Date: </w:t>
                      </w:r>
                      <w:r w:rsidRPr="006045C1">
                        <w:rPr>
                          <w:rFonts w:ascii="Arial" w:eastAsia="標楷體" w:hAnsi="Arial" w:cs="Arial"/>
                          <w:sz w:val="32"/>
                          <w:szCs w:val="28"/>
                        </w:rPr>
                        <w:t>2019.06.26</w:t>
                      </w:r>
                    </w:p>
                    <w:p w14:paraId="0FA84EBB"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Age: </w:t>
                      </w:r>
                      <w:r w:rsidRPr="00EA51EA">
                        <w:rPr>
                          <w:rFonts w:ascii="Arial" w:eastAsia="標楷體" w:hAnsi="Arial" w:cs="Arial"/>
                          <w:sz w:val="32"/>
                          <w:szCs w:val="28"/>
                        </w:rPr>
                        <w:t>26Y4M</w:t>
                      </w:r>
                    </w:p>
                  </w:txbxContent>
                </v:textbox>
                <w10:wrap type="square" anchorx="margin"/>
              </v:shape>
            </w:pict>
          </mc:Fallback>
        </mc:AlternateContent>
      </w:r>
    </w:p>
    <w:p w14:paraId="1BB41006" w14:textId="2C88173E" w:rsidR="00EA7357" w:rsidRDefault="00EA7357">
      <w:pPr>
        <w:widowControl/>
        <w:rPr>
          <w:rFonts w:ascii="Arial" w:eastAsia="標楷體" w:hAnsi="Arial" w:cs="Arial"/>
        </w:rPr>
      </w:pPr>
      <w:r>
        <w:rPr>
          <w:rFonts w:ascii="Arial" w:eastAsia="標楷體" w:hAnsi="Arial" w:cs="Arial"/>
        </w:rPr>
        <w:br w:type="page"/>
      </w:r>
    </w:p>
    <w:p w14:paraId="63F759E5" w14:textId="77777777" w:rsidR="00E87B9F" w:rsidRPr="00117E55" w:rsidRDefault="00E87B9F" w:rsidP="00E87B9F">
      <w:pPr>
        <w:rPr>
          <w:rFonts w:ascii="Arial" w:eastAsia="標楷體" w:hAnsi="Arial" w:cs="Arial"/>
          <w:b/>
        </w:rPr>
      </w:pPr>
      <w:r w:rsidRPr="00117E55">
        <w:rPr>
          <w:rFonts w:ascii="Arial" w:eastAsia="標楷體" w:hAnsi="標楷體" w:cs="Arial"/>
          <w:b/>
        </w:rPr>
        <w:lastRenderedPageBreak/>
        <w:t>治療後之口內外照片</w:t>
      </w:r>
      <w:r w:rsidRPr="00117E55">
        <w:rPr>
          <w:rFonts w:ascii="Arial" w:eastAsia="標楷體" w:hAnsi="Arial" w:cs="Arial"/>
          <w:b/>
        </w:rPr>
        <w:t xml:space="preserve"> (Post-treatment </w:t>
      </w:r>
      <w:r w:rsidRPr="00117E55">
        <w:rPr>
          <w:rFonts w:ascii="Arial" w:eastAsia="標楷體" w:hAnsi="Arial" w:cs="Arial" w:hint="eastAsia"/>
          <w:b/>
        </w:rPr>
        <w:t xml:space="preserve">Intra- &amp; Extra-oral </w:t>
      </w:r>
      <w:r w:rsidRPr="00117E55">
        <w:rPr>
          <w:rFonts w:ascii="Arial" w:eastAsia="標楷體" w:hAnsi="Arial" w:cs="Arial"/>
          <w:b/>
        </w:rPr>
        <w:t>Photos)</w:t>
      </w:r>
      <w:r>
        <w:rPr>
          <w:rFonts w:ascii="Arial" w:eastAsia="標楷體" w:hAnsi="Arial" w:cs="Arial" w:hint="eastAsia"/>
          <w:b/>
        </w:rPr>
        <w:t xml:space="preserve"> </w:t>
      </w:r>
      <w:r w:rsidRPr="00117E55">
        <w:rPr>
          <w:rFonts w:ascii="Arial" w:eastAsia="標楷體" w:hAnsi="Arial" w:cs="Arial"/>
          <w:b/>
        </w:rPr>
        <w:t>—</w:t>
      </w:r>
      <w:r>
        <w:rPr>
          <w:rFonts w:ascii="Arial" w:eastAsia="標楷體" w:hAnsi="Arial" w:cs="Arial" w:hint="eastAsia"/>
          <w:b/>
        </w:rPr>
        <w:t xml:space="preserve"> </w:t>
      </w:r>
      <w:r>
        <w:rPr>
          <w:rFonts w:ascii="Arial" w:eastAsia="標楷體" w:hAnsi="Arial" w:cs="Arial"/>
          <w:b/>
        </w:rPr>
        <w:t xml:space="preserve">All </w:t>
      </w:r>
      <w:r>
        <w:rPr>
          <w:rFonts w:ascii="Arial" w:eastAsia="標楷體" w:hAnsi="Arial" w:cs="Arial" w:hint="eastAsia"/>
          <w:b/>
        </w:rPr>
        <w:t>p</w:t>
      </w:r>
      <w:r>
        <w:rPr>
          <w:rFonts w:ascii="Arial" w:eastAsia="標楷體" w:hAnsi="Arial" w:cs="Arial"/>
          <w:b/>
        </w:rPr>
        <w:t xml:space="preserve">hotos in </w:t>
      </w:r>
      <w:r>
        <w:rPr>
          <w:rFonts w:ascii="Arial" w:eastAsia="標楷體" w:hAnsi="Arial" w:cs="Arial" w:hint="eastAsia"/>
          <w:b/>
        </w:rPr>
        <w:t>o</w:t>
      </w:r>
      <w:r>
        <w:rPr>
          <w:rFonts w:ascii="Arial" w:eastAsia="標楷體" w:hAnsi="Arial" w:cs="Arial"/>
          <w:b/>
        </w:rPr>
        <w:t xml:space="preserve">ne </w:t>
      </w:r>
      <w:r>
        <w:rPr>
          <w:rFonts w:ascii="Arial" w:eastAsia="標楷體" w:hAnsi="Arial" w:cs="Arial" w:hint="eastAsia"/>
          <w:b/>
        </w:rPr>
        <w:t>p</w:t>
      </w:r>
      <w:r w:rsidRPr="00117E55">
        <w:rPr>
          <w:rFonts w:ascii="Arial" w:eastAsia="標楷體" w:hAnsi="Arial" w:cs="Arial"/>
          <w:b/>
        </w:rPr>
        <w:t>age</w:t>
      </w:r>
    </w:p>
    <w:p w14:paraId="23408859" w14:textId="77777777" w:rsidR="00E87B9F" w:rsidRPr="00117E55" w:rsidRDefault="00E87B9F" w:rsidP="00E87B9F">
      <w:pPr>
        <w:rPr>
          <w:rFonts w:ascii="Arial" w:eastAsia="標楷體" w:hAnsi="Arial" w:cs="Arial"/>
          <w:b/>
        </w:rPr>
      </w:pPr>
      <w:r w:rsidRPr="00117E55">
        <w:rPr>
          <w:rFonts w:ascii="Arial" w:eastAsia="標楷體" w:hAnsi="標楷體" w:cs="Arial"/>
          <w:b/>
        </w:rPr>
        <w:t>口內：</w:t>
      </w:r>
      <w:r w:rsidRPr="00117E55">
        <w:rPr>
          <w:rFonts w:ascii="Arial" w:eastAsia="標楷體" w:hAnsi="Arial" w:cs="Arial"/>
          <w:b/>
        </w:rPr>
        <w:t xml:space="preserve">1. </w:t>
      </w:r>
      <w:r w:rsidRPr="00117E55">
        <w:rPr>
          <w:rFonts w:ascii="Arial" w:eastAsia="標楷體" w:hAnsi="標楷體" w:cs="Arial"/>
          <w:b/>
        </w:rPr>
        <w:t>正面</w:t>
      </w:r>
      <w:r w:rsidRPr="00117E55">
        <w:rPr>
          <w:rFonts w:ascii="Arial" w:eastAsia="標楷體" w:hAnsi="Arial" w:cs="Arial"/>
          <w:b/>
        </w:rPr>
        <w:t xml:space="preserve">   2. </w:t>
      </w:r>
      <w:r w:rsidRPr="00117E55">
        <w:rPr>
          <w:rFonts w:ascii="Arial" w:eastAsia="標楷體" w:hAnsi="標楷體" w:cs="Arial"/>
          <w:b/>
        </w:rPr>
        <w:t>右側</w:t>
      </w:r>
      <w:r w:rsidRPr="00117E55">
        <w:rPr>
          <w:rFonts w:ascii="Arial" w:eastAsia="標楷體" w:hAnsi="Arial" w:cs="Arial"/>
          <w:b/>
        </w:rPr>
        <w:t xml:space="preserve">   3. </w:t>
      </w:r>
      <w:r w:rsidRPr="00117E55">
        <w:rPr>
          <w:rFonts w:ascii="Arial" w:eastAsia="標楷體" w:hAnsi="標楷體" w:cs="Arial"/>
          <w:b/>
        </w:rPr>
        <w:t>左側</w:t>
      </w:r>
      <w:r w:rsidRPr="00117E55">
        <w:rPr>
          <w:rFonts w:ascii="Arial" w:eastAsia="標楷體" w:hAnsi="Arial" w:cs="Arial"/>
          <w:b/>
        </w:rPr>
        <w:t xml:space="preserve">   4. </w:t>
      </w:r>
      <w:r w:rsidRPr="00117E55">
        <w:rPr>
          <w:rFonts w:ascii="Arial" w:eastAsia="標楷體" w:hAnsi="標楷體" w:cs="Arial"/>
          <w:b/>
        </w:rPr>
        <w:t>上顎咬合面</w:t>
      </w:r>
      <w:r w:rsidRPr="00117E55">
        <w:rPr>
          <w:rFonts w:ascii="Arial" w:eastAsia="標楷體" w:hAnsi="Arial" w:cs="Arial"/>
          <w:b/>
        </w:rPr>
        <w:t xml:space="preserve">      5. </w:t>
      </w:r>
      <w:r w:rsidRPr="00117E55">
        <w:rPr>
          <w:rFonts w:ascii="Arial" w:eastAsia="標楷體" w:hAnsi="標楷體" w:cs="Arial"/>
          <w:b/>
        </w:rPr>
        <w:t>下顎咬合面</w:t>
      </w:r>
    </w:p>
    <w:p w14:paraId="7DBB9638" w14:textId="77777777" w:rsidR="00E87B9F" w:rsidRPr="00117E55" w:rsidRDefault="00E87B9F" w:rsidP="00E87B9F">
      <w:pPr>
        <w:rPr>
          <w:rFonts w:ascii="Arial" w:eastAsia="標楷體" w:hAnsi="Arial" w:cs="Arial"/>
          <w:b/>
        </w:rPr>
      </w:pPr>
      <w:r w:rsidRPr="00117E55">
        <w:rPr>
          <w:rFonts w:ascii="Arial" w:eastAsia="標楷體" w:hAnsi="標楷體" w:cs="Arial"/>
          <w:b/>
        </w:rPr>
        <w:t>口外：</w:t>
      </w:r>
      <w:r w:rsidRPr="00117E55">
        <w:rPr>
          <w:rFonts w:ascii="Arial" w:eastAsia="標楷體" w:hAnsi="Arial" w:cs="Arial"/>
          <w:b/>
        </w:rPr>
        <w:t xml:space="preserve">1. </w:t>
      </w:r>
      <w:r w:rsidRPr="00117E55">
        <w:rPr>
          <w:rFonts w:ascii="Arial" w:eastAsia="標楷體" w:hAnsi="標楷體" w:cs="Arial"/>
          <w:b/>
        </w:rPr>
        <w:t>正面</w:t>
      </w:r>
      <w:r w:rsidRPr="00117E55">
        <w:rPr>
          <w:rFonts w:ascii="Arial" w:eastAsia="標楷體" w:hAnsi="Arial" w:cs="Arial"/>
          <w:b/>
        </w:rPr>
        <w:t xml:space="preserve">   2. Posed Smile     3. </w:t>
      </w:r>
      <w:r w:rsidRPr="00117E55">
        <w:rPr>
          <w:rFonts w:ascii="Arial" w:eastAsia="標楷體" w:hAnsi="標楷體" w:cs="Arial"/>
          <w:b/>
        </w:rPr>
        <w:t>側面</w:t>
      </w:r>
    </w:p>
    <w:p w14:paraId="207EE505" w14:textId="77777777" w:rsidR="00E87B9F" w:rsidRPr="00117E55" w:rsidRDefault="00E87B9F" w:rsidP="00E87B9F">
      <w:pPr>
        <w:rPr>
          <w:rFonts w:ascii="Arial" w:eastAsia="標楷體" w:hAnsi="Arial" w:cs="Arial"/>
          <w:b/>
        </w:rPr>
      </w:pPr>
      <w:r>
        <w:rPr>
          <w:noProof/>
        </w:rPr>
        <mc:AlternateContent>
          <mc:Choice Requires="wps">
            <w:drawing>
              <wp:anchor distT="45720" distB="45720" distL="114300" distR="114300" simplePos="0" relativeHeight="251737600" behindDoc="0" locked="0" layoutInCell="1" allowOverlap="1" wp14:anchorId="4FDF5F06" wp14:editId="52F6B1B4">
                <wp:simplePos x="0" y="0"/>
                <wp:positionH relativeFrom="margin">
                  <wp:align>center</wp:align>
                </wp:positionH>
                <wp:positionV relativeFrom="paragraph">
                  <wp:posOffset>3800800</wp:posOffset>
                </wp:positionV>
                <wp:extent cx="2106295" cy="1365885"/>
                <wp:effectExtent l="0" t="0" r="27305" b="24765"/>
                <wp:wrapSquare wrapText="bothSides"/>
                <wp:docPr id="10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65885"/>
                        </a:xfrm>
                        <a:prstGeom prst="rect">
                          <a:avLst/>
                        </a:prstGeom>
                        <a:solidFill>
                          <a:srgbClr val="FFFFFF"/>
                        </a:solidFill>
                        <a:ln w="9525">
                          <a:solidFill>
                            <a:srgbClr val="FFFFFF"/>
                          </a:solidFill>
                          <a:miter lim="800000"/>
                          <a:headEnd/>
                          <a:tailEnd/>
                        </a:ln>
                      </wps:spPr>
                      <wps:txbx>
                        <w:txbxContent>
                          <w:p w14:paraId="50EBE182" w14:textId="77777777" w:rsidR="00205592" w:rsidRPr="003243CB" w:rsidRDefault="00205592" w:rsidP="00E87B9F">
                            <w:pPr>
                              <w:rPr>
                                <w:rFonts w:ascii="Arial" w:eastAsia="標楷體" w:hAnsi="Arial" w:cs="Arial"/>
                                <w:sz w:val="32"/>
                                <w:szCs w:val="28"/>
                              </w:rPr>
                            </w:pPr>
                            <w:r w:rsidRPr="003243CB">
                              <w:rPr>
                                <w:rFonts w:ascii="Arial" w:eastAsia="標楷體" w:hAnsi="Arial" w:cs="Arial"/>
                                <w:sz w:val="32"/>
                                <w:szCs w:val="28"/>
                              </w:rPr>
                              <w:t>治療</w:t>
                            </w:r>
                            <w:r>
                              <w:rPr>
                                <w:rFonts w:ascii="Arial" w:eastAsia="標楷體" w:hAnsi="Arial" w:cs="Arial" w:hint="eastAsia"/>
                                <w:sz w:val="32"/>
                                <w:szCs w:val="28"/>
                              </w:rPr>
                              <w:t>後</w:t>
                            </w:r>
                            <w:r w:rsidRPr="003243CB">
                              <w:rPr>
                                <w:rFonts w:ascii="Arial" w:eastAsia="標楷體" w:hAnsi="Arial" w:cs="Arial"/>
                                <w:sz w:val="32"/>
                                <w:szCs w:val="28"/>
                              </w:rPr>
                              <w:t>之口內外照片</w:t>
                            </w:r>
                          </w:p>
                          <w:p w14:paraId="0437167E"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Date: </w:t>
                            </w:r>
                            <w:r w:rsidRPr="00C87BE3">
                              <w:rPr>
                                <w:rFonts w:ascii="Arial" w:eastAsia="標楷體" w:hAnsi="Arial" w:cs="Arial"/>
                                <w:sz w:val="32"/>
                                <w:szCs w:val="28"/>
                              </w:rPr>
                              <w:t>2020.07.14</w:t>
                            </w:r>
                          </w:p>
                          <w:p w14:paraId="50668037"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Age: </w:t>
                            </w:r>
                            <w:r w:rsidRPr="0007054D">
                              <w:rPr>
                                <w:rFonts w:ascii="Arial" w:eastAsia="標楷體" w:hAnsi="Arial" w:cs="Arial"/>
                                <w:sz w:val="32"/>
                                <w:szCs w:val="28"/>
                              </w:rPr>
                              <w:t>27Y5M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F5F06" id="_x0000_s1040" type="#_x0000_t202" style="position:absolute;margin-left:0;margin-top:299.3pt;width:165.85pt;height:107.55pt;z-index:251737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" strokecolor="white">
                <v:textbox>
                  <w:txbxContent>
                    <w:p w14:paraId="50EBE182" w14:textId="77777777" w:rsidR="00205592" w:rsidRPr="003243CB" w:rsidRDefault="00205592" w:rsidP="00E87B9F">
                      <w:pPr>
                        <w:rPr>
                          <w:rFonts w:ascii="Arial" w:eastAsia="標楷體" w:hAnsi="Arial" w:cs="Arial"/>
                          <w:sz w:val="32"/>
                          <w:szCs w:val="28"/>
                        </w:rPr>
                      </w:pPr>
                      <w:r w:rsidRPr="003243CB">
                        <w:rPr>
                          <w:rFonts w:ascii="Arial" w:eastAsia="標楷體" w:hAnsi="Arial" w:cs="Arial"/>
                          <w:sz w:val="32"/>
                          <w:szCs w:val="28"/>
                        </w:rPr>
                        <w:t>治療</w:t>
                      </w:r>
                      <w:r>
                        <w:rPr>
                          <w:rFonts w:ascii="Arial" w:eastAsia="標楷體" w:hAnsi="Arial" w:cs="Arial" w:hint="eastAsia"/>
                          <w:sz w:val="32"/>
                          <w:szCs w:val="28"/>
                        </w:rPr>
                        <w:t>後</w:t>
                      </w:r>
                      <w:r w:rsidRPr="003243CB">
                        <w:rPr>
                          <w:rFonts w:ascii="Arial" w:eastAsia="標楷體" w:hAnsi="Arial" w:cs="Arial"/>
                          <w:sz w:val="32"/>
                          <w:szCs w:val="28"/>
                        </w:rPr>
                        <w:t>之口內外照片</w:t>
                      </w:r>
                    </w:p>
                    <w:p w14:paraId="0437167E"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Date: </w:t>
                      </w:r>
                      <w:r w:rsidRPr="00C87BE3">
                        <w:rPr>
                          <w:rFonts w:ascii="Arial" w:eastAsia="標楷體" w:hAnsi="Arial" w:cs="Arial"/>
                          <w:sz w:val="32"/>
                          <w:szCs w:val="28"/>
                        </w:rPr>
                        <w:t>2020.07.14</w:t>
                      </w:r>
                    </w:p>
                    <w:p w14:paraId="50668037" w14:textId="77777777" w:rsidR="00205592" w:rsidRPr="003243CB" w:rsidRDefault="00205592" w:rsidP="00E87B9F">
                      <w:pPr>
                        <w:jc w:val="center"/>
                        <w:rPr>
                          <w:rFonts w:ascii="Arial" w:eastAsia="標楷體" w:hAnsi="Arial" w:cs="Arial"/>
                          <w:sz w:val="32"/>
                          <w:szCs w:val="28"/>
                        </w:rPr>
                      </w:pPr>
                      <w:r w:rsidRPr="003243CB">
                        <w:rPr>
                          <w:rFonts w:ascii="Arial" w:eastAsia="標楷體" w:hAnsi="Arial" w:cs="Arial"/>
                          <w:sz w:val="32"/>
                          <w:szCs w:val="28"/>
                        </w:rPr>
                        <w:t xml:space="preserve">Age: </w:t>
                      </w:r>
                      <w:r w:rsidRPr="0007054D">
                        <w:rPr>
                          <w:rFonts w:ascii="Arial" w:eastAsia="標楷體" w:hAnsi="Arial" w:cs="Arial"/>
                          <w:sz w:val="32"/>
                          <w:szCs w:val="28"/>
                        </w:rPr>
                        <w:t>27Y5M</w:t>
                      </w:r>
                    </w:p>
                  </w:txbxContent>
                </v:textbox>
                <w10:wrap type="square" anchorx="margin"/>
              </v:shape>
            </w:pict>
          </mc:Fallback>
        </mc:AlternateContent>
      </w:r>
    </w:p>
    <w:p w14:paraId="3F24C244" w14:textId="77777777" w:rsidR="00E87B9F" w:rsidRDefault="00E87B9F" w:rsidP="00E87B9F">
      <w:pPr>
        <w:widowControl/>
        <w:jc w:val="both"/>
        <w:rPr>
          <w:rFonts w:ascii="Arial" w:eastAsia="標楷體" w:hAnsi="Arial" w:cs="Arial"/>
          <w:b/>
        </w:rPr>
      </w:pPr>
      <w:r w:rsidRPr="0042284A">
        <w:rPr>
          <w:rFonts w:ascii="Arial" w:eastAsia="標楷體" w:hAnsi="Arial" w:cs="Arial"/>
          <w:b/>
          <w:noProof/>
        </w:rPr>
        <mc:AlternateContent>
          <mc:Choice Requires="wpg">
            <w:drawing>
              <wp:anchor distT="0" distB="0" distL="114300" distR="114300" simplePos="0" relativeHeight="251738624" behindDoc="0" locked="0" layoutInCell="1" allowOverlap="1" wp14:anchorId="7D892EE9" wp14:editId="5D0C337C">
                <wp:simplePos x="0" y="0"/>
                <wp:positionH relativeFrom="column">
                  <wp:posOffset>0</wp:posOffset>
                </wp:positionH>
                <wp:positionV relativeFrom="paragraph">
                  <wp:posOffset>-635</wp:posOffset>
                </wp:positionV>
                <wp:extent cx="6861882" cy="6581006"/>
                <wp:effectExtent l="0" t="0" r="0" b="0"/>
                <wp:wrapNone/>
                <wp:docPr id="105" name="群組 12"/>
                <wp:cNvGraphicFramePr/>
                <a:graphic xmlns:a="http://schemas.openxmlformats.org/drawingml/2006/main">
                  <a:graphicData uri="http://schemas.microsoft.com/office/word/2010/wordprocessingGroup">
                    <wpg:wgp>
                      <wpg:cNvGrpSpPr/>
                      <wpg:grpSpPr>
                        <a:xfrm>
                          <a:off x="0" y="0"/>
                          <a:ext cx="6861882" cy="6581006"/>
                          <a:chOff x="0" y="0"/>
                          <a:chExt cx="6861882" cy="6581006"/>
                        </a:xfrm>
                      </wpg:grpSpPr>
                      <pic:pic xmlns:pic="http://schemas.openxmlformats.org/drawingml/2006/picture">
                        <pic:nvPicPr>
                          <pic:cNvPr id="106" name="圖片版面配置區 2" descr="一張含有 個人 的圖片&#10;&#10;自動產生的描述"/>
                          <pic:cNvPicPr>
                            <a:picLocks noChangeAspect="1"/>
                          </pic:cNvPicPr>
                        </pic:nvPicPr>
                        <pic:blipFill>
                          <a:blip r:embed="rId60" cstate="print">
                            <a:extLst>
                              <a:ext uri="{BEBA8EAE-BF5A-486C-A8C5-ECC9F3942E4B}">
                                <a14:imgProps xmlns:a14="http://schemas.microsoft.com/office/drawing/2010/main">
                                  <a14:imgLayer r:embed="rId61">
                                    <a14:imgEffect>
                                      <a14:brightnessContrast bright="10000"/>
                                    </a14:imgEffect>
                                  </a14:imgLayer>
                                </a14:imgProps>
                              </a:ext>
                              <a:ext uri="{28A0092B-C50C-407E-A947-70E740481C1C}">
                                <a14:useLocalDpi xmlns:a14="http://schemas.microsoft.com/office/drawing/2010/main" val="0"/>
                              </a:ext>
                            </a:extLst>
                          </a:blip>
                          <a:srcRect t="144" b="144"/>
                          <a:stretch>
                            <a:fillRect/>
                          </a:stretch>
                        </pic:blipFill>
                        <pic:spPr>
                          <a:xfrm rot="16200000">
                            <a:off x="-566692" y="572292"/>
                            <a:ext cx="3432301" cy="2287719"/>
                          </a:xfrm>
                          <a:prstGeom prst="rect">
                            <a:avLst/>
                          </a:prstGeom>
                          <a:effectLst/>
                        </pic:spPr>
                      </pic:pic>
                      <pic:pic xmlns:pic="http://schemas.openxmlformats.org/drawingml/2006/picture">
                        <pic:nvPicPr>
                          <pic:cNvPr id="107" name="圖片版面配置區 10" descr="一張含有 男人, 個人 的圖片&#10;&#10;自動產生的描述"/>
                          <pic:cNvPicPr>
                            <a:picLocks noChangeAspect="1"/>
                          </pic:cNvPicPr>
                        </pic:nvPicPr>
                        <pic:blipFill rotWithShape="1">
                          <a:blip r:embed="rId62" cstate="print">
                            <a:extLst>
                              <a:ext uri="{BEBA8EAE-BF5A-486C-A8C5-ECC9F3942E4B}">
                                <a14:imgProps xmlns:a14="http://schemas.microsoft.com/office/drawing/2010/main">
                                  <a14:imgLayer r:embed="rId63">
                                    <a14:imgEffect>
                                      <a14:brightnessContrast bright="10000"/>
                                    </a14:imgEffect>
                                  </a14:imgLayer>
                                </a14:imgProps>
                              </a:ext>
                              <a:ext uri="{28A0092B-C50C-407E-A947-70E740481C1C}">
                                <a14:useLocalDpi xmlns:a14="http://schemas.microsoft.com/office/drawing/2010/main" val="0"/>
                              </a:ext>
                            </a:extLst>
                          </a:blip>
                          <a:srcRect t="8959" r="8856" b="102"/>
                          <a:stretch/>
                        </pic:blipFill>
                        <pic:spPr>
                          <a:xfrm rot="16200000">
                            <a:off x="4001152" y="571569"/>
                            <a:ext cx="3432300" cy="2289161"/>
                          </a:xfrm>
                          <a:prstGeom prst="rect">
                            <a:avLst/>
                          </a:prstGeom>
                          <a:effectLst/>
                        </pic:spPr>
                      </pic:pic>
                      <pic:pic xmlns:pic="http://schemas.openxmlformats.org/drawingml/2006/picture">
                        <pic:nvPicPr>
                          <pic:cNvPr id="108" name="圖片版面配置區 4" descr="一張含有 個人, 室內 的圖片&#10;&#10;自動產生的描述"/>
                          <pic:cNvPicPr>
                            <a:picLocks noChangeAspect="1"/>
                          </pic:cNvPicPr>
                        </pic:nvPicPr>
                        <pic:blipFill rotWithShape="1">
                          <a:blip r:embed="rId64" cstate="print">
                            <a:extLst>
                              <a:ext uri="{BEBA8EAE-BF5A-486C-A8C5-ECC9F3942E4B}">
                                <a14:imgProps xmlns:a14="http://schemas.microsoft.com/office/drawing/2010/main">
                                  <a14:imgLayer r:embed="rId65">
                                    <a14:imgEffect>
                                      <a14:brightnessContrast bright="10000"/>
                                    </a14:imgEffect>
                                  </a14:imgLayer>
                                </a14:imgProps>
                              </a:ext>
                              <a:ext uri="{28A0092B-C50C-407E-A947-70E740481C1C}">
                                <a14:useLocalDpi xmlns:a14="http://schemas.microsoft.com/office/drawing/2010/main" val="0"/>
                              </a:ext>
                            </a:extLst>
                          </a:blip>
                          <a:srcRect t="610" r="466" b="143"/>
                          <a:stretch/>
                        </pic:blipFill>
                        <pic:spPr>
                          <a:xfrm rot="16200000">
                            <a:off x="1721029" y="572291"/>
                            <a:ext cx="3432300" cy="2287719"/>
                          </a:xfrm>
                          <a:prstGeom prst="rect">
                            <a:avLst/>
                          </a:prstGeom>
                          <a:solidFill>
                            <a:schemeClr val="bg1"/>
                          </a:solidFill>
                          <a:ln w="34925" cap="rnd" cmpd="sng" algn="ctr">
                            <a:noFill/>
                            <a:prstDash val="solid"/>
                            <a:miter lim="800000"/>
                          </a:ln>
                          <a:effectLst/>
                        </pic:spPr>
                      </pic:pic>
                      <wpg:grpSp>
                        <wpg:cNvPr id="109" name="群組 109"/>
                        <wpg:cNvGrpSpPr>
                          <a:grpSpLocks noChangeAspect="1"/>
                        </wpg:cNvGrpSpPr>
                        <wpg:grpSpPr>
                          <a:xfrm>
                            <a:off x="0" y="5051421"/>
                            <a:ext cx="6856283" cy="1529585"/>
                            <a:chOff x="0" y="5051421"/>
                            <a:chExt cx="12139611" cy="2708257"/>
                          </a:xfrm>
                        </wpg:grpSpPr>
                        <pic:pic xmlns:pic14="http://schemas.microsoft.com/office/drawing/2010/picture" xmlns:pic="http://schemas.openxmlformats.org/drawingml/2006/picture" mc:Ignorable="pic14">
                          <pic:nvPicPr>
                            <pic:cNvPr id="110" name="圖片版面配置區 6" descr="一張含有 食物, 蔬菜, 玉米, 包含 的圖片&#10;&#10;自動產生的描述"/>
                            <pic:cNvPicPr>
                              <a:picLocks noChangeAspect="1"/>
                            </pic:cNvPicPr>
                          </pic:nvPicPr>
                          <pic:blipFill>
                            <a:blip r:embed="rId66" cstate="print">
                              <a:extLst>
                                <a:ext uri="{28A0092B-C50C-407E-A947-70E740481C1C}">
                                  <a14:useLocalDpi xmlns:a14="http://schemas.microsoft.com/office/drawing/2010/main" val="0"/>
                                </a:ext>
                              </a:extLst>
                            </a:blip>
                            <a:srcRect t="29" b="29"/>
                            <a:stretch>
                              <a:fillRect/>
                            </a:stretch>
                          </pic:blipFill>
                          <pic:spPr>
                            <a:xfrm flipH="1">
                              <a:off x="0" y="5060928"/>
                              <a:ext cx="4049712" cy="2698750"/>
                            </a:xfrm>
                            <a:prstGeom prst="rect">
                              <a:avLst/>
                            </a:prstGeom>
                            <a:noFill/>
                            <a:extLst>
                              <a:ext uri="{909E8E84-426E-40DD-AFC4-6F175D3DCCD1}">
                                <a14:hiddenFill xmlns:a14="http://schemas.microsoft.com/office/drawing/2010/main">
                                  <a:solidFill>
                                    <a:srgbClr val="FFFFFF"/>
                                  </a:solidFill>
                                </a14:hiddenFill>
                              </a:ext>
                            </a:extLst>
                          </pic:spPr>
                          <pic14:style>
                            <a:lnRef idx="0">
                              <a:scrgbClr r="0" g="0" b="0"/>
                            </a:lnRef>
                            <a:fillRef idx="1001">
                              <a:schemeClr val="lt1"/>
                            </a:fillRef>
                            <a:effectRef idx="0">
                              <a:scrgbClr r="0" g="0" b="0"/>
                            </a:effectRef>
                            <a:fontRef idx="major"/>
                          </pic14:style>
                        </pic:pic>
                        <pic:pic xmlns:pic="http://schemas.openxmlformats.org/drawingml/2006/picture">
                          <pic:nvPicPr>
                            <pic:cNvPr id="111" name="圖片 111" descr="一張含有 室內, 粉紅色, 容器, 塑膠 的圖片&#10;&#10;自動產生的描述"/>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4044949" y="5058564"/>
                              <a:ext cx="4049713" cy="2700041"/>
                            </a:xfrm>
                            <a:prstGeom prst="rect">
                              <a:avLst/>
                            </a:prstGeom>
                          </pic:spPr>
                        </pic:pic>
                        <pic:pic xmlns:pic14="http://schemas.microsoft.com/office/drawing/2010/picture" xmlns:pic="http://schemas.openxmlformats.org/drawingml/2006/picture" mc:Ignorable="pic14">
                          <pic:nvPicPr>
                            <pic:cNvPr id="112" name="圖片版面配置區 4" descr="一張含有 食物, 碗盤, 塑膠, 玉米 的圖片&#10;&#10;自動產生的描述"/>
                            <pic:cNvPicPr>
                              <a:picLocks noChangeAspect="1"/>
                            </pic:cNvPicPr>
                          </pic:nvPicPr>
                          <pic:blipFill>
                            <a:blip r:embed="rId68" cstate="print">
                              <a:extLst>
                                <a:ext uri="{28A0092B-C50C-407E-A947-70E740481C1C}">
                                  <a14:useLocalDpi xmlns:a14="http://schemas.microsoft.com/office/drawing/2010/main" val="0"/>
                                </a:ext>
                              </a:extLst>
                            </a:blip>
                            <a:srcRect t="24" b="24"/>
                            <a:stretch>
                              <a:fillRect/>
                            </a:stretch>
                          </pic:blipFill>
                          <pic:spPr>
                            <a:xfrm flipH="1">
                              <a:off x="8089899" y="5051421"/>
                              <a:ext cx="4049712" cy="2698750"/>
                            </a:xfrm>
                            <a:prstGeom prst="rect">
                              <a:avLst/>
                            </a:prstGeom>
                            <a:noFill/>
                            <a:extLst>
                              <a:ext uri="{909E8E84-426E-40DD-AFC4-6F175D3DCCD1}">
                                <a14:hiddenFill xmlns:a14="http://schemas.microsoft.com/office/drawing/2010/main">
                                  <a:solidFill>
                                    <a:srgbClr val="FFFFFF"/>
                                  </a:solidFill>
                                </a14:hiddenFill>
                              </a:ext>
                            </a:extLst>
                          </pic:spPr>
                          <pic14:style>
                            <a:lnRef idx="0">
                              <a:scrgbClr r="0" g="0" b="0"/>
                            </a:lnRef>
                            <a:fillRef idx="1001">
                              <a:schemeClr val="lt1"/>
                            </a:fillRef>
                            <a:effectRef idx="0">
                              <a:scrgbClr r="0" g="0" b="0"/>
                            </a:effectRef>
                            <a:fontRef idx="major"/>
                          </pic14:style>
                        </pic:pic>
                      </wpg:grpSp>
                      <pic:pic xmlns:pic14="http://schemas.microsoft.com/office/drawing/2010/picture" xmlns:pic="http://schemas.openxmlformats.org/drawingml/2006/picture" mc:Ignorable="pic14">
                        <pic:nvPicPr>
                          <pic:cNvPr id="113" name="圖片版面配置區 11" descr="一張含有 吃掉 的圖片&#10;&#10;自動產生的描述"/>
                          <pic:cNvPicPr>
                            <a:picLocks noChangeAspect="1"/>
                          </pic:cNvPicPr>
                        </pic:nvPicPr>
                        <pic:blipFill>
                          <a:blip r:embed="rId69" cstate="print">
                            <a:extLst>
                              <a:ext uri="{28A0092B-C50C-407E-A947-70E740481C1C}">
                                <a14:useLocalDpi xmlns:a14="http://schemas.microsoft.com/office/drawing/2010/main" val="0"/>
                              </a:ext>
                            </a:extLst>
                          </a:blip>
                          <a:srcRect l="3715" r="3715"/>
                          <a:stretch>
                            <a:fillRect/>
                          </a:stretch>
                        </pic:blipFill>
                        <pic:spPr>
                          <a:xfrm flipH="1">
                            <a:off x="5597" y="3432300"/>
                            <a:ext cx="2283562" cy="1644415"/>
                          </a:xfrm>
                          <a:prstGeom prst="rect">
                            <a:avLst/>
                          </a:prstGeom>
                          <a:noFill/>
                          <a:extLst>
                            <a:ext uri="{909E8E84-426E-40DD-AFC4-6F175D3DCCD1}">
                              <a14:hiddenFill xmlns:a14="http://schemas.microsoft.com/office/drawing/2010/main">
                                <a:solidFill>
                                  <a:srgbClr val="FFFFFF"/>
                                </a:solidFill>
                              </a14:hiddenFill>
                            </a:ext>
                          </a:extLst>
                        </pic:spPr>
                        <pic14:style>
                          <a:lnRef idx="0">
                            <a:scrgbClr r="0" g="0" b="0"/>
                          </a:lnRef>
                          <a:fillRef idx="1001">
                            <a:schemeClr val="lt1"/>
                          </a:fillRef>
                          <a:effectRef idx="0">
                            <a:scrgbClr r="0" g="0" b="0"/>
                          </a:effectRef>
                          <a:fontRef idx="major"/>
                        </pic14:style>
                      </pic:pic>
                      <pic:pic xmlns:pic14="http://schemas.microsoft.com/office/drawing/2010/picture" xmlns:pic="http://schemas.openxmlformats.org/drawingml/2006/picture" mc:Ignorable="pic14">
                        <pic:nvPicPr>
                          <pic:cNvPr id="114" name="圖片版面配置區 8" descr="一張含有 食物, 碗盤, 塑膠 的圖片&#10;&#10;自動產生的描述"/>
                          <pic:cNvPicPr>
                            <a:picLocks noChangeAspect="1"/>
                          </pic:cNvPicPr>
                        </pic:nvPicPr>
                        <pic:blipFill>
                          <a:blip r:embed="rId70" cstate="print">
                            <a:extLst>
                              <a:ext uri="{28A0092B-C50C-407E-A947-70E740481C1C}">
                                <a14:useLocalDpi xmlns:a14="http://schemas.microsoft.com/office/drawing/2010/main" val="0"/>
                              </a:ext>
                            </a:extLst>
                          </a:blip>
                          <a:srcRect l="3715" r="3715"/>
                          <a:stretch>
                            <a:fillRect/>
                          </a:stretch>
                        </pic:blipFill>
                        <pic:spPr>
                          <a:xfrm flipV="1">
                            <a:off x="4572721" y="3432300"/>
                            <a:ext cx="2283562" cy="1644415"/>
                          </a:xfrm>
                          <a:prstGeom prst="rect">
                            <a:avLst/>
                          </a:prstGeom>
                          <a:noFill/>
                          <a:extLst>
                            <a:ext uri="{909E8E84-426E-40DD-AFC4-6F175D3DCCD1}">
                              <a14:hiddenFill xmlns:a14="http://schemas.microsoft.com/office/drawing/2010/main">
                                <a:solidFill>
                                  <a:srgbClr val="FFFFFF"/>
                                </a:solidFill>
                              </a14:hiddenFill>
                            </a:ext>
                          </a:extLst>
                        </pic:spPr>
                        <pic14:style>
                          <a:lnRef idx="0">
                            <a:scrgbClr r="0" g="0" b="0"/>
                          </a:lnRef>
                          <a:fillRef idx="1001">
                            <a:schemeClr val="lt1"/>
                          </a:fillRef>
                          <a:effectRef idx="0">
                            <a:scrgbClr r="0" g="0" b="0"/>
                          </a:effectRef>
                          <a:fontRef idx="major"/>
                        </pic14:style>
                      </pic:pic>
                    </wpg:wg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42082A25" id="群組 12" o:spid="_x0000_s1026" style="position:absolute;margin-left:0;margin-top:-.05pt;width:540.3pt;height:518.2pt;z-index:251738624" coordsize="68618,65810"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">
                <v:shape id="圖片版面配置區 2" o:spid="_x0000_s1027" type="#_x0000_t75" alt="一張含有 個人 的圖片&#10;&#10;自動產生的描述" style="position:absolute;left:-5668;top:5723;width:34323;height:2287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">
                  <v:imagedata r:id="rId71" o:title="一張含有 個人 的圖片&#10;&#10;自動產生的描述" croptop="94f" cropbottom="94f"/>
                </v:shape>
                <v:shape id="圖片版面配置區 10" o:spid="_x0000_s1028" type="#_x0000_t75" alt="一張含有 男人, 個人 的圖片&#10;&#10;自動產生的描述" style="position:absolute;left:40011;top:5716;width:34323;height:228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">
                  <v:imagedata r:id="rId72" o:title="一張含有 男人, 個人 的圖片&#10;&#10;自動產生的描述" croptop="5871f" cropbottom="67f" cropright="5804f"/>
                </v:shape>
                <v:shape id="圖片版面配置區 4" o:spid="_x0000_s1029" type="#_x0000_t75" alt="一張含有 個人, 室內 的圖片&#10;&#10;自動產生的描述" style="position:absolute;left:17210;top:5723;width:34323;height:2287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" filled="t" fillcolor="white [3212]" strokeweight="2.75pt">
                  <v:stroke endcap="round"/>
                  <v:imagedata r:id="rId73" o:title="一張含有 個人, 室內 的圖片&#10;&#10;自動產生的描述" croptop="400f" cropbottom="94f" cropright="305f"/>
                </v:shape>
                <v:group id="群組 109" o:spid="_x0000_s1030" style="position:absolute;top:50514;width:68562;height:15296" coordorigin=",50514" coordsize="121396,27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">
                  <o:lock v:ext="edit" aspectratio="t"/>
                  <v:shape id="圖片版面配置區 6" o:spid="_x0000_s1031" type="#_x0000_t75" alt="一張含有 食物, 蔬菜, 玉米, 包含 的圖片&#10;&#10;自動產生的描述" style="position:absolute;top:50609;width:40497;height:269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">
                    <v:imagedata r:id="rId74" o:title="一張含有 食物, 蔬菜, 玉米, 包含 的圖片&#10;&#10;自動產生的描述" croptop="19f" cropbottom="19f"/>
                  </v:shape>
                  <v:shape id="圖片 111" o:spid="_x0000_s1032" type="#_x0000_t75" alt="一張含有 室內, 粉紅色, 容器, 塑膠 的圖片&#10;&#10;自動產生的描述" style="position:absolute;left:40449;top:50585;width:40497;height:27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">
                    <v:imagedata r:id="rId75" o:title="一張含有 室內, 粉紅色, 容器, 塑膠 的圖片&#10;&#10;自動產生的描述"/>
                  </v:shape>
                  <v:shape id="圖片版面配置區 4" o:spid="_x0000_s1033" type="#_x0000_t75" alt="一張含有 食物, 碗盤, 塑膠, 玉米 的圖片&#10;&#10;自動產生的描述" style="position:absolute;left:80898;top:50514;width:40498;height:269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">
                    <v:imagedata r:id="rId76" o:title="一張含有 食物, 碗盤, 塑膠, 玉米 的圖片&#10;&#10;自動產生的描述" croptop="16f" cropbottom="16f"/>
                  </v:shape>
                </v:group>
                <v:shape id="圖片版面配置區 11" o:spid="_x0000_s1034" type="#_x0000_t75" alt="一張含有 吃掉 的圖片&#10;&#10;自動產生的描述" style="position:absolute;left:55;top:34323;width:22836;height:164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">
                  <v:imagedata r:id="rId77" o:title="一張含有 吃掉 的圖片&#10;&#10;自動產生的描述" cropleft="2435f" cropright="2435f"/>
                </v:shape>
                <v:shape id="圖片版面配置區 8" o:spid="_x0000_s1035" type="#_x0000_t75" alt="一張含有 食物, 碗盤, 塑膠 的圖片&#10;&#10;自動產生的描述" style="position:absolute;left:45727;top:34323;width:22835;height:1644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">
                  <v:imagedata r:id="rId78" o:title="一張含有 食物, 碗盤, 塑膠 的圖片&#10;&#10;自動產生的描述" cropleft="2435f" cropright="2435f"/>
                </v:shape>
              </v:group>
            </w:pict>
          </mc:Fallback>
        </mc:AlternateContent>
      </w:r>
    </w:p>
    <w:p w14:paraId="003D6F31" w14:textId="50E8F431" w:rsidR="00E87B9F" w:rsidRDefault="00E87B9F" w:rsidP="00E87B9F">
      <w:pPr>
        <w:widowControl/>
        <w:rPr>
          <w:rFonts w:ascii="Arial" w:eastAsia="標楷體" w:hAnsi="Arial" w:cs="Arial"/>
          <w:b/>
        </w:rPr>
      </w:pPr>
      <w:r>
        <w:rPr>
          <w:rFonts w:ascii="Arial" w:eastAsia="標楷體" w:hAnsi="Arial" w:cs="Arial"/>
          <w:b/>
        </w:rPr>
        <w:br w:type="page"/>
      </w:r>
    </w:p>
    <w:p w14:paraId="01B85024" w14:textId="77777777" w:rsidR="00B97402" w:rsidRPr="00117E55" w:rsidRDefault="00B97402" w:rsidP="00B97402">
      <w:pPr>
        <w:rPr>
          <w:rFonts w:ascii="Arial" w:eastAsia="標楷體" w:hAnsi="Arial" w:cs="Arial"/>
          <w:b/>
        </w:rPr>
      </w:pPr>
      <w:r w:rsidRPr="00117E55">
        <w:rPr>
          <w:rFonts w:ascii="Arial" w:eastAsia="標楷體" w:hAnsi="標楷體" w:cs="Arial"/>
          <w:b/>
        </w:rPr>
        <w:lastRenderedPageBreak/>
        <w:t>治療後之側面測顱</w:t>
      </w:r>
      <w:r w:rsidRPr="00117E55">
        <w:rPr>
          <w:rFonts w:ascii="Arial" w:eastAsia="標楷體" w:hAnsi="Arial" w:cs="Arial"/>
          <w:b/>
        </w:rPr>
        <w:t>X</w:t>
      </w:r>
      <w:r w:rsidRPr="00117E55">
        <w:rPr>
          <w:rFonts w:ascii="Arial" w:eastAsia="標楷體" w:hAnsi="標楷體" w:cs="Arial"/>
          <w:b/>
        </w:rPr>
        <w:t>光</w:t>
      </w:r>
      <w:r>
        <w:rPr>
          <w:rFonts w:ascii="Arial" w:eastAsia="標楷體" w:hAnsi="標楷體" w:cs="Arial" w:hint="eastAsia"/>
          <w:b/>
        </w:rPr>
        <w:t xml:space="preserve"> </w:t>
      </w:r>
      <w:r w:rsidRPr="00117E55">
        <w:rPr>
          <w:rFonts w:ascii="Arial" w:eastAsia="標楷體" w:hAnsi="Arial" w:cs="Arial"/>
          <w:b/>
        </w:rPr>
        <w:t>(Post-treatment Lateral Cephalogram)</w:t>
      </w:r>
    </w:p>
    <w:p w14:paraId="16E719F2" w14:textId="17F7BCAD" w:rsidR="00B97402" w:rsidRPr="00CF4AE4" w:rsidRDefault="00334F1D" w:rsidP="00B97402">
      <w:pPr>
        <w:rPr>
          <w:rFonts w:ascii="Arial" w:eastAsia="標楷體" w:hAnsi="Arial" w:cs="Arial"/>
          <w:bCs/>
          <w:u w:val="single"/>
        </w:rPr>
      </w:pPr>
      <w:r>
        <w:rPr>
          <w:rFonts w:ascii="Arial" w:eastAsia="標楷體" w:hAnsi="標楷體" w:cs="Arial"/>
          <w:b/>
          <w:noProof/>
        </w:rPr>
        <w:drawing>
          <wp:anchor distT="0" distB="0" distL="114300" distR="114300" simplePos="0" relativeHeight="251740672" behindDoc="0" locked="0" layoutInCell="1" allowOverlap="1" wp14:anchorId="6D6849A5" wp14:editId="17C0E1DE">
            <wp:simplePos x="0" y="0"/>
            <wp:positionH relativeFrom="column">
              <wp:posOffset>-42545</wp:posOffset>
            </wp:positionH>
            <wp:positionV relativeFrom="paragraph">
              <wp:posOffset>342265</wp:posOffset>
            </wp:positionV>
            <wp:extent cx="6757670" cy="5922645"/>
            <wp:effectExtent l="0" t="0" r="5080" b="1905"/>
            <wp:wrapSquare wrapText="bothSides"/>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9" cstate="hqprint">
                      <a:extLst>
                        <a:ext uri="{28A0092B-C50C-407E-A947-70E740481C1C}">
                          <a14:useLocalDpi xmlns:a14="http://schemas.microsoft.com/office/drawing/2010/main"/>
                        </a:ext>
                      </a:extLst>
                    </a:blip>
                    <a:srcRect l="16676" t="2361" r="12223" b="15668"/>
                    <a:stretch/>
                  </pic:blipFill>
                  <pic:spPr bwMode="auto">
                    <a:xfrm>
                      <a:off x="0" y="0"/>
                      <a:ext cx="6757670" cy="5922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7402" w:rsidRPr="00117E55">
        <w:rPr>
          <w:rFonts w:ascii="Arial" w:eastAsia="標楷體" w:hAnsi="標楷體" w:cs="Arial"/>
          <w:b/>
        </w:rPr>
        <w:t>攝影日期</w:t>
      </w:r>
      <w:r w:rsidR="00B97402" w:rsidRPr="00117E55">
        <w:rPr>
          <w:rFonts w:ascii="Arial" w:eastAsia="標楷體" w:hAnsi="Arial" w:cs="Arial"/>
          <w:b/>
        </w:rPr>
        <w:t xml:space="preserve"> (Date of X-ray)</w:t>
      </w:r>
      <w:r w:rsidR="00B97402" w:rsidRPr="00117E55">
        <w:rPr>
          <w:rFonts w:ascii="Arial" w:eastAsia="標楷體" w:hAnsi="標楷體" w:cs="Arial"/>
          <w:b/>
        </w:rPr>
        <w:t>：</w:t>
      </w:r>
      <w:r w:rsidR="00B97402" w:rsidRPr="00117E55">
        <w:rPr>
          <w:rFonts w:ascii="Arial" w:eastAsia="標楷體" w:hAnsi="Arial" w:cs="Arial"/>
          <w:b/>
        </w:rPr>
        <w:t xml:space="preserve"> </w:t>
      </w:r>
      <w:r w:rsidR="00B97402" w:rsidRPr="00CF4AE4">
        <w:rPr>
          <w:rFonts w:ascii="Arial" w:eastAsia="標楷體" w:hAnsi="Arial" w:cs="Arial"/>
          <w:bCs/>
          <w:u w:val="single"/>
        </w:rPr>
        <w:t xml:space="preserve">  </w:t>
      </w:r>
      <w:r w:rsidR="00B97402" w:rsidRPr="005338B5">
        <w:rPr>
          <w:rFonts w:ascii="Arial" w:eastAsia="標楷體" w:hAnsi="標楷體" w:cs="Arial"/>
          <w:u w:val="single"/>
        </w:rPr>
        <w:t>202</w:t>
      </w:r>
      <w:r w:rsidR="00B97402">
        <w:rPr>
          <w:rFonts w:ascii="Arial" w:eastAsia="標楷體" w:hAnsi="標楷體" w:cs="Arial"/>
          <w:u w:val="single"/>
        </w:rPr>
        <w:t>0</w:t>
      </w:r>
      <w:r w:rsidR="00B97402" w:rsidRPr="005338B5">
        <w:rPr>
          <w:rFonts w:ascii="Arial" w:eastAsia="標楷體" w:hAnsi="標楷體" w:cs="Arial"/>
          <w:u w:val="single"/>
        </w:rPr>
        <w:t>.0</w:t>
      </w:r>
      <w:r w:rsidR="00B97402">
        <w:rPr>
          <w:rFonts w:ascii="Arial" w:eastAsia="標楷體" w:hAnsi="標楷體" w:cs="Arial"/>
          <w:u w:val="single"/>
        </w:rPr>
        <w:t>7</w:t>
      </w:r>
      <w:r w:rsidR="00B97402" w:rsidRPr="005338B5">
        <w:rPr>
          <w:rFonts w:ascii="Arial" w:eastAsia="標楷體" w:hAnsi="標楷體" w:cs="Arial"/>
          <w:u w:val="single"/>
        </w:rPr>
        <w:t>.</w:t>
      </w:r>
      <w:r w:rsidR="00B97402">
        <w:rPr>
          <w:rFonts w:ascii="Arial" w:eastAsia="標楷體" w:hAnsi="標楷體" w:cs="Arial"/>
          <w:u w:val="single"/>
        </w:rPr>
        <w:t>14</w:t>
      </w:r>
      <w:r w:rsidR="00B97402" w:rsidRPr="00CF4AE4">
        <w:rPr>
          <w:rFonts w:ascii="Arial" w:eastAsia="標楷體" w:hAnsi="Arial" w:cs="Arial"/>
          <w:bCs/>
          <w:u w:val="single"/>
        </w:rPr>
        <w:t xml:space="preserve">  </w:t>
      </w:r>
    </w:p>
    <w:p w14:paraId="0293A8B2" w14:textId="73E0F3D9" w:rsidR="00B97402" w:rsidRPr="00A7436E" w:rsidRDefault="00B97402" w:rsidP="00B97402">
      <w:pPr>
        <w:rPr>
          <w:rFonts w:ascii="Arial" w:eastAsia="標楷體" w:hAnsi="Arial" w:cs="Arial"/>
          <w:b/>
        </w:rPr>
      </w:pPr>
    </w:p>
    <w:p w14:paraId="3A13D3AB" w14:textId="0199EBE2" w:rsidR="00A7436E" w:rsidRPr="005F506C" w:rsidRDefault="00A7436E" w:rsidP="00334F1D">
      <w:pPr>
        <w:rPr>
          <w:rFonts w:ascii="Arial" w:eastAsia="標楷體" w:hAnsi="Arial" w:cs="Arial"/>
          <w:b/>
        </w:rPr>
      </w:pPr>
      <w:r w:rsidRPr="00117E55">
        <w:rPr>
          <w:rFonts w:ascii="Arial" w:eastAsia="標楷體" w:hAnsi="標楷體" w:cs="Arial"/>
          <w:b/>
        </w:rPr>
        <w:t>治療</w:t>
      </w:r>
      <w:r>
        <w:rPr>
          <w:rFonts w:ascii="Arial" w:eastAsia="標楷體" w:hAnsi="標楷體" w:cs="Arial" w:hint="eastAsia"/>
          <w:b/>
        </w:rPr>
        <w:t>後</w:t>
      </w:r>
      <w:r w:rsidRPr="00117E55">
        <w:rPr>
          <w:rFonts w:ascii="Arial" w:eastAsia="標楷體" w:hAnsi="標楷體" w:cs="Arial"/>
          <w:b/>
        </w:rPr>
        <w:t>之側面測顱</w:t>
      </w:r>
      <w:r w:rsidRPr="00117E55">
        <w:rPr>
          <w:rFonts w:ascii="Arial" w:eastAsia="標楷體" w:hAnsi="Arial" w:cs="Arial"/>
          <w:b/>
        </w:rPr>
        <w:t>X</w:t>
      </w:r>
      <w:r w:rsidRPr="00117E55">
        <w:rPr>
          <w:rFonts w:ascii="Arial" w:eastAsia="標楷體" w:hAnsi="標楷體" w:cs="Arial"/>
          <w:b/>
        </w:rPr>
        <w:t>光數據</w:t>
      </w:r>
      <w:r>
        <w:rPr>
          <w:rFonts w:ascii="Arial" w:eastAsia="標楷體" w:hAnsi="Arial" w:cs="Arial"/>
          <w:b/>
          <w:sz w:val="22"/>
        </w:rPr>
        <w:t xml:space="preserve">(Post-treatment </w:t>
      </w:r>
      <w:r>
        <w:rPr>
          <w:rFonts w:ascii="Arial" w:eastAsia="標楷體" w:hAnsi="Arial" w:cs="Arial" w:hint="eastAsia"/>
          <w:b/>
          <w:sz w:val="22"/>
        </w:rPr>
        <w:t>c</w:t>
      </w:r>
      <w:r>
        <w:rPr>
          <w:rFonts w:ascii="Arial" w:eastAsia="標楷體" w:hAnsi="Arial" w:cs="Arial"/>
          <w:b/>
          <w:sz w:val="22"/>
        </w:rPr>
        <w:t xml:space="preserve">ephalometric </w:t>
      </w:r>
      <w:r>
        <w:rPr>
          <w:rFonts w:ascii="Arial" w:eastAsia="標楷體" w:hAnsi="Arial" w:cs="Arial" w:hint="eastAsia"/>
          <w:b/>
          <w:sz w:val="22"/>
        </w:rPr>
        <w:t>a</w:t>
      </w:r>
      <w:r w:rsidRPr="00117E55">
        <w:rPr>
          <w:rFonts w:ascii="Arial" w:eastAsia="標楷體" w:hAnsi="Arial" w:cs="Arial"/>
          <w:b/>
          <w:sz w:val="22"/>
        </w:rPr>
        <w:t>nalys</w:t>
      </w:r>
      <w:r>
        <w:rPr>
          <w:rFonts w:ascii="Arial" w:eastAsia="標楷體" w:hAnsi="Arial" w:cs="Arial" w:hint="eastAsia"/>
          <w:b/>
          <w:sz w:val="22"/>
        </w:rPr>
        <w:t>i</w:t>
      </w:r>
      <w:r w:rsidRPr="00117E55">
        <w:rPr>
          <w:rFonts w:ascii="Arial" w:eastAsia="標楷體" w:hAnsi="Arial" w:cs="Arial"/>
          <w:b/>
          <w:sz w:val="22"/>
        </w:rPr>
        <w:t>s)</w:t>
      </w:r>
      <w:r w:rsidRPr="00E00313">
        <w:rPr>
          <w:rFonts w:ascii="Arial" w:eastAsia="標楷體" w:hAnsi="標楷體" w:cs="Arial"/>
          <w:b/>
        </w:rPr>
        <w:t>：</w:t>
      </w:r>
      <w:r>
        <w:rPr>
          <w:rFonts w:ascii="Arial" w:eastAsia="標楷體" w:hAnsi="Arial" w:cs="Arial" w:hint="eastAsia"/>
          <w:b/>
        </w:rPr>
        <w:t xml:space="preserve"> </w:t>
      </w:r>
    </w:p>
    <w:tbl>
      <w:tblPr>
        <w:tblpPr w:leftFromText="180" w:rightFromText="180" w:vertAnchor="text" w:horzAnchor="margin" w:tblpY="59"/>
        <w:tblW w:w="10581" w:type="dxa"/>
        <w:tblCellMar>
          <w:left w:w="0" w:type="dxa"/>
          <w:right w:w="0" w:type="dxa"/>
        </w:tblCellMar>
        <w:tblLook w:val="04A0" w:firstRow="1" w:lastRow="0" w:firstColumn="1" w:lastColumn="0" w:noHBand="0" w:noVBand="1"/>
      </w:tblPr>
      <w:tblGrid>
        <w:gridCol w:w="1290"/>
        <w:gridCol w:w="1291"/>
        <w:gridCol w:w="2686"/>
        <w:gridCol w:w="2657"/>
        <w:gridCol w:w="2657"/>
      </w:tblGrid>
      <w:tr w:rsidR="00A7436E" w:rsidRPr="0025080F" w14:paraId="14990569" w14:textId="77777777" w:rsidTr="00DC0294">
        <w:trPr>
          <w:trHeight w:val="499"/>
        </w:trPr>
        <w:tc>
          <w:tcPr>
            <w:tcW w:w="258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5AC2BE7" w14:textId="77777777" w:rsidR="00A7436E" w:rsidRPr="006742BC" w:rsidRDefault="00A7436E" w:rsidP="00DC0294">
            <w:pPr>
              <w:rPr>
                <w:rFonts w:eastAsia="標楷體" w:cs="Arial"/>
              </w:rPr>
            </w:pPr>
          </w:p>
        </w:tc>
        <w:tc>
          <w:tcPr>
            <w:tcW w:w="2686" w:type="dxa"/>
            <w:tcBorders>
              <w:top w:val="single" w:sz="8" w:space="0" w:color="00003D"/>
              <w:left w:val="single" w:sz="8" w:space="0" w:color="00003D"/>
              <w:bottom w:val="single" w:sz="8" w:space="0" w:color="00003D"/>
              <w:right w:val="single" w:sz="8" w:space="0" w:color="00003D"/>
            </w:tcBorders>
            <w:shd w:val="clear" w:color="auto" w:fill="FFFFFF"/>
            <w:tcMar>
              <w:top w:w="15" w:type="dxa"/>
              <w:left w:w="108" w:type="dxa"/>
              <w:bottom w:w="0" w:type="dxa"/>
              <w:right w:w="108" w:type="dxa"/>
            </w:tcMar>
            <w:vAlign w:val="center"/>
          </w:tcPr>
          <w:p w14:paraId="591CFC28" w14:textId="59A55AEC" w:rsidR="00A7436E" w:rsidRPr="00E90DF4" w:rsidRDefault="00A7436E" w:rsidP="00DC0294">
            <w:pPr>
              <w:jc w:val="center"/>
              <w:rPr>
                <w:rFonts w:eastAsia="標楷體" w:cs="Arial"/>
                <w:b/>
                <w:bCs/>
              </w:rPr>
            </w:pPr>
            <w:r>
              <w:rPr>
                <w:rFonts w:eastAsia="標楷體" w:cs="Arial"/>
                <w:b/>
                <w:bCs/>
              </w:rPr>
              <w:t>post</w:t>
            </w:r>
            <w:r w:rsidRPr="00E90DF4">
              <w:rPr>
                <w:rFonts w:eastAsia="標楷體" w:cs="Arial" w:hint="eastAsia"/>
                <w:b/>
                <w:bCs/>
              </w:rPr>
              <w:t xml:space="preserve"> </w:t>
            </w:r>
            <w:r w:rsidRPr="00E90DF4">
              <w:rPr>
                <w:rFonts w:eastAsia="標楷體" w:cs="Arial"/>
                <w:b/>
                <w:bCs/>
              </w:rPr>
              <w:t>TX</w:t>
            </w:r>
          </w:p>
        </w:tc>
        <w:tc>
          <w:tcPr>
            <w:tcW w:w="2657" w:type="dxa"/>
            <w:tcBorders>
              <w:top w:val="single" w:sz="8" w:space="0" w:color="00003D"/>
              <w:left w:val="single" w:sz="8" w:space="0" w:color="00003D"/>
              <w:bottom w:val="single" w:sz="8" w:space="0" w:color="00003D"/>
              <w:right w:val="single" w:sz="8" w:space="0" w:color="00003D"/>
            </w:tcBorders>
            <w:shd w:val="clear" w:color="auto" w:fill="FFFFFF"/>
          </w:tcPr>
          <w:p w14:paraId="4802700F" w14:textId="77777777" w:rsidR="00A7436E" w:rsidRPr="00E90DF4" w:rsidRDefault="00A7436E" w:rsidP="00DC0294">
            <w:pPr>
              <w:jc w:val="center"/>
              <w:rPr>
                <w:rFonts w:eastAsia="標楷體" w:cs="Arial"/>
                <w:b/>
                <w:bCs/>
              </w:rPr>
            </w:pPr>
          </w:p>
        </w:tc>
        <w:tc>
          <w:tcPr>
            <w:tcW w:w="2657" w:type="dxa"/>
            <w:tcBorders>
              <w:top w:val="single" w:sz="8" w:space="0" w:color="00003D"/>
              <w:left w:val="single" w:sz="8" w:space="0" w:color="00003D"/>
              <w:bottom w:val="single" w:sz="8" w:space="0" w:color="00003D"/>
              <w:right w:val="single" w:sz="8" w:space="0" w:color="00003D"/>
            </w:tcBorders>
            <w:shd w:val="clear" w:color="auto" w:fill="FFFFFF"/>
          </w:tcPr>
          <w:p w14:paraId="2091CE03" w14:textId="77777777" w:rsidR="00A7436E" w:rsidRPr="00E90DF4" w:rsidRDefault="00A7436E" w:rsidP="00DC0294">
            <w:pPr>
              <w:jc w:val="center"/>
              <w:rPr>
                <w:rFonts w:eastAsia="標楷體" w:cs="Arial"/>
                <w:b/>
                <w:bCs/>
              </w:rPr>
            </w:pPr>
          </w:p>
        </w:tc>
      </w:tr>
      <w:tr w:rsidR="00A7436E" w:rsidRPr="0025080F" w14:paraId="23291A34" w14:textId="77777777" w:rsidTr="00DC0294">
        <w:trPr>
          <w:trHeight w:val="499"/>
        </w:trPr>
        <w:tc>
          <w:tcPr>
            <w:tcW w:w="258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D714916" w14:textId="77777777" w:rsidR="00A7436E" w:rsidRPr="00A7436E" w:rsidRDefault="00A7436E" w:rsidP="00A7436E">
            <w:pPr>
              <w:rPr>
                <w:rFonts w:eastAsia="標楷體" w:cs="Arial"/>
                <w:sz w:val="21"/>
                <w:szCs w:val="20"/>
              </w:rPr>
            </w:pPr>
            <w:r w:rsidRPr="00A7436E">
              <w:rPr>
                <w:rFonts w:eastAsia="標楷體" w:cs="Arial"/>
                <w:sz w:val="21"/>
                <w:szCs w:val="20"/>
              </w:rPr>
              <w:t xml:space="preserve">SNA° </w:t>
            </w:r>
          </w:p>
        </w:tc>
        <w:tc>
          <w:tcPr>
            <w:tcW w:w="2686" w:type="dxa"/>
            <w:tcBorders>
              <w:top w:val="single" w:sz="8" w:space="0" w:color="00003D"/>
              <w:left w:val="single" w:sz="8" w:space="0" w:color="00003D"/>
              <w:bottom w:val="single" w:sz="8" w:space="0" w:color="00003D"/>
              <w:right w:val="single" w:sz="8" w:space="0" w:color="00003D"/>
            </w:tcBorders>
            <w:shd w:val="clear" w:color="auto" w:fill="FFFFFF"/>
            <w:tcMar>
              <w:top w:w="15" w:type="dxa"/>
              <w:left w:w="108" w:type="dxa"/>
              <w:bottom w:w="0" w:type="dxa"/>
              <w:right w:w="108" w:type="dxa"/>
            </w:tcMar>
            <w:vAlign w:val="center"/>
          </w:tcPr>
          <w:p w14:paraId="0E0DB6D3" w14:textId="57CBC9D5" w:rsidR="00A7436E" w:rsidRPr="00A7436E" w:rsidRDefault="00A7436E" w:rsidP="00A7436E">
            <w:pPr>
              <w:jc w:val="center"/>
              <w:rPr>
                <w:rFonts w:eastAsia="標楷體" w:cs="Arial"/>
                <w:sz w:val="21"/>
                <w:szCs w:val="20"/>
              </w:rPr>
            </w:pPr>
            <w:r w:rsidRPr="0076582E">
              <w:rPr>
                <w:rFonts w:eastAsia="標楷體" w:cs="Arial"/>
              </w:rPr>
              <w:t>77</w:t>
            </w:r>
          </w:p>
        </w:tc>
        <w:tc>
          <w:tcPr>
            <w:tcW w:w="2657" w:type="dxa"/>
            <w:tcBorders>
              <w:top w:val="single" w:sz="8" w:space="0" w:color="00003D"/>
              <w:left w:val="single" w:sz="8" w:space="0" w:color="00003D"/>
              <w:bottom w:val="single" w:sz="8" w:space="0" w:color="00003D"/>
              <w:right w:val="single" w:sz="8" w:space="0" w:color="00003D"/>
            </w:tcBorders>
            <w:shd w:val="clear" w:color="auto" w:fill="FFFFFF"/>
            <w:vAlign w:val="center"/>
          </w:tcPr>
          <w:p w14:paraId="3F2B6A5C" w14:textId="77777777" w:rsidR="00A7436E" w:rsidRPr="00A7436E" w:rsidRDefault="00A7436E" w:rsidP="00A7436E">
            <w:pPr>
              <w:jc w:val="center"/>
              <w:rPr>
                <w:rFonts w:eastAsia="標楷體" w:cs="Arial"/>
                <w:sz w:val="21"/>
                <w:szCs w:val="20"/>
              </w:rPr>
            </w:pPr>
            <w:r w:rsidRPr="00A7436E">
              <w:rPr>
                <w:rFonts w:eastAsia="標楷體" w:cs="Arial"/>
                <w:sz w:val="21"/>
                <w:szCs w:val="20"/>
              </w:rPr>
              <w:t>U</w:t>
            </w:r>
            <w:r w:rsidRPr="00A7436E">
              <w:rPr>
                <w:rFonts w:eastAsia="標楷體" w:cs="Arial" w:hint="eastAsia"/>
                <w:sz w:val="21"/>
                <w:szCs w:val="20"/>
              </w:rPr>
              <w:t xml:space="preserve">pper </w:t>
            </w:r>
            <w:r w:rsidRPr="00A7436E">
              <w:rPr>
                <w:rFonts w:eastAsia="標楷體" w:cs="Arial"/>
                <w:sz w:val="21"/>
                <w:szCs w:val="20"/>
              </w:rPr>
              <w:t xml:space="preserve">1 </w:t>
            </w:r>
            <w:r w:rsidRPr="00A7436E">
              <w:rPr>
                <w:rFonts w:eastAsia="標楷體" w:cs="Arial" w:hint="eastAsia"/>
                <w:sz w:val="21"/>
                <w:szCs w:val="20"/>
              </w:rPr>
              <w:t>to</w:t>
            </w:r>
            <w:r w:rsidRPr="00A7436E">
              <w:rPr>
                <w:rFonts w:eastAsia="標楷體" w:cs="Arial"/>
                <w:sz w:val="21"/>
                <w:szCs w:val="20"/>
              </w:rPr>
              <w:t xml:space="preserve"> NA mm </w:t>
            </w:r>
          </w:p>
        </w:tc>
        <w:tc>
          <w:tcPr>
            <w:tcW w:w="2657" w:type="dxa"/>
            <w:tcBorders>
              <w:top w:val="single" w:sz="8" w:space="0" w:color="00003D"/>
              <w:left w:val="single" w:sz="8" w:space="0" w:color="00003D"/>
              <w:bottom w:val="single" w:sz="8" w:space="0" w:color="00003D"/>
              <w:right w:val="single" w:sz="8" w:space="0" w:color="00003D"/>
            </w:tcBorders>
            <w:shd w:val="clear" w:color="auto" w:fill="FFFFFF"/>
            <w:vAlign w:val="center"/>
          </w:tcPr>
          <w:p w14:paraId="7F9C1D9D" w14:textId="6CDAB393" w:rsidR="00A7436E" w:rsidRPr="00A7436E" w:rsidRDefault="00A7436E" w:rsidP="00A7436E">
            <w:pPr>
              <w:jc w:val="center"/>
              <w:rPr>
                <w:rFonts w:eastAsia="標楷體" w:cs="Arial"/>
                <w:sz w:val="21"/>
                <w:szCs w:val="20"/>
              </w:rPr>
            </w:pPr>
            <w:r w:rsidRPr="0076582E">
              <w:rPr>
                <w:rFonts w:eastAsia="標楷體" w:cs="Arial"/>
              </w:rPr>
              <w:t>4.5</w:t>
            </w:r>
          </w:p>
        </w:tc>
      </w:tr>
      <w:tr w:rsidR="00A7436E" w:rsidRPr="0025080F" w14:paraId="35E38C09" w14:textId="77777777" w:rsidTr="00DC0294">
        <w:trPr>
          <w:trHeight w:val="499"/>
        </w:trPr>
        <w:tc>
          <w:tcPr>
            <w:tcW w:w="258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ADF14A1" w14:textId="77777777" w:rsidR="00A7436E" w:rsidRPr="00A7436E" w:rsidRDefault="00A7436E" w:rsidP="00A7436E">
            <w:pPr>
              <w:rPr>
                <w:rFonts w:eastAsia="標楷體" w:cs="Arial"/>
                <w:sz w:val="21"/>
                <w:szCs w:val="20"/>
              </w:rPr>
            </w:pPr>
            <w:r w:rsidRPr="00A7436E">
              <w:rPr>
                <w:rFonts w:eastAsia="標楷體" w:cs="Arial"/>
                <w:sz w:val="21"/>
                <w:szCs w:val="20"/>
              </w:rPr>
              <w:t xml:space="preserve">SNB° </w:t>
            </w:r>
          </w:p>
        </w:tc>
        <w:tc>
          <w:tcPr>
            <w:tcW w:w="2686"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5B27593A" w14:textId="78A93BC3" w:rsidR="00A7436E" w:rsidRPr="00A7436E" w:rsidRDefault="00A7436E" w:rsidP="00A7436E">
            <w:pPr>
              <w:jc w:val="center"/>
              <w:rPr>
                <w:rFonts w:eastAsia="標楷體" w:cs="Arial"/>
                <w:sz w:val="21"/>
                <w:szCs w:val="20"/>
              </w:rPr>
            </w:pPr>
            <w:r w:rsidRPr="0076582E">
              <w:rPr>
                <w:rFonts w:eastAsia="標楷體" w:cs="Arial"/>
              </w:rPr>
              <w:t>74</w:t>
            </w:r>
          </w:p>
        </w:tc>
        <w:tc>
          <w:tcPr>
            <w:tcW w:w="2657" w:type="dxa"/>
            <w:tcBorders>
              <w:top w:val="single" w:sz="8" w:space="0" w:color="00003D"/>
              <w:left w:val="single" w:sz="8" w:space="0" w:color="00003D"/>
              <w:bottom w:val="single" w:sz="8" w:space="0" w:color="00003D"/>
              <w:right w:val="single" w:sz="8" w:space="0" w:color="00003D"/>
            </w:tcBorders>
            <w:vAlign w:val="center"/>
          </w:tcPr>
          <w:p w14:paraId="0F96DFC3" w14:textId="77777777" w:rsidR="00A7436E" w:rsidRPr="00A7436E" w:rsidRDefault="00A7436E" w:rsidP="00A7436E">
            <w:pPr>
              <w:jc w:val="center"/>
              <w:rPr>
                <w:rFonts w:eastAsia="標楷體" w:cs="Arial"/>
                <w:sz w:val="21"/>
                <w:szCs w:val="20"/>
              </w:rPr>
            </w:pPr>
            <w:r w:rsidRPr="00A7436E">
              <w:rPr>
                <w:rFonts w:eastAsia="標楷體" w:cs="Arial"/>
                <w:sz w:val="21"/>
                <w:szCs w:val="20"/>
              </w:rPr>
              <w:t>U</w:t>
            </w:r>
            <w:r w:rsidRPr="00A7436E">
              <w:rPr>
                <w:rFonts w:eastAsia="標楷體" w:cs="Arial" w:hint="eastAsia"/>
                <w:sz w:val="21"/>
                <w:szCs w:val="20"/>
              </w:rPr>
              <w:t xml:space="preserve">pper </w:t>
            </w:r>
            <w:r w:rsidRPr="00A7436E">
              <w:rPr>
                <w:rFonts w:eastAsia="標楷體" w:cs="Arial"/>
                <w:sz w:val="21"/>
                <w:szCs w:val="20"/>
              </w:rPr>
              <w:t xml:space="preserve">1 </w:t>
            </w:r>
            <w:r w:rsidRPr="00A7436E">
              <w:rPr>
                <w:rFonts w:eastAsia="標楷體" w:cs="Arial" w:hint="eastAsia"/>
                <w:sz w:val="21"/>
                <w:szCs w:val="20"/>
              </w:rPr>
              <w:t>to</w:t>
            </w:r>
            <w:r w:rsidRPr="00A7436E">
              <w:rPr>
                <w:rFonts w:eastAsia="標楷體" w:cs="Arial"/>
                <w:sz w:val="21"/>
                <w:szCs w:val="20"/>
              </w:rPr>
              <w:t xml:space="preserve"> SN° </w:t>
            </w:r>
          </w:p>
        </w:tc>
        <w:tc>
          <w:tcPr>
            <w:tcW w:w="2657" w:type="dxa"/>
            <w:tcBorders>
              <w:top w:val="single" w:sz="8" w:space="0" w:color="00003D"/>
              <w:left w:val="single" w:sz="8" w:space="0" w:color="00003D"/>
              <w:bottom w:val="single" w:sz="8" w:space="0" w:color="00003D"/>
              <w:right w:val="single" w:sz="8" w:space="0" w:color="00003D"/>
            </w:tcBorders>
            <w:vAlign w:val="center"/>
          </w:tcPr>
          <w:p w14:paraId="2A12FF94" w14:textId="21838790" w:rsidR="00A7436E" w:rsidRPr="00A7436E" w:rsidRDefault="00A7436E" w:rsidP="00A7436E">
            <w:pPr>
              <w:jc w:val="center"/>
              <w:rPr>
                <w:rFonts w:eastAsia="標楷體" w:cs="Arial"/>
                <w:sz w:val="21"/>
                <w:szCs w:val="20"/>
              </w:rPr>
            </w:pPr>
            <w:r w:rsidRPr="0076582E">
              <w:rPr>
                <w:rFonts w:eastAsia="標楷體" w:cs="Arial"/>
              </w:rPr>
              <w:t>101.5</w:t>
            </w:r>
          </w:p>
        </w:tc>
      </w:tr>
      <w:tr w:rsidR="00A7436E" w:rsidRPr="0025080F" w14:paraId="4E108290" w14:textId="77777777" w:rsidTr="00DC0294">
        <w:trPr>
          <w:trHeight w:val="499"/>
        </w:trPr>
        <w:tc>
          <w:tcPr>
            <w:tcW w:w="258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58002BE" w14:textId="77777777" w:rsidR="00A7436E" w:rsidRPr="00A7436E" w:rsidRDefault="00A7436E" w:rsidP="00A7436E">
            <w:pPr>
              <w:rPr>
                <w:rFonts w:eastAsia="標楷體" w:cs="Arial"/>
                <w:sz w:val="21"/>
                <w:szCs w:val="20"/>
              </w:rPr>
            </w:pPr>
            <w:r w:rsidRPr="00A7436E">
              <w:rPr>
                <w:rFonts w:eastAsia="標楷體" w:cs="Arial"/>
                <w:sz w:val="21"/>
                <w:szCs w:val="20"/>
              </w:rPr>
              <w:t xml:space="preserve">ANB° </w:t>
            </w:r>
          </w:p>
        </w:tc>
        <w:tc>
          <w:tcPr>
            <w:tcW w:w="2686"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4AF62C2F" w14:textId="70E1D8D0" w:rsidR="00A7436E" w:rsidRPr="00A7436E" w:rsidRDefault="00A7436E" w:rsidP="00A7436E">
            <w:pPr>
              <w:jc w:val="center"/>
              <w:rPr>
                <w:rFonts w:eastAsia="標楷體" w:cs="Arial"/>
                <w:sz w:val="21"/>
                <w:szCs w:val="20"/>
              </w:rPr>
            </w:pPr>
            <w:r w:rsidRPr="0076582E">
              <w:rPr>
                <w:rFonts w:eastAsia="標楷體" w:cs="Arial"/>
              </w:rPr>
              <w:t>3</w:t>
            </w:r>
          </w:p>
        </w:tc>
        <w:tc>
          <w:tcPr>
            <w:tcW w:w="2657" w:type="dxa"/>
            <w:tcBorders>
              <w:top w:val="single" w:sz="8" w:space="0" w:color="00003D"/>
              <w:left w:val="single" w:sz="8" w:space="0" w:color="00003D"/>
              <w:bottom w:val="single" w:sz="8" w:space="0" w:color="00003D"/>
              <w:right w:val="single" w:sz="8" w:space="0" w:color="00003D"/>
            </w:tcBorders>
            <w:vAlign w:val="center"/>
          </w:tcPr>
          <w:p w14:paraId="6109D5F9" w14:textId="77777777" w:rsidR="00A7436E" w:rsidRPr="00A7436E" w:rsidRDefault="00A7436E" w:rsidP="00A7436E">
            <w:pPr>
              <w:jc w:val="center"/>
              <w:rPr>
                <w:rFonts w:eastAsia="標楷體" w:cs="Arial"/>
                <w:sz w:val="21"/>
                <w:szCs w:val="20"/>
              </w:rPr>
            </w:pPr>
            <w:r w:rsidRPr="00A7436E">
              <w:rPr>
                <w:rFonts w:eastAsia="標楷體" w:cs="Arial"/>
                <w:sz w:val="21"/>
                <w:szCs w:val="20"/>
              </w:rPr>
              <w:t>L</w:t>
            </w:r>
            <w:r w:rsidRPr="00A7436E">
              <w:rPr>
                <w:rFonts w:eastAsia="標楷體" w:cs="Arial" w:hint="eastAsia"/>
                <w:sz w:val="21"/>
                <w:szCs w:val="20"/>
              </w:rPr>
              <w:t xml:space="preserve">ower </w:t>
            </w:r>
            <w:r w:rsidRPr="00A7436E">
              <w:rPr>
                <w:rFonts w:eastAsia="標楷體" w:cs="Arial"/>
                <w:sz w:val="21"/>
                <w:szCs w:val="20"/>
              </w:rPr>
              <w:t xml:space="preserve">1 </w:t>
            </w:r>
            <w:r w:rsidRPr="00A7436E">
              <w:rPr>
                <w:rFonts w:eastAsia="標楷體" w:cs="Arial" w:hint="eastAsia"/>
                <w:sz w:val="21"/>
                <w:szCs w:val="20"/>
              </w:rPr>
              <w:t>to</w:t>
            </w:r>
            <w:r w:rsidRPr="00A7436E">
              <w:rPr>
                <w:rFonts w:eastAsia="標楷體" w:cs="Arial"/>
                <w:sz w:val="21"/>
                <w:szCs w:val="20"/>
              </w:rPr>
              <w:t xml:space="preserve"> NB mm </w:t>
            </w:r>
          </w:p>
        </w:tc>
        <w:tc>
          <w:tcPr>
            <w:tcW w:w="2657" w:type="dxa"/>
            <w:tcBorders>
              <w:top w:val="single" w:sz="8" w:space="0" w:color="00003D"/>
              <w:left w:val="single" w:sz="8" w:space="0" w:color="00003D"/>
              <w:bottom w:val="single" w:sz="8" w:space="0" w:color="00003D"/>
              <w:right w:val="single" w:sz="8" w:space="0" w:color="00003D"/>
            </w:tcBorders>
            <w:vAlign w:val="center"/>
          </w:tcPr>
          <w:p w14:paraId="5162958F" w14:textId="32F32BB8" w:rsidR="00A7436E" w:rsidRPr="00A7436E" w:rsidRDefault="00A7436E" w:rsidP="00A7436E">
            <w:pPr>
              <w:jc w:val="center"/>
              <w:rPr>
                <w:rFonts w:eastAsia="標楷體" w:cs="Arial"/>
                <w:sz w:val="21"/>
                <w:szCs w:val="20"/>
              </w:rPr>
            </w:pPr>
            <w:r w:rsidRPr="0076582E">
              <w:rPr>
                <w:rFonts w:eastAsia="標楷體" w:cs="Arial"/>
              </w:rPr>
              <w:t>5</w:t>
            </w:r>
          </w:p>
        </w:tc>
      </w:tr>
      <w:tr w:rsidR="00A7436E" w:rsidRPr="0025080F" w14:paraId="7C3737E6" w14:textId="77777777" w:rsidTr="00DC0294">
        <w:trPr>
          <w:trHeight w:val="499"/>
        </w:trPr>
        <w:tc>
          <w:tcPr>
            <w:tcW w:w="258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A6DB290" w14:textId="77777777" w:rsidR="00A7436E" w:rsidRPr="00A7436E" w:rsidRDefault="00A7436E" w:rsidP="00A7436E">
            <w:pPr>
              <w:rPr>
                <w:rFonts w:eastAsia="標楷體" w:cs="Arial"/>
                <w:sz w:val="21"/>
                <w:szCs w:val="20"/>
              </w:rPr>
            </w:pPr>
            <w:r w:rsidRPr="00A7436E">
              <w:rPr>
                <w:rFonts w:eastAsia="標楷體" w:cs="Arial"/>
                <w:sz w:val="21"/>
                <w:szCs w:val="20"/>
              </w:rPr>
              <w:t xml:space="preserve">SN-MP° </w:t>
            </w:r>
            <w:r w:rsidRPr="00A7436E">
              <w:rPr>
                <w:rFonts w:eastAsia="標楷體" w:cs="Arial" w:hint="eastAsia"/>
                <w:sz w:val="21"/>
                <w:szCs w:val="20"/>
              </w:rPr>
              <w:t>(Go-</w:t>
            </w:r>
            <w:r w:rsidRPr="00A7436E">
              <w:rPr>
                <w:rFonts w:eastAsia="標楷體" w:cs="Arial"/>
                <w:sz w:val="21"/>
                <w:szCs w:val="20"/>
              </w:rPr>
              <w:t>Gn</w:t>
            </w:r>
            <w:r w:rsidRPr="00A7436E">
              <w:rPr>
                <w:rFonts w:eastAsia="標楷體" w:cs="Arial" w:hint="eastAsia"/>
                <w:sz w:val="21"/>
                <w:szCs w:val="20"/>
              </w:rPr>
              <w:t>)</w:t>
            </w:r>
          </w:p>
        </w:tc>
        <w:tc>
          <w:tcPr>
            <w:tcW w:w="2686"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0D683FDE" w14:textId="0A54B691" w:rsidR="00A7436E" w:rsidRPr="00A7436E" w:rsidRDefault="00A7436E" w:rsidP="00A7436E">
            <w:pPr>
              <w:jc w:val="center"/>
              <w:rPr>
                <w:rFonts w:eastAsia="標楷體" w:cs="Arial"/>
                <w:sz w:val="21"/>
                <w:szCs w:val="20"/>
              </w:rPr>
            </w:pPr>
            <w:r w:rsidRPr="0076582E">
              <w:rPr>
                <w:rFonts w:eastAsia="標楷體" w:cs="Arial"/>
              </w:rPr>
              <w:t>4</w:t>
            </w:r>
            <w:r>
              <w:rPr>
                <w:rFonts w:eastAsia="標楷體" w:cs="Arial"/>
              </w:rPr>
              <w:t>2</w:t>
            </w:r>
          </w:p>
        </w:tc>
        <w:tc>
          <w:tcPr>
            <w:tcW w:w="2657" w:type="dxa"/>
            <w:tcBorders>
              <w:top w:val="single" w:sz="8" w:space="0" w:color="00003D"/>
              <w:left w:val="single" w:sz="8" w:space="0" w:color="00003D"/>
              <w:bottom w:val="single" w:sz="8" w:space="0" w:color="00003D"/>
              <w:right w:val="single" w:sz="8" w:space="0" w:color="00003D"/>
            </w:tcBorders>
            <w:vAlign w:val="center"/>
          </w:tcPr>
          <w:p w14:paraId="7366DD4B" w14:textId="77777777" w:rsidR="00A7436E" w:rsidRPr="00A7436E" w:rsidRDefault="00A7436E" w:rsidP="00A7436E">
            <w:pPr>
              <w:jc w:val="center"/>
              <w:rPr>
                <w:rFonts w:eastAsia="標楷體" w:cs="Arial"/>
                <w:sz w:val="21"/>
                <w:szCs w:val="20"/>
              </w:rPr>
            </w:pPr>
            <w:r w:rsidRPr="00A7436E">
              <w:rPr>
                <w:rFonts w:eastAsia="標楷體" w:cs="Arial"/>
                <w:sz w:val="21"/>
                <w:szCs w:val="20"/>
              </w:rPr>
              <w:t>L</w:t>
            </w:r>
            <w:r w:rsidRPr="00A7436E">
              <w:rPr>
                <w:rFonts w:eastAsia="標楷體" w:cs="Arial" w:hint="eastAsia"/>
                <w:sz w:val="21"/>
                <w:szCs w:val="20"/>
              </w:rPr>
              <w:t xml:space="preserve">ower </w:t>
            </w:r>
            <w:r w:rsidRPr="00A7436E">
              <w:rPr>
                <w:rFonts w:eastAsia="標楷體" w:cs="Arial"/>
                <w:sz w:val="21"/>
                <w:szCs w:val="20"/>
              </w:rPr>
              <w:t xml:space="preserve">1 </w:t>
            </w:r>
            <w:r w:rsidRPr="00A7436E">
              <w:rPr>
                <w:rFonts w:eastAsia="標楷體" w:cs="Arial" w:hint="eastAsia"/>
                <w:sz w:val="21"/>
                <w:szCs w:val="20"/>
              </w:rPr>
              <w:t>to</w:t>
            </w:r>
            <w:r w:rsidRPr="00A7436E">
              <w:rPr>
                <w:rFonts w:eastAsia="標楷體" w:cs="Arial"/>
                <w:sz w:val="21"/>
                <w:szCs w:val="20"/>
              </w:rPr>
              <w:t xml:space="preserve"> MP°</w:t>
            </w:r>
            <w:r w:rsidRPr="00A7436E">
              <w:rPr>
                <w:rFonts w:eastAsia="標楷體" w:cs="Arial" w:hint="eastAsia"/>
                <w:sz w:val="21"/>
                <w:szCs w:val="20"/>
              </w:rPr>
              <w:t>(Go-</w:t>
            </w:r>
            <w:r w:rsidRPr="00A7436E">
              <w:rPr>
                <w:rFonts w:eastAsia="標楷體" w:cs="Arial"/>
                <w:sz w:val="21"/>
                <w:szCs w:val="20"/>
              </w:rPr>
              <w:t>Gn</w:t>
            </w:r>
            <w:r w:rsidRPr="00A7436E">
              <w:rPr>
                <w:rFonts w:eastAsia="標楷體" w:cs="Arial" w:hint="eastAsia"/>
                <w:sz w:val="21"/>
                <w:szCs w:val="20"/>
              </w:rPr>
              <w:t>)</w:t>
            </w:r>
          </w:p>
        </w:tc>
        <w:tc>
          <w:tcPr>
            <w:tcW w:w="2657" w:type="dxa"/>
            <w:tcBorders>
              <w:top w:val="single" w:sz="8" w:space="0" w:color="00003D"/>
              <w:left w:val="single" w:sz="8" w:space="0" w:color="00003D"/>
              <w:bottom w:val="single" w:sz="8" w:space="0" w:color="00003D"/>
              <w:right w:val="single" w:sz="8" w:space="0" w:color="00003D"/>
            </w:tcBorders>
            <w:vAlign w:val="center"/>
          </w:tcPr>
          <w:p w14:paraId="4C44888C" w14:textId="114E5B01" w:rsidR="00A7436E" w:rsidRPr="00A7436E" w:rsidRDefault="00A7436E" w:rsidP="00A7436E">
            <w:pPr>
              <w:jc w:val="center"/>
              <w:rPr>
                <w:rFonts w:eastAsia="標楷體" w:cs="Arial"/>
                <w:sz w:val="21"/>
                <w:szCs w:val="20"/>
              </w:rPr>
            </w:pPr>
            <w:r w:rsidRPr="0076582E">
              <w:rPr>
                <w:rFonts w:eastAsia="標楷體" w:cs="Arial"/>
              </w:rPr>
              <w:t>85</w:t>
            </w:r>
          </w:p>
        </w:tc>
      </w:tr>
      <w:tr w:rsidR="00A7436E" w:rsidRPr="0025080F" w14:paraId="5285EA17" w14:textId="77777777" w:rsidTr="00DC0294">
        <w:trPr>
          <w:trHeight w:val="499"/>
        </w:trPr>
        <w:tc>
          <w:tcPr>
            <w:tcW w:w="1290" w:type="dxa"/>
            <w:vMerge w:val="restart"/>
            <w:tcBorders>
              <w:top w:val="single" w:sz="8" w:space="0" w:color="000000"/>
              <w:left w:val="single" w:sz="8" w:space="0" w:color="000000"/>
              <w:right w:val="single" w:sz="8" w:space="0" w:color="00003D"/>
            </w:tcBorders>
            <w:shd w:val="clear" w:color="auto" w:fill="auto"/>
            <w:tcMar>
              <w:top w:w="15" w:type="dxa"/>
              <w:left w:w="108" w:type="dxa"/>
              <w:bottom w:w="0" w:type="dxa"/>
              <w:right w:w="108" w:type="dxa"/>
            </w:tcMar>
            <w:vAlign w:val="center"/>
          </w:tcPr>
          <w:p w14:paraId="6D6878F9" w14:textId="77777777" w:rsidR="00A7436E" w:rsidRPr="00A7436E" w:rsidRDefault="00A7436E" w:rsidP="00DC0294">
            <w:pPr>
              <w:rPr>
                <w:rFonts w:eastAsia="標楷體" w:cs="Arial"/>
                <w:sz w:val="21"/>
                <w:szCs w:val="20"/>
              </w:rPr>
            </w:pPr>
            <w:r w:rsidRPr="00A7436E">
              <w:rPr>
                <w:rFonts w:eastAsia="標楷體" w:cs="Arial"/>
                <w:sz w:val="21"/>
                <w:szCs w:val="20"/>
              </w:rPr>
              <w:t>E-L</w:t>
            </w:r>
            <w:r w:rsidRPr="00A7436E">
              <w:rPr>
                <w:rFonts w:eastAsia="標楷體" w:cs="Arial" w:hint="eastAsia"/>
                <w:sz w:val="21"/>
                <w:szCs w:val="20"/>
              </w:rPr>
              <w:t>ine</w:t>
            </w:r>
            <w:r w:rsidRPr="00A7436E">
              <w:rPr>
                <w:rFonts w:eastAsia="標楷體" w:cs="Arial"/>
                <w:sz w:val="21"/>
                <w:szCs w:val="20"/>
              </w:rPr>
              <w:t xml:space="preserve"> </w:t>
            </w:r>
            <w:r w:rsidRPr="00A7436E">
              <w:rPr>
                <w:rFonts w:eastAsia="標楷體" w:cs="Arial" w:hint="eastAsia"/>
                <w:sz w:val="21"/>
                <w:szCs w:val="20"/>
              </w:rPr>
              <w:t>mm</w:t>
            </w:r>
          </w:p>
        </w:tc>
        <w:tc>
          <w:tcPr>
            <w:tcW w:w="1291" w:type="dxa"/>
            <w:tcBorders>
              <w:top w:val="single" w:sz="8" w:space="0" w:color="000000"/>
              <w:left w:val="single" w:sz="8" w:space="0" w:color="000000"/>
              <w:bottom w:val="single" w:sz="8" w:space="0" w:color="000000"/>
              <w:right w:val="single" w:sz="8" w:space="0" w:color="00003D"/>
            </w:tcBorders>
            <w:shd w:val="clear" w:color="auto" w:fill="auto"/>
            <w:vAlign w:val="center"/>
          </w:tcPr>
          <w:p w14:paraId="5BF5E36A" w14:textId="77777777" w:rsidR="00A7436E" w:rsidRPr="00A7436E" w:rsidRDefault="00A7436E" w:rsidP="00DC0294">
            <w:pPr>
              <w:jc w:val="center"/>
              <w:rPr>
                <w:rFonts w:eastAsia="標楷體" w:cs="Arial"/>
                <w:sz w:val="21"/>
                <w:szCs w:val="20"/>
              </w:rPr>
            </w:pPr>
            <w:r w:rsidRPr="00A7436E">
              <w:rPr>
                <w:rFonts w:eastAsia="標楷體" w:cs="Arial"/>
                <w:sz w:val="21"/>
                <w:szCs w:val="20"/>
              </w:rPr>
              <w:t xml:space="preserve">Upper </w:t>
            </w:r>
          </w:p>
        </w:tc>
        <w:tc>
          <w:tcPr>
            <w:tcW w:w="8000" w:type="dxa"/>
            <w:gridSpan w:val="3"/>
            <w:tcBorders>
              <w:top w:val="single" w:sz="8" w:space="0" w:color="000000"/>
              <w:left w:val="single" w:sz="8" w:space="0" w:color="000000"/>
              <w:bottom w:val="single" w:sz="8" w:space="0" w:color="000000"/>
              <w:right w:val="single" w:sz="8" w:space="0" w:color="00003D"/>
            </w:tcBorders>
            <w:shd w:val="clear" w:color="auto" w:fill="auto"/>
            <w:vAlign w:val="center"/>
          </w:tcPr>
          <w:p w14:paraId="03223633" w14:textId="1B451776" w:rsidR="00A7436E" w:rsidRPr="00A7436E" w:rsidRDefault="00A7436E" w:rsidP="00DC0294">
            <w:pPr>
              <w:jc w:val="center"/>
              <w:rPr>
                <w:rFonts w:eastAsia="標楷體" w:cs="Arial"/>
                <w:sz w:val="21"/>
                <w:szCs w:val="20"/>
              </w:rPr>
            </w:pPr>
            <w:r w:rsidRPr="00A7436E">
              <w:rPr>
                <w:rFonts w:eastAsia="標楷體" w:cs="Arial"/>
                <w:sz w:val="21"/>
                <w:szCs w:val="20"/>
              </w:rPr>
              <w:t>-</w:t>
            </w:r>
            <w:r>
              <w:rPr>
                <w:rFonts w:eastAsia="標楷體" w:cs="Arial"/>
                <w:sz w:val="21"/>
                <w:szCs w:val="20"/>
              </w:rPr>
              <w:t>0</w:t>
            </w:r>
            <w:r w:rsidRPr="00A7436E">
              <w:rPr>
                <w:rFonts w:eastAsia="標楷體" w:cs="Arial"/>
                <w:sz w:val="21"/>
                <w:szCs w:val="20"/>
              </w:rPr>
              <w:t>5</w:t>
            </w:r>
          </w:p>
        </w:tc>
      </w:tr>
      <w:tr w:rsidR="00A7436E" w:rsidRPr="0025080F" w14:paraId="5EDAA526" w14:textId="77777777" w:rsidTr="00DC0294">
        <w:trPr>
          <w:trHeight w:val="49"/>
        </w:trPr>
        <w:tc>
          <w:tcPr>
            <w:tcW w:w="1290" w:type="dxa"/>
            <w:vMerge/>
            <w:tcBorders>
              <w:left w:val="single" w:sz="8" w:space="0" w:color="000000"/>
              <w:bottom w:val="single" w:sz="8" w:space="0" w:color="000000"/>
              <w:right w:val="single" w:sz="8" w:space="0" w:color="00003D"/>
            </w:tcBorders>
            <w:shd w:val="clear" w:color="auto" w:fill="auto"/>
            <w:tcMar>
              <w:top w:w="15" w:type="dxa"/>
              <w:left w:w="108" w:type="dxa"/>
              <w:bottom w:w="0" w:type="dxa"/>
              <w:right w:w="108" w:type="dxa"/>
            </w:tcMar>
            <w:vAlign w:val="center"/>
          </w:tcPr>
          <w:p w14:paraId="76724A99" w14:textId="77777777" w:rsidR="00A7436E" w:rsidRPr="00A7436E" w:rsidRDefault="00A7436E" w:rsidP="00DC0294">
            <w:pPr>
              <w:jc w:val="center"/>
              <w:rPr>
                <w:rFonts w:eastAsia="標楷體" w:cs="Arial"/>
                <w:sz w:val="21"/>
                <w:szCs w:val="20"/>
              </w:rPr>
            </w:pPr>
          </w:p>
        </w:tc>
        <w:tc>
          <w:tcPr>
            <w:tcW w:w="1291" w:type="dxa"/>
            <w:tcBorders>
              <w:top w:val="single" w:sz="8" w:space="0" w:color="000000"/>
              <w:left w:val="single" w:sz="8" w:space="0" w:color="000000"/>
              <w:bottom w:val="single" w:sz="8" w:space="0" w:color="000000"/>
              <w:right w:val="single" w:sz="8" w:space="0" w:color="00003D"/>
            </w:tcBorders>
            <w:shd w:val="clear" w:color="auto" w:fill="auto"/>
            <w:vAlign w:val="center"/>
          </w:tcPr>
          <w:p w14:paraId="19A4C30D" w14:textId="77777777" w:rsidR="00A7436E" w:rsidRPr="00A7436E" w:rsidRDefault="00A7436E" w:rsidP="00DC0294">
            <w:pPr>
              <w:jc w:val="center"/>
              <w:rPr>
                <w:rFonts w:eastAsia="標楷體" w:cs="Arial"/>
                <w:sz w:val="21"/>
                <w:szCs w:val="20"/>
              </w:rPr>
            </w:pPr>
            <w:r w:rsidRPr="00A7436E">
              <w:rPr>
                <w:rFonts w:eastAsia="標楷體" w:cs="Arial"/>
                <w:sz w:val="21"/>
                <w:szCs w:val="20"/>
              </w:rPr>
              <w:t>Lower</w:t>
            </w:r>
          </w:p>
        </w:tc>
        <w:tc>
          <w:tcPr>
            <w:tcW w:w="8000" w:type="dxa"/>
            <w:gridSpan w:val="3"/>
            <w:tcBorders>
              <w:top w:val="single" w:sz="8" w:space="0" w:color="000000"/>
              <w:left w:val="single" w:sz="8" w:space="0" w:color="000000"/>
              <w:bottom w:val="single" w:sz="8" w:space="0" w:color="000000"/>
              <w:right w:val="single" w:sz="8" w:space="0" w:color="00003D"/>
            </w:tcBorders>
            <w:shd w:val="clear" w:color="auto" w:fill="auto"/>
            <w:vAlign w:val="center"/>
          </w:tcPr>
          <w:p w14:paraId="60DB79C0" w14:textId="77777777" w:rsidR="00A7436E" w:rsidRPr="00A7436E" w:rsidRDefault="00A7436E" w:rsidP="00DC0294">
            <w:pPr>
              <w:jc w:val="center"/>
              <w:rPr>
                <w:rFonts w:eastAsia="標楷體" w:cs="Arial"/>
                <w:sz w:val="21"/>
                <w:szCs w:val="20"/>
              </w:rPr>
            </w:pPr>
            <w:r w:rsidRPr="00A7436E">
              <w:rPr>
                <w:rFonts w:eastAsia="標楷體" w:cs="Arial"/>
                <w:sz w:val="21"/>
                <w:szCs w:val="20"/>
              </w:rPr>
              <w:t>-0.5</w:t>
            </w:r>
          </w:p>
        </w:tc>
      </w:tr>
    </w:tbl>
    <w:p w14:paraId="1D4290AF" w14:textId="77777777" w:rsidR="00EA7357" w:rsidRDefault="00EA7357">
      <w:pPr>
        <w:widowControl/>
        <w:rPr>
          <w:rFonts w:ascii="Arial" w:eastAsia="標楷體" w:hAnsi="標楷體" w:cs="Arial"/>
          <w:b/>
        </w:rPr>
      </w:pPr>
      <w:r>
        <w:rPr>
          <w:rFonts w:ascii="Arial" w:eastAsia="標楷體" w:hAnsi="標楷體" w:cs="Arial"/>
          <w:b/>
        </w:rPr>
        <w:br w:type="page"/>
      </w:r>
    </w:p>
    <w:p w14:paraId="3EB7A62C" w14:textId="6C8DD0D9" w:rsidR="00B97402" w:rsidRPr="00117E55" w:rsidRDefault="00B97402" w:rsidP="00B97402">
      <w:pPr>
        <w:rPr>
          <w:rFonts w:ascii="Arial" w:eastAsia="標楷體" w:hAnsi="Arial" w:cs="Arial"/>
          <w:b/>
        </w:rPr>
      </w:pPr>
      <w:r w:rsidRPr="00117E55">
        <w:rPr>
          <w:rFonts w:ascii="Arial" w:eastAsia="標楷體" w:hAnsi="標楷體" w:cs="Arial"/>
          <w:b/>
        </w:rPr>
        <w:lastRenderedPageBreak/>
        <w:t>治療前之環口</w:t>
      </w:r>
      <w:r w:rsidRPr="00117E55">
        <w:rPr>
          <w:rFonts w:ascii="Arial" w:eastAsia="標楷體" w:hAnsi="Arial" w:cs="Arial"/>
          <w:b/>
        </w:rPr>
        <w:t>X</w:t>
      </w:r>
      <w:r w:rsidRPr="00117E55">
        <w:rPr>
          <w:rFonts w:ascii="Arial" w:eastAsia="標楷體" w:hAnsi="標楷體" w:cs="Arial"/>
          <w:b/>
        </w:rPr>
        <w:t>光</w:t>
      </w:r>
      <w:r w:rsidRPr="00117E55">
        <w:rPr>
          <w:rFonts w:ascii="Arial" w:eastAsia="標楷體" w:hAnsi="Arial" w:cs="Arial"/>
          <w:b/>
        </w:rPr>
        <w:t xml:space="preserve"> (Pre-treatment Panoramic </w:t>
      </w:r>
      <w:r w:rsidRPr="00DE66CA">
        <w:rPr>
          <w:rFonts w:ascii="Arial" w:eastAsia="標楷體" w:hAnsi="Arial" w:cs="Arial" w:hint="eastAsia"/>
          <w:b/>
        </w:rPr>
        <w:t>Radiograph</w:t>
      </w:r>
      <w:r w:rsidRPr="00117E55">
        <w:rPr>
          <w:rFonts w:ascii="Arial" w:eastAsia="標楷體" w:hAnsi="Arial" w:cs="Arial"/>
          <w:b/>
        </w:rPr>
        <w:t xml:space="preserve">) </w:t>
      </w:r>
      <w:r w:rsidR="00907838">
        <w:rPr>
          <w:rFonts w:ascii="Arial" w:eastAsia="標楷體" w:hAnsi="Arial" w:cs="Arial"/>
          <w:b/>
        </w:rPr>
        <w:t xml:space="preserve"> </w:t>
      </w:r>
      <w:r w:rsidR="00907838" w:rsidRPr="00907838">
        <w:rPr>
          <w:rFonts w:ascii="Arial" w:eastAsia="標楷體" w:hAnsi="標楷體" w:cs="Arial" w:hint="eastAsia"/>
          <w:b/>
          <w:highlight w:val="yellow"/>
        </w:rPr>
        <w:t>（本頁請附實體</w:t>
      </w:r>
      <w:proofErr w:type="spellStart"/>
      <w:r w:rsidR="00907838">
        <w:rPr>
          <w:rFonts w:ascii="Arial" w:eastAsia="標楷體" w:hAnsi="標楷體" w:cs="Arial"/>
          <w:b/>
          <w:highlight w:val="yellow"/>
        </w:rPr>
        <w:t>Pano</w:t>
      </w:r>
      <w:proofErr w:type="spellEnd"/>
      <w:r w:rsidR="00907838" w:rsidRPr="00907838">
        <w:rPr>
          <w:rFonts w:ascii="Arial" w:eastAsia="標楷體" w:hAnsi="標楷體" w:cs="Arial"/>
          <w:b/>
          <w:highlight w:val="yellow"/>
        </w:rPr>
        <w:t>）</w:t>
      </w:r>
    </w:p>
    <w:p w14:paraId="266EBBEE" w14:textId="77777777" w:rsidR="00B97402" w:rsidRPr="00117E55" w:rsidRDefault="00B97402" w:rsidP="00B97402">
      <w:pPr>
        <w:rPr>
          <w:rFonts w:ascii="Arial" w:eastAsia="標楷體" w:hAnsi="Arial" w:cs="Arial"/>
          <w:b/>
        </w:rPr>
      </w:pPr>
      <w:r w:rsidRPr="00117E55">
        <w:rPr>
          <w:rFonts w:ascii="Arial" w:eastAsia="標楷體" w:hAnsi="標楷體" w:cs="Arial"/>
          <w:b/>
        </w:rPr>
        <w:t>攝影日期</w:t>
      </w:r>
      <w:r w:rsidRPr="00117E55">
        <w:rPr>
          <w:rFonts w:ascii="Arial" w:eastAsia="標楷體" w:hAnsi="Arial" w:cs="Arial"/>
          <w:b/>
        </w:rPr>
        <w:t xml:space="preserve"> (Date of X-ray): </w:t>
      </w:r>
      <w:r>
        <w:rPr>
          <w:rFonts w:ascii="Arial" w:eastAsia="標楷體" w:hAnsi="Arial" w:cs="Arial"/>
          <w:bCs/>
          <w:u w:val="single"/>
        </w:rPr>
        <w:t xml:space="preserve">  </w:t>
      </w:r>
      <w:r w:rsidRPr="00BA1E95">
        <w:rPr>
          <w:rFonts w:ascii="Arial" w:eastAsia="標楷體" w:hAnsi="標楷體" w:cs="Arial" w:hint="eastAsia"/>
          <w:u w:val="single"/>
        </w:rPr>
        <w:t>2</w:t>
      </w:r>
      <w:r w:rsidRPr="00BA1E95">
        <w:rPr>
          <w:rFonts w:ascii="Arial" w:eastAsia="標楷體" w:hAnsi="標楷體" w:cs="Arial"/>
          <w:u w:val="single"/>
        </w:rPr>
        <w:t>0</w:t>
      </w:r>
      <w:r>
        <w:rPr>
          <w:rFonts w:ascii="Arial" w:eastAsia="標楷體" w:hAnsi="標楷體" w:cs="Arial"/>
          <w:u w:val="single"/>
        </w:rPr>
        <w:t>18</w:t>
      </w:r>
      <w:r w:rsidRPr="00BA1E95">
        <w:rPr>
          <w:rFonts w:ascii="Arial" w:eastAsia="標楷體" w:hAnsi="標楷體" w:cs="Arial"/>
          <w:u w:val="single"/>
        </w:rPr>
        <w:t>.0</w:t>
      </w:r>
      <w:r>
        <w:rPr>
          <w:rFonts w:ascii="Arial" w:eastAsia="標楷體" w:hAnsi="標楷體" w:cs="Arial"/>
          <w:u w:val="single"/>
        </w:rPr>
        <w:t>7</w:t>
      </w:r>
      <w:r w:rsidRPr="00BA1E95">
        <w:rPr>
          <w:rFonts w:ascii="Arial" w:eastAsia="標楷體" w:hAnsi="標楷體" w:cs="Arial"/>
          <w:u w:val="single"/>
        </w:rPr>
        <w:t>.</w:t>
      </w:r>
      <w:r>
        <w:rPr>
          <w:rFonts w:ascii="Arial" w:eastAsia="標楷體" w:hAnsi="標楷體" w:cs="Arial"/>
          <w:u w:val="single"/>
        </w:rPr>
        <w:t>27</w:t>
      </w:r>
      <w:r>
        <w:rPr>
          <w:rFonts w:ascii="Arial" w:eastAsia="標楷體" w:hAnsi="Arial" w:cs="Arial"/>
          <w:bCs/>
          <w:u w:val="single"/>
        </w:rPr>
        <w:t xml:space="preserve">   </w:t>
      </w:r>
    </w:p>
    <w:p w14:paraId="012C5A0E" w14:textId="77777777" w:rsidR="00B97402" w:rsidRPr="00117E55" w:rsidRDefault="00B97402" w:rsidP="00B97402">
      <w:pPr>
        <w:rPr>
          <w:rFonts w:ascii="Arial" w:eastAsia="標楷體" w:hAnsi="Arial" w:cs="Arial"/>
        </w:rPr>
      </w:pPr>
      <w:r>
        <w:rPr>
          <w:rFonts w:ascii="Arial" w:eastAsia="標楷體" w:hAnsi="Arial" w:cs="Arial"/>
          <w:bCs/>
          <w:noProof/>
          <w:u w:val="single"/>
        </w:rPr>
        <w:drawing>
          <wp:anchor distT="0" distB="0" distL="114300" distR="114300" simplePos="0" relativeHeight="251741696" behindDoc="0" locked="0" layoutInCell="1" allowOverlap="1" wp14:anchorId="6D9F1ACF" wp14:editId="3FDAB819">
            <wp:simplePos x="0" y="0"/>
            <wp:positionH relativeFrom="margin">
              <wp:align>right</wp:align>
            </wp:positionH>
            <wp:positionV relativeFrom="paragraph">
              <wp:posOffset>366395</wp:posOffset>
            </wp:positionV>
            <wp:extent cx="6731635" cy="3253740"/>
            <wp:effectExtent l="0" t="0" r="0" b="3810"/>
            <wp:wrapSquare wrapText="bothSides"/>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hqprint">
                      <a:extLst>
                        <a:ext uri="{28A0092B-C50C-407E-A947-70E740481C1C}">
                          <a14:useLocalDpi xmlns:a14="http://schemas.microsoft.com/office/drawing/2010/main"/>
                        </a:ext>
                      </a:extLst>
                    </a:blip>
                    <a:srcRect/>
                    <a:stretch>
                      <a:fillRect/>
                    </a:stretch>
                  </pic:blipFill>
                  <pic:spPr bwMode="auto">
                    <a:xfrm>
                      <a:off x="0" y="0"/>
                      <a:ext cx="6731635" cy="325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3F9D7" w14:textId="77777777" w:rsidR="00B97402" w:rsidRDefault="00B97402" w:rsidP="00B97402">
      <w:pPr>
        <w:rPr>
          <w:rFonts w:ascii="Arial" w:eastAsia="標楷體" w:hAnsi="標楷體" w:cs="Arial"/>
          <w:b/>
        </w:rPr>
      </w:pPr>
    </w:p>
    <w:p w14:paraId="03349CAD" w14:textId="77777777" w:rsidR="00B97402" w:rsidRPr="00117E55" w:rsidRDefault="00B97402" w:rsidP="00B97402">
      <w:pPr>
        <w:rPr>
          <w:rFonts w:ascii="Arial" w:eastAsia="標楷體" w:hAnsi="Arial" w:cs="Arial"/>
          <w:b/>
        </w:rPr>
      </w:pPr>
      <w:r w:rsidRPr="00117E55">
        <w:rPr>
          <w:rFonts w:ascii="Arial" w:eastAsia="標楷體" w:hAnsi="標楷體" w:cs="Arial"/>
          <w:b/>
        </w:rPr>
        <w:t>治療後之環口</w:t>
      </w:r>
      <w:r w:rsidRPr="00117E55">
        <w:rPr>
          <w:rFonts w:ascii="Arial" w:eastAsia="標楷體" w:hAnsi="Arial" w:cs="Arial"/>
          <w:b/>
        </w:rPr>
        <w:t>X</w:t>
      </w:r>
      <w:r w:rsidRPr="00117E55">
        <w:rPr>
          <w:rFonts w:ascii="Arial" w:eastAsia="標楷體" w:hAnsi="標楷體" w:cs="Arial"/>
          <w:b/>
        </w:rPr>
        <w:t>光</w:t>
      </w:r>
      <w:r w:rsidRPr="00117E55">
        <w:rPr>
          <w:rFonts w:ascii="Arial" w:eastAsia="標楷體" w:hAnsi="Arial" w:cs="Arial"/>
          <w:b/>
        </w:rPr>
        <w:t xml:space="preserve"> (Post-treatment Panoramic </w:t>
      </w:r>
      <w:r w:rsidRPr="00DE66CA">
        <w:rPr>
          <w:rFonts w:ascii="Arial" w:eastAsia="標楷體" w:hAnsi="Arial" w:cs="Arial" w:hint="eastAsia"/>
          <w:b/>
        </w:rPr>
        <w:t>Radiograph</w:t>
      </w:r>
      <w:r w:rsidRPr="00117E55">
        <w:rPr>
          <w:rFonts w:ascii="Arial" w:eastAsia="標楷體" w:hAnsi="Arial" w:cs="Arial"/>
          <w:b/>
        </w:rPr>
        <w:t xml:space="preserve">) </w:t>
      </w:r>
    </w:p>
    <w:p w14:paraId="146B5E16" w14:textId="77777777" w:rsidR="00B97402" w:rsidRPr="00117E55" w:rsidRDefault="00B97402" w:rsidP="00B97402">
      <w:pPr>
        <w:rPr>
          <w:rFonts w:ascii="Arial" w:eastAsia="標楷體" w:hAnsi="Arial" w:cs="Arial"/>
          <w:b/>
        </w:rPr>
      </w:pPr>
      <w:r w:rsidRPr="00117E55">
        <w:rPr>
          <w:rFonts w:ascii="Arial" w:eastAsia="標楷體" w:hAnsi="標楷體" w:cs="Arial"/>
          <w:b/>
        </w:rPr>
        <w:t>攝影日期</w:t>
      </w:r>
      <w:r w:rsidRPr="00117E55">
        <w:rPr>
          <w:rFonts w:ascii="Arial" w:eastAsia="標楷體" w:hAnsi="Arial" w:cs="Arial"/>
          <w:b/>
        </w:rPr>
        <w:t xml:space="preserve"> (Date of X-ray): </w:t>
      </w:r>
      <w:r w:rsidRPr="00CF4AE4">
        <w:rPr>
          <w:rFonts w:ascii="Arial" w:eastAsia="標楷體" w:hAnsi="Arial" w:cs="Arial"/>
          <w:bCs/>
          <w:u w:val="single"/>
        </w:rPr>
        <w:t xml:space="preserve">  </w:t>
      </w:r>
      <w:r w:rsidRPr="005338B5">
        <w:rPr>
          <w:rFonts w:ascii="Arial" w:eastAsia="標楷體" w:hAnsi="標楷體" w:cs="Arial"/>
          <w:u w:val="single"/>
        </w:rPr>
        <w:t>202</w:t>
      </w:r>
      <w:r>
        <w:rPr>
          <w:rFonts w:ascii="Arial" w:eastAsia="標楷體" w:hAnsi="標楷體" w:cs="Arial"/>
          <w:u w:val="single"/>
        </w:rPr>
        <w:t>0</w:t>
      </w:r>
      <w:r w:rsidRPr="005338B5">
        <w:rPr>
          <w:rFonts w:ascii="Arial" w:eastAsia="標楷體" w:hAnsi="標楷體" w:cs="Arial"/>
          <w:u w:val="single"/>
        </w:rPr>
        <w:t>.0</w:t>
      </w:r>
      <w:r>
        <w:rPr>
          <w:rFonts w:ascii="Arial" w:eastAsia="標楷體" w:hAnsi="標楷體" w:cs="Arial"/>
          <w:u w:val="single"/>
        </w:rPr>
        <w:t>7</w:t>
      </w:r>
      <w:r w:rsidRPr="005338B5">
        <w:rPr>
          <w:rFonts w:ascii="Arial" w:eastAsia="標楷體" w:hAnsi="標楷體" w:cs="Arial"/>
          <w:u w:val="single"/>
        </w:rPr>
        <w:t>.</w:t>
      </w:r>
      <w:r>
        <w:rPr>
          <w:rFonts w:ascii="Arial" w:eastAsia="標楷體" w:hAnsi="標楷體" w:cs="Arial"/>
          <w:u w:val="single"/>
        </w:rPr>
        <w:t>14</w:t>
      </w:r>
      <w:r w:rsidRPr="00CF4AE4">
        <w:rPr>
          <w:rFonts w:ascii="Arial" w:eastAsia="標楷體" w:hAnsi="Arial" w:cs="Arial"/>
          <w:bCs/>
          <w:u w:val="single"/>
        </w:rPr>
        <w:t xml:space="preserve">  </w:t>
      </w:r>
    </w:p>
    <w:p w14:paraId="76051F2C" w14:textId="77777777" w:rsidR="00B97402" w:rsidRPr="00117E55" w:rsidRDefault="00B97402" w:rsidP="00B97402">
      <w:pPr>
        <w:rPr>
          <w:rFonts w:ascii="Arial" w:eastAsia="標楷體" w:hAnsi="Arial" w:cs="Arial"/>
        </w:rPr>
      </w:pPr>
    </w:p>
    <w:p w14:paraId="3D89E022" w14:textId="77777777" w:rsidR="00B97402" w:rsidRDefault="00B97402" w:rsidP="00B97402">
      <w:pPr>
        <w:rPr>
          <w:rFonts w:ascii="Arial" w:eastAsia="標楷體" w:hAnsi="標楷體" w:cs="Arial"/>
          <w:b/>
        </w:rPr>
      </w:pPr>
      <w:r>
        <w:rPr>
          <w:rFonts w:ascii="Arial" w:eastAsia="標楷體" w:hAnsi="標楷體" w:cs="Arial"/>
          <w:b/>
          <w:noProof/>
        </w:rPr>
        <w:drawing>
          <wp:anchor distT="0" distB="0" distL="114300" distR="114300" simplePos="0" relativeHeight="251742720" behindDoc="0" locked="0" layoutInCell="1" allowOverlap="1" wp14:anchorId="6E9137C9" wp14:editId="44D578DD">
            <wp:simplePos x="0" y="0"/>
            <wp:positionH relativeFrom="column">
              <wp:posOffset>0</wp:posOffset>
            </wp:positionH>
            <wp:positionV relativeFrom="paragraph">
              <wp:posOffset>0</wp:posOffset>
            </wp:positionV>
            <wp:extent cx="6723380" cy="3526790"/>
            <wp:effectExtent l="0" t="0" r="1270" b="0"/>
            <wp:wrapSquare wrapText="bothSides"/>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hqprint">
                      <a:extLst>
                        <a:ext uri="{28A0092B-C50C-407E-A947-70E740481C1C}">
                          <a14:useLocalDpi xmlns:a14="http://schemas.microsoft.com/office/drawing/2010/main"/>
                        </a:ext>
                      </a:extLst>
                    </a:blip>
                    <a:srcRect/>
                    <a:stretch>
                      <a:fillRect/>
                    </a:stretch>
                  </pic:blipFill>
                  <pic:spPr bwMode="auto">
                    <a:xfrm>
                      <a:off x="0" y="0"/>
                      <a:ext cx="6723380" cy="3526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B834CB" w14:textId="0FA99D59" w:rsidR="00EA7357" w:rsidRDefault="00EA7357">
      <w:pPr>
        <w:widowControl/>
        <w:rPr>
          <w:rFonts w:ascii="Arial" w:eastAsia="標楷體" w:hAnsi="標楷體" w:cs="Arial"/>
          <w:b/>
        </w:rPr>
      </w:pPr>
      <w:r>
        <w:rPr>
          <w:rFonts w:ascii="Arial" w:eastAsia="標楷體" w:hAnsi="標楷體" w:cs="Arial"/>
          <w:b/>
        </w:rPr>
        <w:br w:type="page"/>
      </w:r>
    </w:p>
    <w:p w14:paraId="43DB7B0C" w14:textId="77777777" w:rsidR="00B97402" w:rsidRPr="00117E55" w:rsidRDefault="00B97402" w:rsidP="00B97402">
      <w:pPr>
        <w:rPr>
          <w:rFonts w:ascii="Arial" w:eastAsia="標楷體" w:hAnsi="Arial" w:cs="Arial"/>
          <w:b/>
        </w:rPr>
      </w:pPr>
      <w:r w:rsidRPr="00117E55">
        <w:rPr>
          <w:rFonts w:ascii="Arial" w:eastAsia="標楷體" w:hAnsi="Arial" w:cs="Arial" w:hint="eastAsia"/>
          <w:b/>
        </w:rPr>
        <w:lastRenderedPageBreak/>
        <w:t>治療後之模型照片</w:t>
      </w:r>
      <w:r w:rsidRPr="00117E55">
        <w:rPr>
          <w:rFonts w:ascii="Arial" w:eastAsia="標楷體" w:hAnsi="Arial" w:cs="Arial" w:hint="eastAsia"/>
          <w:b/>
        </w:rPr>
        <w:t xml:space="preserve"> (Post-treatment D</w:t>
      </w:r>
      <w:r w:rsidRPr="00117E55">
        <w:rPr>
          <w:rFonts w:ascii="Arial" w:eastAsia="標楷體" w:hAnsi="Arial" w:cs="Arial"/>
          <w:b/>
        </w:rPr>
        <w:t>e</w:t>
      </w:r>
      <w:r w:rsidRPr="00117E55">
        <w:rPr>
          <w:rFonts w:ascii="Arial" w:eastAsia="標楷體" w:hAnsi="Arial" w:cs="Arial" w:hint="eastAsia"/>
          <w:b/>
        </w:rPr>
        <w:t>ntal Model P</w:t>
      </w:r>
      <w:r w:rsidRPr="00117E55">
        <w:rPr>
          <w:rFonts w:ascii="Arial" w:eastAsia="標楷體" w:hAnsi="Arial" w:cs="Arial"/>
          <w:b/>
        </w:rPr>
        <w:t>hotos</w:t>
      </w:r>
      <w:r w:rsidRPr="00117E55">
        <w:rPr>
          <w:rFonts w:ascii="Arial" w:eastAsia="標楷體" w:hAnsi="Arial" w:cs="Arial" w:hint="eastAsia"/>
          <w:b/>
        </w:rPr>
        <w:t>)</w:t>
      </w:r>
      <w:r>
        <w:rPr>
          <w:rFonts w:ascii="Arial" w:eastAsia="標楷體" w:hAnsi="Arial" w:cs="Arial" w:hint="eastAsia"/>
          <w:b/>
        </w:rPr>
        <w:t xml:space="preserve"> </w:t>
      </w:r>
      <w:r w:rsidRPr="00117E55">
        <w:rPr>
          <w:rFonts w:ascii="Arial" w:eastAsia="標楷體" w:hAnsi="Arial" w:cs="Arial"/>
          <w:b/>
        </w:rPr>
        <w:t>—</w:t>
      </w:r>
      <w:r>
        <w:rPr>
          <w:rFonts w:ascii="Arial" w:eastAsia="標楷體" w:hAnsi="Arial" w:cs="Arial" w:hint="eastAsia"/>
          <w:b/>
        </w:rPr>
        <w:t xml:space="preserve"> A</w:t>
      </w:r>
      <w:r w:rsidRPr="00117E55">
        <w:rPr>
          <w:rFonts w:ascii="Arial" w:eastAsia="標楷體" w:hAnsi="Arial" w:cs="Arial" w:hint="eastAsia"/>
          <w:b/>
        </w:rPr>
        <w:t xml:space="preserve">ll </w:t>
      </w:r>
      <w:r>
        <w:rPr>
          <w:rFonts w:ascii="Arial" w:eastAsia="標楷體" w:hAnsi="Arial" w:cs="Arial" w:hint="eastAsia"/>
          <w:b/>
        </w:rPr>
        <w:t>photos in one p</w:t>
      </w:r>
      <w:r w:rsidRPr="00117E55">
        <w:rPr>
          <w:rFonts w:ascii="Arial" w:eastAsia="標楷體" w:hAnsi="Arial" w:cs="Arial" w:hint="eastAsia"/>
          <w:b/>
        </w:rPr>
        <w:t>age</w:t>
      </w:r>
    </w:p>
    <w:p w14:paraId="560C556C" w14:textId="77777777" w:rsidR="00B97402" w:rsidRPr="00E6795F" w:rsidRDefault="00B97402" w:rsidP="00B97402">
      <w:r w:rsidRPr="00117E55">
        <w:rPr>
          <w:rFonts w:ascii="Arial" w:eastAsia="標楷體" w:hAnsi="Arial" w:cs="Arial"/>
          <w:b/>
        </w:rPr>
        <w:t xml:space="preserve">1. </w:t>
      </w:r>
      <w:r w:rsidRPr="00117E55">
        <w:rPr>
          <w:rFonts w:ascii="Arial" w:eastAsia="標楷體" w:hAnsi="標楷體" w:cs="Arial"/>
          <w:b/>
        </w:rPr>
        <w:t>正面</w:t>
      </w:r>
      <w:r w:rsidRPr="00117E55">
        <w:rPr>
          <w:rFonts w:ascii="Arial" w:eastAsia="標楷體" w:hAnsi="Arial" w:cs="Arial"/>
          <w:b/>
        </w:rPr>
        <w:t xml:space="preserve">   2. </w:t>
      </w:r>
      <w:r w:rsidRPr="00117E55">
        <w:rPr>
          <w:rFonts w:ascii="Arial" w:eastAsia="標楷體" w:hAnsi="標楷體" w:cs="Arial"/>
          <w:b/>
        </w:rPr>
        <w:t>右側</w:t>
      </w:r>
      <w:r w:rsidRPr="00117E55">
        <w:rPr>
          <w:rFonts w:ascii="Arial" w:eastAsia="標楷體" w:hAnsi="Arial" w:cs="Arial"/>
          <w:b/>
        </w:rPr>
        <w:t xml:space="preserve">   3. </w:t>
      </w:r>
      <w:r w:rsidRPr="00117E55">
        <w:rPr>
          <w:rFonts w:ascii="Arial" w:eastAsia="標楷體" w:hAnsi="標楷體" w:cs="Arial"/>
          <w:b/>
        </w:rPr>
        <w:t>左側</w:t>
      </w:r>
      <w:r w:rsidRPr="00117E55">
        <w:rPr>
          <w:rFonts w:ascii="Arial" w:eastAsia="標楷體" w:hAnsi="Arial" w:cs="Arial"/>
          <w:b/>
        </w:rPr>
        <w:t xml:space="preserve">   4. </w:t>
      </w:r>
      <w:r w:rsidRPr="00117E55">
        <w:rPr>
          <w:rFonts w:ascii="Arial" w:eastAsia="標楷體" w:hAnsi="標楷體" w:cs="Arial"/>
          <w:b/>
        </w:rPr>
        <w:t>上顎咬合面</w:t>
      </w:r>
      <w:r w:rsidRPr="00117E55">
        <w:rPr>
          <w:rFonts w:ascii="Arial" w:eastAsia="標楷體" w:hAnsi="Arial" w:cs="Arial"/>
          <w:b/>
        </w:rPr>
        <w:t xml:space="preserve">   5. </w:t>
      </w:r>
      <w:r w:rsidRPr="00117E55">
        <w:rPr>
          <w:rFonts w:ascii="Arial" w:eastAsia="標楷體" w:hAnsi="標楷體" w:cs="Arial"/>
          <w:b/>
        </w:rPr>
        <w:t>下顎咬合面</w:t>
      </w:r>
      <w:r w:rsidRPr="00117E55">
        <w:rPr>
          <w:rFonts w:ascii="Arial" w:eastAsia="標楷體" w:hAnsi="標楷體" w:cs="Arial" w:hint="eastAsia"/>
          <w:b/>
        </w:rPr>
        <w:t xml:space="preserve">   6. </w:t>
      </w:r>
      <w:r w:rsidRPr="00117E55">
        <w:rPr>
          <w:rFonts w:ascii="Arial" w:eastAsia="標楷體" w:hAnsi="標楷體" w:cs="Arial" w:hint="eastAsia"/>
          <w:b/>
        </w:rPr>
        <w:t>舌側</w:t>
      </w:r>
      <w:r w:rsidRPr="00117E55">
        <w:rPr>
          <w:rFonts w:ascii="Arial" w:eastAsia="標楷體" w:hAnsi="標楷體" w:cs="Arial"/>
          <w:b/>
        </w:rPr>
        <w:t>正面</w:t>
      </w:r>
      <w:r w:rsidRPr="00117E55">
        <w:rPr>
          <w:rFonts w:ascii="Arial" w:eastAsia="標楷體" w:hAnsi="Arial" w:cs="Arial"/>
          <w:b/>
        </w:rPr>
        <w:t xml:space="preserve">   </w:t>
      </w:r>
      <w:r w:rsidRPr="00117E55">
        <w:rPr>
          <w:rFonts w:ascii="Arial" w:eastAsia="標楷體" w:hAnsi="Arial" w:cs="Arial" w:hint="eastAsia"/>
          <w:b/>
        </w:rPr>
        <w:t xml:space="preserve">7. </w:t>
      </w:r>
      <w:r w:rsidRPr="00117E55">
        <w:rPr>
          <w:rFonts w:ascii="Arial" w:eastAsia="標楷體" w:hAnsi="標楷體" w:cs="Arial" w:hint="eastAsia"/>
          <w:b/>
        </w:rPr>
        <w:t>舌側</w:t>
      </w:r>
      <w:r w:rsidRPr="00117E55">
        <w:rPr>
          <w:rFonts w:ascii="Arial" w:eastAsia="標楷體" w:hAnsi="標楷體" w:cs="Arial"/>
          <w:b/>
        </w:rPr>
        <w:t>右面</w:t>
      </w:r>
      <w:r w:rsidRPr="00117E55">
        <w:rPr>
          <w:rFonts w:ascii="Arial" w:eastAsia="標楷體" w:hAnsi="標楷體" w:cs="Arial" w:hint="eastAsia"/>
          <w:b/>
        </w:rPr>
        <w:t xml:space="preserve">   8. </w:t>
      </w:r>
      <w:r w:rsidRPr="00117E55">
        <w:rPr>
          <w:rFonts w:ascii="Arial" w:eastAsia="標楷體" w:hAnsi="標楷體" w:cs="Arial" w:hint="eastAsia"/>
          <w:b/>
        </w:rPr>
        <w:t>舌側</w:t>
      </w:r>
      <w:r w:rsidRPr="00117E55">
        <w:rPr>
          <w:rFonts w:ascii="Arial" w:eastAsia="標楷體" w:hAnsi="標楷體" w:cs="Arial"/>
          <w:b/>
        </w:rPr>
        <w:t>左面</w:t>
      </w:r>
    </w:p>
    <w:p w14:paraId="3235F6D0" w14:textId="77777777" w:rsidR="00B97402" w:rsidRDefault="00B97402" w:rsidP="00B97402">
      <w:r>
        <w:rPr>
          <w:noProof/>
        </w:rPr>
        <w:drawing>
          <wp:anchor distT="0" distB="0" distL="114300" distR="114300" simplePos="0" relativeHeight="251745792" behindDoc="0" locked="0" layoutInCell="1" allowOverlap="1" wp14:anchorId="5B4A5696" wp14:editId="7B044A94">
            <wp:simplePos x="0" y="0"/>
            <wp:positionH relativeFrom="margin">
              <wp:align>right</wp:align>
            </wp:positionH>
            <wp:positionV relativeFrom="paragraph">
              <wp:posOffset>312789</wp:posOffset>
            </wp:positionV>
            <wp:extent cx="6727190" cy="4911725"/>
            <wp:effectExtent l="0" t="0" r="0" b="3175"/>
            <wp:wrapTopAndBottom/>
            <wp:docPr id="122" name="圖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727190" cy="49117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44768" behindDoc="0" locked="0" layoutInCell="1" allowOverlap="1" wp14:anchorId="726FE870" wp14:editId="4C8A91B2">
                <wp:simplePos x="0" y="0"/>
                <wp:positionH relativeFrom="margin">
                  <wp:align>center</wp:align>
                </wp:positionH>
                <wp:positionV relativeFrom="paragraph">
                  <wp:posOffset>2071172</wp:posOffset>
                </wp:positionV>
                <wp:extent cx="2106295" cy="1365885"/>
                <wp:effectExtent l="0" t="0" r="27305" b="24765"/>
                <wp:wrapSquare wrapText="bothSides"/>
                <wp:docPr id="1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1365885"/>
                        </a:xfrm>
                        <a:prstGeom prst="rect">
                          <a:avLst/>
                        </a:prstGeom>
                        <a:solidFill>
                          <a:srgbClr val="FFFFFF"/>
                        </a:solidFill>
                        <a:ln w="9525">
                          <a:solidFill>
                            <a:srgbClr val="FFFFFF"/>
                          </a:solidFill>
                          <a:miter lim="800000"/>
                          <a:headEnd/>
                          <a:tailEnd/>
                        </a:ln>
                      </wps:spPr>
                      <wps:txbx>
                        <w:txbxContent>
                          <w:p w14:paraId="549CCC2E" w14:textId="77777777" w:rsidR="00205592" w:rsidRPr="003243CB" w:rsidRDefault="00205592" w:rsidP="00B97402">
                            <w:pPr>
                              <w:jc w:val="center"/>
                              <w:rPr>
                                <w:rFonts w:ascii="Arial" w:eastAsia="標楷體" w:hAnsi="Arial" w:cs="Arial"/>
                                <w:sz w:val="32"/>
                                <w:szCs w:val="28"/>
                              </w:rPr>
                            </w:pPr>
                            <w:r w:rsidRPr="003243CB">
                              <w:rPr>
                                <w:rFonts w:ascii="Arial" w:eastAsia="標楷體" w:hAnsi="Arial" w:cs="Arial"/>
                                <w:sz w:val="32"/>
                                <w:szCs w:val="28"/>
                              </w:rPr>
                              <w:t>治療</w:t>
                            </w:r>
                            <w:r>
                              <w:rPr>
                                <w:rFonts w:ascii="Arial" w:eastAsia="標楷體" w:hAnsi="Arial" w:cs="Arial" w:hint="eastAsia"/>
                                <w:sz w:val="32"/>
                                <w:szCs w:val="28"/>
                              </w:rPr>
                              <w:t>後</w:t>
                            </w:r>
                            <w:r w:rsidRPr="003243CB">
                              <w:rPr>
                                <w:rFonts w:ascii="Arial" w:eastAsia="標楷體" w:hAnsi="Arial" w:cs="Arial"/>
                                <w:sz w:val="32"/>
                                <w:szCs w:val="28"/>
                              </w:rPr>
                              <w:t>之</w:t>
                            </w:r>
                            <w:r>
                              <w:rPr>
                                <w:rFonts w:ascii="Arial" w:eastAsia="標楷體" w:hAnsi="Arial" w:cs="Arial" w:hint="eastAsia"/>
                                <w:sz w:val="32"/>
                                <w:szCs w:val="28"/>
                              </w:rPr>
                              <w:t>模型</w:t>
                            </w:r>
                            <w:r w:rsidRPr="003243CB">
                              <w:rPr>
                                <w:rFonts w:ascii="Arial" w:eastAsia="標楷體" w:hAnsi="Arial" w:cs="Arial"/>
                                <w:sz w:val="32"/>
                                <w:szCs w:val="28"/>
                              </w:rPr>
                              <w:t>照片</w:t>
                            </w:r>
                          </w:p>
                          <w:p w14:paraId="1E51DDD9" w14:textId="77777777" w:rsidR="00205592" w:rsidRDefault="00205592" w:rsidP="00B97402">
                            <w:pPr>
                              <w:jc w:val="center"/>
                              <w:rPr>
                                <w:rFonts w:ascii="Arial" w:eastAsia="標楷體" w:hAnsi="Arial" w:cs="Arial"/>
                                <w:sz w:val="32"/>
                                <w:szCs w:val="28"/>
                              </w:rPr>
                            </w:pPr>
                            <w:r w:rsidRPr="003243CB">
                              <w:rPr>
                                <w:rFonts w:ascii="Arial" w:eastAsia="標楷體" w:hAnsi="Arial" w:cs="Arial"/>
                                <w:sz w:val="32"/>
                                <w:szCs w:val="28"/>
                              </w:rPr>
                              <w:t xml:space="preserve">Date: </w:t>
                            </w:r>
                            <w:r w:rsidRPr="00EF70F3">
                              <w:rPr>
                                <w:rFonts w:ascii="Arial" w:eastAsia="標楷體" w:hAnsi="Arial" w:cs="Arial"/>
                                <w:sz w:val="32"/>
                                <w:szCs w:val="28"/>
                              </w:rPr>
                              <w:t>2020.07.14</w:t>
                            </w:r>
                          </w:p>
                          <w:p w14:paraId="45B89F34" w14:textId="77777777" w:rsidR="00205592" w:rsidRPr="003243CB" w:rsidRDefault="00205592" w:rsidP="00B97402">
                            <w:pPr>
                              <w:jc w:val="center"/>
                              <w:rPr>
                                <w:rFonts w:ascii="Arial" w:eastAsia="標楷體" w:hAnsi="Arial" w:cs="Arial"/>
                                <w:sz w:val="32"/>
                                <w:szCs w:val="28"/>
                              </w:rPr>
                            </w:pPr>
                            <w:r w:rsidRPr="003243CB">
                              <w:rPr>
                                <w:rFonts w:ascii="Arial" w:eastAsia="標楷體" w:hAnsi="Arial" w:cs="Arial"/>
                                <w:sz w:val="32"/>
                                <w:szCs w:val="28"/>
                              </w:rPr>
                              <w:t xml:space="preserve">Age: </w:t>
                            </w:r>
                            <w:r w:rsidRPr="002D0F4C">
                              <w:rPr>
                                <w:rFonts w:ascii="Arial" w:eastAsia="標楷體" w:hAnsi="Arial" w:cs="Arial"/>
                                <w:sz w:val="32"/>
                                <w:szCs w:val="28"/>
                              </w:rPr>
                              <w:t>27Y5M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6FE870" id="_x0000_s1041" type="#_x0000_t202" style="position:absolute;margin-left:0;margin-top:163.1pt;width:165.85pt;height:107.55pt;z-index:2517447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" strokecolor="white">
                <v:textbox>
                  <w:txbxContent>
                    <w:p w14:paraId="549CCC2E" w14:textId="77777777" w:rsidR="00205592" w:rsidRPr="003243CB" w:rsidRDefault="00205592" w:rsidP="00B97402">
                      <w:pPr>
                        <w:jc w:val="center"/>
                        <w:rPr>
                          <w:rFonts w:ascii="Arial" w:eastAsia="標楷體" w:hAnsi="Arial" w:cs="Arial"/>
                          <w:sz w:val="32"/>
                          <w:szCs w:val="28"/>
                        </w:rPr>
                      </w:pPr>
                      <w:r w:rsidRPr="003243CB">
                        <w:rPr>
                          <w:rFonts w:ascii="Arial" w:eastAsia="標楷體" w:hAnsi="Arial" w:cs="Arial"/>
                          <w:sz w:val="32"/>
                          <w:szCs w:val="28"/>
                        </w:rPr>
                        <w:t>治療</w:t>
                      </w:r>
                      <w:r>
                        <w:rPr>
                          <w:rFonts w:ascii="Arial" w:eastAsia="標楷體" w:hAnsi="Arial" w:cs="Arial" w:hint="eastAsia"/>
                          <w:sz w:val="32"/>
                          <w:szCs w:val="28"/>
                        </w:rPr>
                        <w:t>後</w:t>
                      </w:r>
                      <w:r w:rsidRPr="003243CB">
                        <w:rPr>
                          <w:rFonts w:ascii="Arial" w:eastAsia="標楷體" w:hAnsi="Arial" w:cs="Arial"/>
                          <w:sz w:val="32"/>
                          <w:szCs w:val="28"/>
                        </w:rPr>
                        <w:t>之</w:t>
                      </w:r>
                      <w:r>
                        <w:rPr>
                          <w:rFonts w:ascii="Arial" w:eastAsia="標楷體" w:hAnsi="Arial" w:cs="Arial" w:hint="eastAsia"/>
                          <w:sz w:val="32"/>
                          <w:szCs w:val="28"/>
                        </w:rPr>
                        <w:t>模型</w:t>
                      </w:r>
                      <w:r w:rsidRPr="003243CB">
                        <w:rPr>
                          <w:rFonts w:ascii="Arial" w:eastAsia="標楷體" w:hAnsi="Arial" w:cs="Arial"/>
                          <w:sz w:val="32"/>
                          <w:szCs w:val="28"/>
                        </w:rPr>
                        <w:t>照片</w:t>
                      </w:r>
                    </w:p>
                    <w:p w14:paraId="1E51DDD9" w14:textId="77777777" w:rsidR="00205592" w:rsidRDefault="00205592" w:rsidP="00B97402">
                      <w:pPr>
                        <w:jc w:val="center"/>
                        <w:rPr>
                          <w:rFonts w:ascii="Arial" w:eastAsia="標楷體" w:hAnsi="Arial" w:cs="Arial"/>
                          <w:sz w:val="32"/>
                          <w:szCs w:val="28"/>
                        </w:rPr>
                      </w:pPr>
                      <w:r w:rsidRPr="003243CB">
                        <w:rPr>
                          <w:rFonts w:ascii="Arial" w:eastAsia="標楷體" w:hAnsi="Arial" w:cs="Arial"/>
                          <w:sz w:val="32"/>
                          <w:szCs w:val="28"/>
                        </w:rPr>
                        <w:t xml:space="preserve">Date: </w:t>
                      </w:r>
                      <w:r w:rsidRPr="00EF70F3">
                        <w:rPr>
                          <w:rFonts w:ascii="Arial" w:eastAsia="標楷體" w:hAnsi="Arial" w:cs="Arial"/>
                          <w:sz w:val="32"/>
                          <w:szCs w:val="28"/>
                        </w:rPr>
                        <w:t>2020.07.14</w:t>
                      </w:r>
                    </w:p>
                    <w:p w14:paraId="45B89F34" w14:textId="77777777" w:rsidR="00205592" w:rsidRPr="003243CB" w:rsidRDefault="00205592" w:rsidP="00B97402">
                      <w:pPr>
                        <w:jc w:val="center"/>
                        <w:rPr>
                          <w:rFonts w:ascii="Arial" w:eastAsia="標楷體" w:hAnsi="Arial" w:cs="Arial"/>
                          <w:sz w:val="32"/>
                          <w:szCs w:val="28"/>
                        </w:rPr>
                      </w:pPr>
                      <w:r w:rsidRPr="003243CB">
                        <w:rPr>
                          <w:rFonts w:ascii="Arial" w:eastAsia="標楷體" w:hAnsi="Arial" w:cs="Arial"/>
                          <w:sz w:val="32"/>
                          <w:szCs w:val="28"/>
                        </w:rPr>
                        <w:t xml:space="preserve">Age: </w:t>
                      </w:r>
                      <w:r w:rsidRPr="002D0F4C">
                        <w:rPr>
                          <w:rFonts w:ascii="Arial" w:eastAsia="標楷體" w:hAnsi="Arial" w:cs="Arial"/>
                          <w:sz w:val="32"/>
                          <w:szCs w:val="28"/>
                        </w:rPr>
                        <w:t>27Y5M</w:t>
                      </w:r>
                    </w:p>
                  </w:txbxContent>
                </v:textbox>
                <w10:wrap type="square" anchorx="margin"/>
              </v:shape>
            </w:pict>
          </mc:Fallback>
        </mc:AlternateContent>
      </w:r>
    </w:p>
    <w:p w14:paraId="28B9D10E" w14:textId="35CDF942" w:rsidR="00B97402" w:rsidRDefault="00B97402" w:rsidP="00E87B9F">
      <w:pPr>
        <w:widowControl/>
        <w:rPr>
          <w:rFonts w:ascii="Arial" w:eastAsia="標楷體" w:hAnsi="Arial" w:cs="Arial"/>
          <w:b/>
        </w:rPr>
      </w:pPr>
    </w:p>
    <w:p w14:paraId="39E02495" w14:textId="52E8ECB4" w:rsidR="00EA7357" w:rsidRDefault="00EA7357">
      <w:pPr>
        <w:widowControl/>
        <w:rPr>
          <w:rFonts w:ascii="Arial" w:eastAsia="標楷體" w:hAnsi="Arial" w:cs="Arial"/>
          <w:b/>
        </w:rPr>
      </w:pPr>
      <w:r>
        <w:rPr>
          <w:rFonts w:ascii="Arial" w:eastAsia="標楷體" w:hAnsi="Arial" w:cs="Arial"/>
          <w:b/>
        </w:rPr>
        <w:br w:type="page"/>
      </w:r>
    </w:p>
    <w:p w14:paraId="355EC6D7" w14:textId="77777777" w:rsidR="00907838" w:rsidRDefault="005D7B3B" w:rsidP="005D7B3B">
      <w:pPr>
        <w:rPr>
          <w:b/>
        </w:rPr>
      </w:pPr>
      <w:r w:rsidRPr="00117E55">
        <w:rPr>
          <w:rFonts w:ascii="Arial" w:eastAsia="標楷體" w:hAnsi="標楷體" w:cs="Arial"/>
          <w:b/>
        </w:rPr>
        <w:lastRenderedPageBreak/>
        <w:t>治療前之側面測顱</w:t>
      </w:r>
      <w:r w:rsidRPr="00117E55">
        <w:rPr>
          <w:rFonts w:ascii="Arial" w:eastAsia="標楷體" w:hAnsi="Arial" w:cs="Arial"/>
          <w:b/>
        </w:rPr>
        <w:t>X</w:t>
      </w:r>
      <w:r w:rsidRPr="00117E55">
        <w:rPr>
          <w:rFonts w:ascii="Arial" w:eastAsia="標楷體" w:hAnsi="標楷體" w:cs="Arial"/>
          <w:b/>
        </w:rPr>
        <w:t>光臨摹</w:t>
      </w:r>
      <w:r w:rsidRPr="00117E55">
        <w:rPr>
          <w:rFonts w:ascii="Arial" w:eastAsia="標楷體" w:hAnsi="Arial" w:cs="Arial"/>
          <w:b/>
        </w:rPr>
        <w:t xml:space="preserve"> (Pre-treatment Cephalometric Tracing)</w:t>
      </w:r>
      <w:r w:rsidRPr="00875BB8">
        <w:rPr>
          <w:rFonts w:hint="eastAsia"/>
          <w:b/>
        </w:rPr>
        <w:t>：</w:t>
      </w:r>
    </w:p>
    <w:p w14:paraId="067A89CA" w14:textId="1942DE81" w:rsidR="005D7B3B" w:rsidRPr="00907838" w:rsidRDefault="00907838" w:rsidP="005D7B3B">
      <w:pPr>
        <w:rPr>
          <w:b/>
          <w:sz w:val="20"/>
          <w:szCs w:val="18"/>
        </w:rPr>
      </w:pPr>
      <w:r w:rsidRPr="00907838">
        <w:rPr>
          <w:rFonts w:ascii="Arial" w:eastAsia="標楷體" w:hAnsi="標楷體" w:cs="Arial" w:hint="eastAsia"/>
          <w:b/>
          <w:sz w:val="20"/>
          <w:szCs w:val="18"/>
          <w:highlight w:val="yellow"/>
        </w:rPr>
        <w:t>（本頁請附實體</w:t>
      </w:r>
      <w:r w:rsidRPr="00907838">
        <w:rPr>
          <w:rFonts w:ascii="Arial" w:eastAsia="標楷體" w:hAnsi="標楷體" w:cs="Arial"/>
          <w:b/>
          <w:sz w:val="20"/>
          <w:szCs w:val="18"/>
          <w:highlight w:val="yellow"/>
        </w:rPr>
        <w:t>tracing</w:t>
      </w:r>
      <w:r w:rsidRPr="00907838">
        <w:rPr>
          <w:rFonts w:ascii="Arial" w:eastAsia="標楷體" w:hAnsi="標楷體" w:cs="Arial" w:hint="eastAsia"/>
          <w:b/>
          <w:sz w:val="20"/>
          <w:szCs w:val="18"/>
          <w:highlight w:val="yellow"/>
        </w:rPr>
        <w:t>和</w:t>
      </w:r>
      <w:r w:rsidRPr="00907838">
        <w:rPr>
          <w:rFonts w:ascii="Arial" w:eastAsia="標楷體" w:hAnsi="標楷體" w:cs="Arial"/>
          <w:b/>
          <w:sz w:val="20"/>
          <w:szCs w:val="18"/>
          <w:highlight w:val="yellow"/>
        </w:rPr>
        <w:t>CEPH</w:t>
      </w:r>
      <w:r w:rsidRPr="00907838">
        <w:rPr>
          <w:rFonts w:ascii="Arial" w:eastAsia="標楷體" w:hAnsi="標楷體" w:cs="Arial"/>
          <w:b/>
          <w:sz w:val="20"/>
          <w:szCs w:val="18"/>
          <w:highlight w:val="yellow"/>
        </w:rPr>
        <w:t>）</w:t>
      </w:r>
    </w:p>
    <w:p w14:paraId="2604C581" w14:textId="2EBBBD5B" w:rsidR="005D7B3B" w:rsidRPr="00117E55" w:rsidRDefault="005D7B3B" w:rsidP="005D7B3B">
      <w:pPr>
        <w:rPr>
          <w:rFonts w:ascii="Arial" w:eastAsia="標楷體" w:hAnsi="Arial" w:cs="Arial"/>
          <w:b/>
        </w:rPr>
      </w:pPr>
      <w:r w:rsidRPr="00117E55">
        <w:rPr>
          <w:rFonts w:ascii="Arial" w:eastAsia="標楷體" w:hAnsi="標楷體" w:cs="Arial"/>
          <w:b/>
        </w:rPr>
        <w:t>攝影日期</w:t>
      </w:r>
      <w:r w:rsidRPr="00117E55">
        <w:rPr>
          <w:rFonts w:ascii="Arial" w:eastAsia="標楷體" w:hAnsi="Arial" w:cs="Arial"/>
          <w:b/>
        </w:rPr>
        <w:t xml:space="preserve"> (Date of X-ray)</w:t>
      </w:r>
      <w:r w:rsidRPr="00117E55">
        <w:rPr>
          <w:rFonts w:ascii="Arial" w:eastAsia="標楷體" w:hAnsi="標楷體" w:cs="Arial"/>
          <w:b/>
        </w:rPr>
        <w:t>：</w:t>
      </w:r>
      <w:r w:rsidR="00D66998">
        <w:rPr>
          <w:rFonts w:ascii="Arial" w:eastAsia="標楷體" w:hAnsi="Arial" w:cs="Arial"/>
          <w:bCs/>
          <w:u w:val="single"/>
        </w:rPr>
        <w:t xml:space="preserve">  </w:t>
      </w:r>
      <w:r w:rsidR="00F06909" w:rsidRPr="00BA1E95">
        <w:rPr>
          <w:rFonts w:ascii="Arial" w:eastAsia="標楷體" w:hAnsi="標楷體" w:cs="Arial" w:hint="eastAsia"/>
          <w:u w:val="single"/>
        </w:rPr>
        <w:t>2</w:t>
      </w:r>
      <w:r w:rsidR="00F06909" w:rsidRPr="00BA1E95">
        <w:rPr>
          <w:rFonts w:ascii="Arial" w:eastAsia="標楷體" w:hAnsi="標楷體" w:cs="Arial"/>
          <w:u w:val="single"/>
        </w:rPr>
        <w:t>0</w:t>
      </w:r>
      <w:r w:rsidR="00F06909">
        <w:rPr>
          <w:rFonts w:ascii="Arial" w:eastAsia="標楷體" w:hAnsi="標楷體" w:cs="Arial"/>
          <w:u w:val="single"/>
        </w:rPr>
        <w:t>18</w:t>
      </w:r>
      <w:r w:rsidR="00F06909" w:rsidRPr="00BA1E95">
        <w:rPr>
          <w:rFonts w:ascii="Arial" w:eastAsia="標楷體" w:hAnsi="標楷體" w:cs="Arial"/>
          <w:u w:val="single"/>
        </w:rPr>
        <w:t>.0</w:t>
      </w:r>
      <w:r w:rsidR="00F06909">
        <w:rPr>
          <w:rFonts w:ascii="Arial" w:eastAsia="標楷體" w:hAnsi="標楷體" w:cs="Arial"/>
          <w:u w:val="single"/>
        </w:rPr>
        <w:t>7</w:t>
      </w:r>
      <w:r w:rsidR="00F06909" w:rsidRPr="00BA1E95">
        <w:rPr>
          <w:rFonts w:ascii="Arial" w:eastAsia="標楷體" w:hAnsi="標楷體" w:cs="Arial"/>
          <w:u w:val="single"/>
        </w:rPr>
        <w:t>.</w:t>
      </w:r>
      <w:r w:rsidR="00F06909">
        <w:rPr>
          <w:rFonts w:ascii="Arial" w:eastAsia="標楷體" w:hAnsi="標楷體" w:cs="Arial"/>
          <w:u w:val="single"/>
        </w:rPr>
        <w:t>27</w:t>
      </w:r>
      <w:r w:rsidR="00D66998">
        <w:rPr>
          <w:rFonts w:ascii="Arial" w:eastAsia="標楷體" w:hAnsi="Arial" w:cs="Arial"/>
          <w:bCs/>
          <w:u w:val="single"/>
        </w:rPr>
        <w:t xml:space="preserve">   </w:t>
      </w:r>
    </w:p>
    <w:p w14:paraId="417DA9C4" w14:textId="08371D1A" w:rsidR="001E38E6" w:rsidRDefault="001E38E6" w:rsidP="005D7B3B">
      <w:pPr>
        <w:rPr>
          <w:rFonts w:ascii="Arial" w:eastAsia="標楷體" w:hAnsi="標楷體" w:cs="Arial"/>
          <w:b/>
        </w:rPr>
      </w:pPr>
    </w:p>
    <w:p w14:paraId="03198267" w14:textId="3A38440A" w:rsidR="001E38E6" w:rsidRDefault="001E38E6" w:rsidP="005D7B3B">
      <w:pPr>
        <w:rPr>
          <w:rFonts w:ascii="Arial" w:eastAsia="標楷體" w:hAnsi="標楷體" w:cs="Arial"/>
          <w:b/>
        </w:rPr>
      </w:pPr>
    </w:p>
    <w:p w14:paraId="608EF03B" w14:textId="4CE83F18" w:rsidR="001E38E6" w:rsidRDefault="00EA7357" w:rsidP="005D7B3B">
      <w:pPr>
        <w:rPr>
          <w:rFonts w:ascii="Arial" w:eastAsia="標楷體" w:hAnsi="標楷體" w:cs="Arial"/>
          <w:b/>
        </w:rPr>
      </w:pPr>
      <w:r>
        <w:rPr>
          <w:rFonts w:ascii="Arial" w:eastAsia="標楷體" w:hAnsi="標楷體" w:cs="Arial"/>
          <w:b/>
          <w:noProof/>
        </w:rPr>
        <w:drawing>
          <wp:anchor distT="0" distB="0" distL="114300" distR="114300" simplePos="0" relativeHeight="251699712" behindDoc="0" locked="0" layoutInCell="1" allowOverlap="1" wp14:anchorId="2FAFC865" wp14:editId="08278648">
            <wp:simplePos x="0" y="0"/>
            <wp:positionH relativeFrom="page">
              <wp:posOffset>528320</wp:posOffset>
            </wp:positionH>
            <wp:positionV relativeFrom="paragraph">
              <wp:posOffset>234315</wp:posOffset>
            </wp:positionV>
            <wp:extent cx="5972810" cy="4874260"/>
            <wp:effectExtent l="0" t="3175" r="5715" b="5715"/>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5019" t="51007" r="6269" b="3520"/>
                    <a:stretch/>
                  </pic:blipFill>
                  <pic:spPr bwMode="auto">
                    <a:xfrm rot="5400000">
                      <a:off x="0" y="0"/>
                      <a:ext cx="5972810" cy="4874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663C0C" w14:textId="02929845" w:rsidR="001E38E6" w:rsidRDefault="001E38E6" w:rsidP="005D7B3B">
      <w:pPr>
        <w:rPr>
          <w:rFonts w:ascii="Arial" w:eastAsia="標楷體" w:hAnsi="標楷體" w:cs="Arial"/>
          <w:b/>
        </w:rPr>
      </w:pPr>
    </w:p>
    <w:p w14:paraId="117CEFAA" w14:textId="041BCBEF" w:rsidR="001E38E6" w:rsidRDefault="001E38E6" w:rsidP="005D7B3B">
      <w:pPr>
        <w:rPr>
          <w:rFonts w:ascii="Arial" w:eastAsia="標楷體" w:hAnsi="標楷體" w:cs="Arial"/>
          <w:b/>
        </w:rPr>
      </w:pPr>
    </w:p>
    <w:p w14:paraId="6D8B542E" w14:textId="318F2C15" w:rsidR="001E38E6" w:rsidRDefault="001E38E6" w:rsidP="005D7B3B">
      <w:pPr>
        <w:rPr>
          <w:rFonts w:ascii="Arial" w:eastAsia="標楷體" w:hAnsi="標楷體" w:cs="Arial"/>
          <w:b/>
        </w:rPr>
      </w:pPr>
    </w:p>
    <w:p w14:paraId="6CC54318" w14:textId="00321A82" w:rsidR="001E38E6" w:rsidRDefault="001E38E6" w:rsidP="005D7B3B">
      <w:pPr>
        <w:rPr>
          <w:rFonts w:ascii="Arial" w:eastAsia="標楷體" w:hAnsi="標楷體" w:cs="Arial"/>
          <w:b/>
        </w:rPr>
      </w:pPr>
    </w:p>
    <w:p w14:paraId="0B694C43" w14:textId="631FE532" w:rsidR="003F7E1C" w:rsidRDefault="003F7E1C">
      <w:pPr>
        <w:widowControl/>
        <w:rPr>
          <w:rFonts w:ascii="Arial" w:eastAsia="標楷體" w:hAnsi="標楷體" w:cs="Arial"/>
          <w:b/>
        </w:rPr>
      </w:pPr>
      <w:r>
        <w:rPr>
          <w:rFonts w:ascii="Arial" w:eastAsia="標楷體" w:hAnsi="標楷體" w:cs="Arial"/>
          <w:b/>
        </w:rPr>
        <w:br w:type="page"/>
      </w:r>
    </w:p>
    <w:p w14:paraId="572C5C1E" w14:textId="77777777" w:rsidR="00907838" w:rsidRDefault="005D7B3B" w:rsidP="005D7B3B">
      <w:pPr>
        <w:rPr>
          <w:b/>
        </w:rPr>
      </w:pPr>
      <w:r w:rsidRPr="00117E55">
        <w:rPr>
          <w:rFonts w:ascii="Arial" w:eastAsia="標楷體" w:hAnsi="標楷體" w:cs="Arial"/>
          <w:b/>
        </w:rPr>
        <w:lastRenderedPageBreak/>
        <w:t>治療後之側面測顱</w:t>
      </w:r>
      <w:r w:rsidRPr="00117E55">
        <w:rPr>
          <w:rFonts w:ascii="Arial" w:eastAsia="標楷體" w:hAnsi="Arial" w:cs="Arial"/>
          <w:b/>
        </w:rPr>
        <w:t>X</w:t>
      </w:r>
      <w:r w:rsidRPr="00117E55">
        <w:rPr>
          <w:rFonts w:ascii="Arial" w:eastAsia="標楷體" w:hAnsi="標楷體" w:cs="Arial"/>
          <w:b/>
        </w:rPr>
        <w:t>光臨摹</w:t>
      </w:r>
      <w:r w:rsidRPr="00117E55">
        <w:rPr>
          <w:rFonts w:ascii="Arial" w:eastAsia="標楷體" w:hAnsi="Arial" w:cs="Arial"/>
          <w:b/>
        </w:rPr>
        <w:t xml:space="preserve"> (Post-treatment Cephalometric Tracing)</w:t>
      </w:r>
      <w:r w:rsidRPr="00875BB8">
        <w:rPr>
          <w:rFonts w:hint="eastAsia"/>
          <w:b/>
        </w:rPr>
        <w:t>：</w:t>
      </w:r>
    </w:p>
    <w:p w14:paraId="12EB3B75" w14:textId="3992FE23" w:rsidR="005D7B3B" w:rsidRPr="00907838" w:rsidRDefault="00907838" w:rsidP="005D7B3B">
      <w:pPr>
        <w:rPr>
          <w:rFonts w:ascii="Arial" w:eastAsia="標楷體" w:hAnsi="標楷體" w:cs="Arial"/>
          <w:b/>
        </w:rPr>
      </w:pPr>
      <w:r w:rsidRPr="00907838">
        <w:rPr>
          <w:rFonts w:ascii="Arial" w:eastAsia="標楷體" w:hAnsi="標楷體" w:cs="Arial" w:hint="eastAsia"/>
          <w:b/>
          <w:highlight w:val="yellow"/>
        </w:rPr>
        <w:t>（本頁請附實體</w:t>
      </w:r>
      <w:r w:rsidRPr="00907838">
        <w:rPr>
          <w:rFonts w:ascii="Arial" w:eastAsia="標楷體" w:hAnsi="標楷體" w:cs="Arial"/>
          <w:b/>
          <w:highlight w:val="yellow"/>
        </w:rPr>
        <w:t>tracing</w:t>
      </w:r>
      <w:r>
        <w:rPr>
          <w:rFonts w:ascii="Arial" w:eastAsia="標楷體" w:hAnsi="標楷體" w:cs="Arial"/>
          <w:b/>
          <w:highlight w:val="yellow"/>
        </w:rPr>
        <w:t xml:space="preserve"> </w:t>
      </w:r>
      <w:r>
        <w:rPr>
          <w:rFonts w:ascii="Arial" w:eastAsia="標楷體" w:hAnsi="標楷體" w:cs="Arial" w:hint="eastAsia"/>
          <w:b/>
          <w:highlight w:val="yellow"/>
        </w:rPr>
        <w:t>和</w:t>
      </w:r>
      <w:proofErr w:type="spellStart"/>
      <w:r>
        <w:rPr>
          <w:rFonts w:ascii="Arial" w:eastAsia="標楷體" w:hAnsi="標楷體" w:cs="Arial"/>
          <w:b/>
          <w:highlight w:val="yellow"/>
        </w:rPr>
        <w:t>Ceph</w:t>
      </w:r>
      <w:proofErr w:type="spellEnd"/>
      <w:r w:rsidRPr="00907838">
        <w:rPr>
          <w:rFonts w:ascii="Arial" w:eastAsia="標楷體" w:hAnsi="標楷體" w:cs="Arial"/>
          <w:b/>
          <w:highlight w:val="yellow"/>
        </w:rPr>
        <w:t>）</w:t>
      </w:r>
    </w:p>
    <w:p w14:paraId="6554C594" w14:textId="0D401AF8" w:rsidR="005D7B3B" w:rsidRPr="00117E55" w:rsidRDefault="005D7B3B" w:rsidP="005D7B3B">
      <w:pPr>
        <w:rPr>
          <w:rFonts w:ascii="Arial" w:eastAsia="標楷體" w:hAnsi="Arial" w:cs="Arial"/>
          <w:b/>
        </w:rPr>
      </w:pPr>
      <w:r w:rsidRPr="00117E55">
        <w:rPr>
          <w:rFonts w:ascii="Arial" w:eastAsia="標楷體" w:hAnsi="標楷體" w:cs="Arial"/>
          <w:b/>
        </w:rPr>
        <w:t>攝影日期</w:t>
      </w:r>
      <w:r w:rsidRPr="00117E55">
        <w:rPr>
          <w:rFonts w:ascii="Arial" w:eastAsia="標楷體" w:hAnsi="Arial" w:cs="Arial"/>
          <w:b/>
        </w:rPr>
        <w:t xml:space="preserve"> (Date of X-ray)</w:t>
      </w:r>
      <w:r w:rsidRPr="00117E55">
        <w:rPr>
          <w:rFonts w:ascii="Arial" w:eastAsia="標楷體" w:hAnsi="標楷體" w:cs="Arial"/>
          <w:b/>
        </w:rPr>
        <w:t>：</w:t>
      </w:r>
      <w:r w:rsidR="00D97A60" w:rsidRPr="00CF4AE4">
        <w:rPr>
          <w:rFonts w:ascii="Arial" w:eastAsia="標楷體" w:hAnsi="Arial" w:cs="Arial"/>
          <w:bCs/>
          <w:u w:val="single"/>
        </w:rPr>
        <w:t xml:space="preserve">  </w:t>
      </w:r>
      <w:r w:rsidR="00242180" w:rsidRPr="005338B5">
        <w:rPr>
          <w:rFonts w:ascii="Arial" w:eastAsia="標楷體" w:hAnsi="標楷體" w:cs="Arial"/>
          <w:u w:val="single"/>
        </w:rPr>
        <w:t>202</w:t>
      </w:r>
      <w:r w:rsidR="00242180">
        <w:rPr>
          <w:rFonts w:ascii="Arial" w:eastAsia="標楷體" w:hAnsi="標楷體" w:cs="Arial"/>
          <w:u w:val="single"/>
        </w:rPr>
        <w:t>0</w:t>
      </w:r>
      <w:r w:rsidR="00242180" w:rsidRPr="005338B5">
        <w:rPr>
          <w:rFonts w:ascii="Arial" w:eastAsia="標楷體" w:hAnsi="標楷體" w:cs="Arial"/>
          <w:u w:val="single"/>
        </w:rPr>
        <w:t>.0</w:t>
      </w:r>
      <w:r w:rsidR="00242180">
        <w:rPr>
          <w:rFonts w:ascii="Arial" w:eastAsia="標楷體" w:hAnsi="標楷體" w:cs="Arial"/>
          <w:u w:val="single"/>
        </w:rPr>
        <w:t>7</w:t>
      </w:r>
      <w:r w:rsidR="00242180" w:rsidRPr="005338B5">
        <w:rPr>
          <w:rFonts w:ascii="Arial" w:eastAsia="標楷體" w:hAnsi="標楷體" w:cs="Arial"/>
          <w:u w:val="single"/>
        </w:rPr>
        <w:t>.</w:t>
      </w:r>
      <w:r w:rsidR="00242180">
        <w:rPr>
          <w:rFonts w:ascii="Arial" w:eastAsia="標楷體" w:hAnsi="標楷體" w:cs="Arial"/>
          <w:u w:val="single"/>
        </w:rPr>
        <w:t>14</w:t>
      </w:r>
      <w:r w:rsidR="00D97A60" w:rsidRPr="00CF4AE4">
        <w:rPr>
          <w:rFonts w:ascii="Arial" w:eastAsia="標楷體" w:hAnsi="Arial" w:cs="Arial"/>
          <w:bCs/>
          <w:u w:val="single"/>
        </w:rPr>
        <w:t xml:space="preserve">  </w:t>
      </w:r>
    </w:p>
    <w:p w14:paraId="002CA2F3" w14:textId="5BD20DDA" w:rsidR="005D7B3B" w:rsidRPr="00117E55" w:rsidRDefault="005D7B3B" w:rsidP="005D7B3B">
      <w:pPr>
        <w:rPr>
          <w:rFonts w:ascii="Arial" w:eastAsia="標楷體" w:hAnsi="Arial" w:cs="Arial"/>
          <w:b/>
        </w:rPr>
      </w:pPr>
    </w:p>
    <w:p w14:paraId="2ADEC06B" w14:textId="6F979988" w:rsidR="001E38E6" w:rsidRDefault="001E38E6" w:rsidP="005D7B3B">
      <w:pPr>
        <w:rPr>
          <w:rFonts w:ascii="Arial" w:eastAsia="標楷體" w:hAnsi="標楷體" w:cs="Arial"/>
          <w:b/>
        </w:rPr>
      </w:pPr>
    </w:p>
    <w:p w14:paraId="1A137A96" w14:textId="3955BC59" w:rsidR="001E38E6" w:rsidRDefault="001E38E6" w:rsidP="005D7B3B">
      <w:pPr>
        <w:rPr>
          <w:rFonts w:ascii="Arial" w:eastAsia="標楷體" w:hAnsi="標楷體" w:cs="Arial"/>
          <w:b/>
        </w:rPr>
      </w:pPr>
    </w:p>
    <w:p w14:paraId="11B34B5F" w14:textId="49CD70BC" w:rsidR="001E38E6" w:rsidRDefault="00EA7357" w:rsidP="005D7B3B">
      <w:pPr>
        <w:rPr>
          <w:rFonts w:ascii="Arial" w:eastAsia="標楷體" w:hAnsi="標楷體" w:cs="Arial"/>
          <w:b/>
        </w:rPr>
      </w:pPr>
      <w:r>
        <w:rPr>
          <w:rFonts w:ascii="Arial" w:eastAsia="標楷體" w:hAnsi="標楷體" w:cs="Arial"/>
          <w:b/>
          <w:noProof/>
        </w:rPr>
        <w:drawing>
          <wp:anchor distT="0" distB="0" distL="114300" distR="114300" simplePos="0" relativeHeight="251701760" behindDoc="0" locked="0" layoutInCell="1" allowOverlap="1" wp14:anchorId="3A771480" wp14:editId="60BB2FD9">
            <wp:simplePos x="0" y="0"/>
            <wp:positionH relativeFrom="page">
              <wp:posOffset>580390</wp:posOffset>
            </wp:positionH>
            <wp:positionV relativeFrom="paragraph">
              <wp:posOffset>96520</wp:posOffset>
            </wp:positionV>
            <wp:extent cx="5972810" cy="4874260"/>
            <wp:effectExtent l="0" t="3175" r="5715" b="5715"/>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3980" t="5853" r="7307" b="48674"/>
                    <a:stretch/>
                  </pic:blipFill>
                  <pic:spPr bwMode="auto">
                    <a:xfrm rot="5400000">
                      <a:off x="0" y="0"/>
                      <a:ext cx="5972810" cy="4874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E279DC" w14:textId="129766E9" w:rsidR="001E38E6" w:rsidRDefault="001E38E6" w:rsidP="005D7B3B">
      <w:pPr>
        <w:rPr>
          <w:rFonts w:ascii="Arial" w:eastAsia="標楷體" w:hAnsi="標楷體" w:cs="Arial"/>
          <w:b/>
        </w:rPr>
      </w:pPr>
    </w:p>
    <w:p w14:paraId="3631C191" w14:textId="3B807320" w:rsidR="001E38E6" w:rsidRDefault="001E38E6" w:rsidP="005D7B3B">
      <w:pPr>
        <w:rPr>
          <w:rFonts w:ascii="Arial" w:eastAsia="標楷體" w:hAnsi="標楷體" w:cs="Arial"/>
          <w:b/>
        </w:rPr>
      </w:pPr>
    </w:p>
    <w:p w14:paraId="5D618737" w14:textId="1979CB26" w:rsidR="001E38E6" w:rsidRDefault="001E38E6" w:rsidP="005D7B3B">
      <w:pPr>
        <w:rPr>
          <w:rFonts w:ascii="Arial" w:eastAsia="標楷體" w:hAnsi="標楷體" w:cs="Arial"/>
          <w:b/>
        </w:rPr>
      </w:pPr>
    </w:p>
    <w:p w14:paraId="1ED3E015" w14:textId="393F13A6" w:rsidR="001E38E6" w:rsidRDefault="001E38E6" w:rsidP="005D7B3B">
      <w:pPr>
        <w:rPr>
          <w:rFonts w:ascii="Arial" w:eastAsia="標楷體" w:hAnsi="標楷體" w:cs="Arial"/>
          <w:b/>
        </w:rPr>
      </w:pPr>
    </w:p>
    <w:p w14:paraId="0F2A6B4A" w14:textId="38E973AD" w:rsidR="001E38E6" w:rsidRDefault="001E38E6" w:rsidP="005D7B3B">
      <w:pPr>
        <w:rPr>
          <w:rFonts w:ascii="Arial" w:eastAsia="標楷體" w:hAnsi="標楷體" w:cs="Arial"/>
          <w:b/>
        </w:rPr>
      </w:pPr>
    </w:p>
    <w:p w14:paraId="0A864EE6" w14:textId="4F380819" w:rsidR="001E38E6" w:rsidRDefault="001E38E6" w:rsidP="005D7B3B">
      <w:pPr>
        <w:rPr>
          <w:rFonts w:ascii="Arial" w:eastAsia="標楷體" w:hAnsi="標楷體" w:cs="Arial"/>
          <w:b/>
        </w:rPr>
      </w:pPr>
    </w:p>
    <w:p w14:paraId="5DC70C6C" w14:textId="236D4E5B" w:rsidR="00C64F5F" w:rsidRDefault="00C64F5F" w:rsidP="005D7B3B">
      <w:pPr>
        <w:rPr>
          <w:rFonts w:ascii="Arial" w:eastAsia="標楷體" w:hAnsi="標楷體" w:cs="Arial"/>
          <w:b/>
        </w:rPr>
      </w:pPr>
    </w:p>
    <w:p w14:paraId="4F2D0385" w14:textId="0CECDF75" w:rsidR="00C64F5F" w:rsidRDefault="00C64F5F" w:rsidP="005D7B3B">
      <w:pPr>
        <w:rPr>
          <w:rFonts w:ascii="Arial" w:eastAsia="標楷體" w:hAnsi="標楷體" w:cs="Arial"/>
          <w:b/>
        </w:rPr>
      </w:pPr>
    </w:p>
    <w:p w14:paraId="764552AF" w14:textId="78228EF6" w:rsidR="003F7E1C" w:rsidRDefault="003F7E1C">
      <w:pPr>
        <w:widowControl/>
        <w:rPr>
          <w:rFonts w:ascii="Arial" w:eastAsia="標楷體" w:hAnsi="標楷體" w:cs="Arial"/>
          <w:b/>
        </w:rPr>
      </w:pPr>
      <w:r>
        <w:rPr>
          <w:rFonts w:ascii="Arial" w:eastAsia="標楷體" w:hAnsi="標楷體" w:cs="Arial"/>
          <w:b/>
        </w:rPr>
        <w:br w:type="page"/>
      </w:r>
    </w:p>
    <w:p w14:paraId="4B73F222" w14:textId="775E32F3" w:rsidR="005D7B3B" w:rsidRDefault="005D7B3B" w:rsidP="005D7B3B">
      <w:pPr>
        <w:rPr>
          <w:rFonts w:ascii="Arial" w:eastAsia="標楷體" w:hAnsi="Arial" w:cs="Arial"/>
          <w:b/>
          <w:bCs/>
          <w:sz w:val="22"/>
        </w:rPr>
      </w:pPr>
      <w:r w:rsidRPr="00117E55">
        <w:rPr>
          <w:rFonts w:ascii="Arial" w:eastAsia="標楷體" w:hAnsi="標楷體" w:cs="Arial"/>
          <w:b/>
        </w:rPr>
        <w:lastRenderedPageBreak/>
        <w:t>治療前後之側面測顱</w:t>
      </w:r>
      <w:r w:rsidRPr="00117E55">
        <w:rPr>
          <w:rFonts w:ascii="Arial" w:eastAsia="標楷體" w:hAnsi="Arial" w:cs="Arial"/>
          <w:b/>
        </w:rPr>
        <w:t>X</w:t>
      </w:r>
      <w:r w:rsidRPr="00117E55">
        <w:rPr>
          <w:rFonts w:ascii="Arial" w:eastAsia="標楷體" w:hAnsi="標楷體" w:cs="Arial"/>
          <w:b/>
        </w:rPr>
        <w:t>光臨摹</w:t>
      </w:r>
      <w:r w:rsidRPr="00117E55">
        <w:rPr>
          <w:rFonts w:ascii="Arial" w:eastAsia="標楷體" w:hAnsi="標楷體" w:cs="Arial" w:hint="eastAsia"/>
          <w:b/>
        </w:rPr>
        <w:t>全</w:t>
      </w:r>
      <w:r w:rsidRPr="00117E55">
        <w:rPr>
          <w:rFonts w:ascii="Arial" w:eastAsia="標楷體" w:hAnsi="標楷體" w:cs="Arial"/>
          <w:b/>
          <w:bCs/>
        </w:rPr>
        <w:t>重疊</w:t>
      </w:r>
      <w:r w:rsidRPr="00117E55">
        <w:rPr>
          <w:rFonts w:ascii="Arial" w:eastAsia="標楷體" w:hAnsi="標楷體" w:cs="Arial" w:hint="eastAsia"/>
          <w:b/>
          <w:bCs/>
        </w:rPr>
        <w:t>與</w:t>
      </w:r>
      <w:r w:rsidRPr="00117E55">
        <w:rPr>
          <w:rFonts w:ascii="Arial" w:eastAsia="標楷體" w:hAnsi="標楷體" w:cs="Arial" w:hint="eastAsia"/>
          <w:b/>
        </w:rPr>
        <w:t>結果</w:t>
      </w:r>
      <w:r w:rsidRPr="00117E55">
        <w:rPr>
          <w:rFonts w:ascii="Arial" w:eastAsia="標楷體" w:hAnsi="Arial" w:cs="Arial" w:hint="eastAsia"/>
          <w:b/>
        </w:rPr>
        <w:t>闡釋說明</w:t>
      </w:r>
      <w:r w:rsidRPr="00117E55">
        <w:rPr>
          <w:rFonts w:ascii="Arial" w:eastAsia="標楷體" w:hAnsi="Arial" w:cs="Arial"/>
          <w:b/>
          <w:sz w:val="22"/>
        </w:rPr>
        <w:t>(</w:t>
      </w:r>
      <w:r>
        <w:rPr>
          <w:rFonts w:ascii="Arial" w:eastAsia="標楷體" w:hAnsi="Arial" w:cs="Arial" w:hint="eastAsia"/>
          <w:b/>
          <w:sz w:val="22"/>
        </w:rPr>
        <w:t>Interpretation</w:t>
      </w:r>
      <w:r w:rsidRPr="00117E55">
        <w:rPr>
          <w:rFonts w:ascii="Arial" w:eastAsia="標楷體" w:hAnsi="Arial" w:cs="Arial"/>
          <w:b/>
          <w:sz w:val="22"/>
        </w:rPr>
        <w:t xml:space="preserve"> </w:t>
      </w:r>
      <w:r>
        <w:rPr>
          <w:rFonts w:ascii="Arial" w:eastAsia="標楷體" w:hAnsi="Arial" w:cs="Arial" w:hint="eastAsia"/>
          <w:b/>
          <w:sz w:val="22"/>
        </w:rPr>
        <w:t>of the p</w:t>
      </w:r>
      <w:r>
        <w:rPr>
          <w:rFonts w:ascii="Arial" w:eastAsia="標楷體" w:hAnsi="Arial" w:cs="Arial"/>
          <w:b/>
          <w:sz w:val="22"/>
        </w:rPr>
        <w:t xml:space="preserve">re-treatment and </w:t>
      </w:r>
      <w:r>
        <w:rPr>
          <w:rFonts w:ascii="Arial" w:eastAsia="標楷體" w:hAnsi="Arial" w:cs="Arial" w:hint="eastAsia"/>
          <w:b/>
          <w:sz w:val="22"/>
        </w:rPr>
        <w:t>p</w:t>
      </w:r>
      <w:r>
        <w:rPr>
          <w:rFonts w:ascii="Arial" w:eastAsia="標楷體" w:hAnsi="Arial" w:cs="Arial"/>
          <w:b/>
          <w:sz w:val="22"/>
        </w:rPr>
        <w:t xml:space="preserve">ost-treatment </w:t>
      </w:r>
      <w:r>
        <w:rPr>
          <w:rFonts w:ascii="Arial" w:eastAsia="標楷體" w:hAnsi="Arial" w:cs="Arial" w:hint="eastAsia"/>
          <w:b/>
          <w:sz w:val="22"/>
        </w:rPr>
        <w:t>o</w:t>
      </w:r>
      <w:r>
        <w:rPr>
          <w:rFonts w:ascii="Arial" w:eastAsia="標楷體" w:hAnsi="Arial" w:cs="Arial"/>
          <w:b/>
          <w:sz w:val="22"/>
        </w:rPr>
        <w:t xml:space="preserve">verall </w:t>
      </w:r>
      <w:r>
        <w:rPr>
          <w:rFonts w:ascii="Arial" w:eastAsia="標楷體" w:hAnsi="Arial" w:cs="Arial" w:hint="eastAsia"/>
          <w:b/>
          <w:sz w:val="22"/>
        </w:rPr>
        <w:t>c</w:t>
      </w:r>
      <w:r>
        <w:rPr>
          <w:rFonts w:ascii="Arial" w:eastAsia="標楷體" w:hAnsi="Arial" w:cs="Arial"/>
          <w:b/>
          <w:sz w:val="22"/>
        </w:rPr>
        <w:t xml:space="preserve">ephalometric </w:t>
      </w:r>
      <w:r>
        <w:rPr>
          <w:rFonts w:ascii="Arial" w:eastAsia="標楷體" w:hAnsi="Arial" w:cs="Arial" w:hint="eastAsia"/>
          <w:b/>
          <w:sz w:val="22"/>
        </w:rPr>
        <w:t>s</w:t>
      </w:r>
      <w:r w:rsidRPr="00117E55">
        <w:rPr>
          <w:rFonts w:ascii="Arial" w:eastAsia="標楷體" w:hAnsi="Arial" w:cs="Arial"/>
          <w:b/>
          <w:sz w:val="22"/>
        </w:rPr>
        <w:t>uperimposition</w:t>
      </w:r>
      <w:r w:rsidRPr="00117E55">
        <w:rPr>
          <w:rFonts w:ascii="Arial" w:eastAsia="標楷體" w:hAnsi="Arial" w:cs="Arial" w:hint="eastAsia"/>
          <w:b/>
          <w:sz w:val="22"/>
        </w:rPr>
        <w:t xml:space="preserve"> &amp;</w:t>
      </w:r>
      <w:r>
        <w:rPr>
          <w:rFonts w:ascii="Arial" w:eastAsia="標楷體" w:hAnsi="Arial" w:cs="Arial" w:hint="eastAsia"/>
          <w:b/>
          <w:sz w:val="22"/>
        </w:rPr>
        <w:t xml:space="preserve"> r</w:t>
      </w:r>
      <w:r w:rsidRPr="00117E55">
        <w:rPr>
          <w:rFonts w:ascii="Arial" w:eastAsia="標楷體" w:hAnsi="Arial" w:cs="Arial" w:hint="eastAsia"/>
          <w:b/>
          <w:sz w:val="22"/>
        </w:rPr>
        <w:t>esults</w:t>
      </w:r>
      <w:r w:rsidRPr="00117E55">
        <w:rPr>
          <w:rFonts w:ascii="Arial" w:eastAsia="標楷體" w:hAnsi="Arial" w:cs="Arial"/>
          <w:b/>
          <w:sz w:val="22"/>
        </w:rPr>
        <w:t>)</w:t>
      </w:r>
      <w:r w:rsidRPr="00117E55">
        <w:rPr>
          <w:rFonts w:ascii="Arial" w:eastAsia="標楷體" w:hAnsi="Arial" w:cs="Arial"/>
          <w:b/>
        </w:rPr>
        <w:t>----</w:t>
      </w:r>
      <w:r w:rsidRPr="00117E55">
        <w:rPr>
          <w:rFonts w:ascii="Arial" w:eastAsia="標楷體" w:hAnsi="標楷體" w:cs="Arial"/>
          <w:b/>
          <w:bCs/>
        </w:rPr>
        <w:t>定位於</w:t>
      </w:r>
      <w:r w:rsidRPr="00117E55">
        <w:rPr>
          <w:rFonts w:ascii="Arial" w:eastAsia="標楷體" w:hAnsi="Arial" w:cs="Arial"/>
          <w:b/>
          <w:bCs/>
        </w:rPr>
        <w:t>S</w:t>
      </w:r>
      <w:r w:rsidRPr="00117E55">
        <w:rPr>
          <w:rFonts w:ascii="Arial" w:eastAsia="標楷體" w:hAnsi="標楷體" w:cs="Arial"/>
          <w:b/>
          <w:bCs/>
        </w:rPr>
        <w:t>點，重疊於</w:t>
      </w:r>
      <w:r w:rsidRPr="00117E55">
        <w:rPr>
          <w:rFonts w:ascii="Arial" w:eastAsia="標楷體" w:hAnsi="Arial" w:cs="Arial"/>
          <w:b/>
          <w:bCs/>
        </w:rPr>
        <w:t>S-N line</w:t>
      </w:r>
      <w:r w:rsidRPr="00117E55">
        <w:rPr>
          <w:rFonts w:ascii="Arial" w:eastAsia="標楷體" w:hAnsi="標楷體" w:cs="Arial"/>
          <w:b/>
          <w:bCs/>
        </w:rPr>
        <w:t>上</w:t>
      </w:r>
      <w:r w:rsidRPr="00117E55">
        <w:rPr>
          <w:rFonts w:ascii="Arial" w:eastAsia="標楷體" w:hAnsi="Arial" w:cs="Arial"/>
          <w:b/>
          <w:bCs/>
        </w:rPr>
        <w:t xml:space="preserve"> </w:t>
      </w:r>
      <w:r w:rsidRPr="00117E55">
        <w:rPr>
          <w:rFonts w:ascii="Arial" w:eastAsia="標楷體" w:hAnsi="Arial" w:cs="Arial"/>
          <w:b/>
          <w:bCs/>
          <w:sz w:val="22"/>
        </w:rPr>
        <w:t>(Register on S point and superimpose on S-N line)</w:t>
      </w:r>
    </w:p>
    <w:p w14:paraId="297E6E8F" w14:textId="4017807C" w:rsidR="00DA13D9" w:rsidRPr="00AF0429" w:rsidRDefault="00463CC8" w:rsidP="0002491A">
      <w:pPr>
        <w:pStyle w:val="ac"/>
        <w:numPr>
          <w:ilvl w:val="0"/>
          <w:numId w:val="15"/>
        </w:numPr>
        <w:rPr>
          <w:rFonts w:ascii="Arial" w:eastAsia="標楷體" w:hAnsi="標楷體" w:cs="Arial"/>
          <w:bCs/>
        </w:rPr>
      </w:pPr>
      <w:r w:rsidRPr="00AF0429">
        <w:rPr>
          <w:rFonts w:ascii="Arial" w:eastAsia="標楷體" w:hAnsi="標楷體" w:cs="Arial" w:hint="eastAsia"/>
          <w:bCs/>
        </w:rPr>
        <w:t>M</w:t>
      </w:r>
      <w:r w:rsidRPr="00AF0429">
        <w:rPr>
          <w:rFonts w:ascii="Arial" w:eastAsia="標楷體" w:hAnsi="標楷體" w:cs="Arial"/>
          <w:bCs/>
        </w:rPr>
        <w:t>axilla:</w:t>
      </w:r>
      <w:r w:rsidR="00DA13D9" w:rsidRPr="00AF0429">
        <w:rPr>
          <w:rFonts w:asciiTheme="minorHAnsi" w:hAnsi="Calibri" w:cstheme="minorBidi"/>
          <w:color w:val="FFFFFF" w:themeColor="background1"/>
          <w:kern w:val="24"/>
          <w:sz w:val="40"/>
          <w:szCs w:val="40"/>
        </w:rPr>
        <w:t xml:space="preserve"> </w:t>
      </w:r>
      <w:r w:rsidR="00AF0429" w:rsidRPr="00AF0429">
        <w:rPr>
          <w:rFonts w:ascii="Arial" w:eastAsia="標楷體" w:hAnsi="標楷體" w:cs="Arial"/>
          <w:bCs/>
        </w:rPr>
        <w:t>Advance 2 mm</w:t>
      </w:r>
      <w:r w:rsidR="00C014DC">
        <w:rPr>
          <w:rFonts w:ascii="Arial" w:eastAsia="標楷體" w:hAnsi="標楷體" w:cs="Arial"/>
          <w:bCs/>
        </w:rPr>
        <w:t xml:space="preserve"> </w:t>
      </w:r>
      <w:r w:rsidR="00AF0429" w:rsidRPr="00AF0429">
        <w:rPr>
          <w:rFonts w:ascii="Arial" w:eastAsia="標楷體" w:hAnsi="標楷體" w:cs="Arial"/>
          <w:bCs/>
        </w:rPr>
        <w:t>(Point A)</w:t>
      </w:r>
      <w:r w:rsidR="00E16CB1">
        <w:rPr>
          <w:rFonts w:ascii="Arial" w:eastAsia="標楷體" w:hAnsi="標楷體" w:cs="Arial"/>
          <w:bCs/>
        </w:rPr>
        <w:br/>
        <w:t xml:space="preserve">        </w:t>
      </w:r>
      <w:r w:rsidR="00AF0429" w:rsidRPr="00AF0429">
        <w:rPr>
          <w:rFonts w:ascii="Arial" w:eastAsia="標楷體" w:hAnsi="標楷體" w:cs="Arial"/>
          <w:bCs/>
        </w:rPr>
        <w:t>Wedge impaction</w:t>
      </w:r>
      <w:r w:rsidR="00C014DC">
        <w:rPr>
          <w:rFonts w:ascii="Arial" w:eastAsia="標楷體" w:hAnsi="標楷體" w:cs="Arial"/>
          <w:bCs/>
        </w:rPr>
        <w:t xml:space="preserve"> </w:t>
      </w:r>
      <w:r w:rsidR="00AF0429" w:rsidRPr="00AF0429">
        <w:rPr>
          <w:rFonts w:ascii="Arial" w:eastAsia="標楷體" w:hAnsi="標楷體" w:cs="Arial" w:hint="eastAsia"/>
          <w:bCs/>
        </w:rPr>
        <w:t>(ANS</w:t>
      </w:r>
      <w:r w:rsidR="0088598F">
        <w:rPr>
          <w:rFonts w:ascii="Arial" w:eastAsia="標楷體" w:hAnsi="標楷體" w:cs="Arial" w:hint="eastAsia"/>
          <w:bCs/>
        </w:rPr>
        <w:t xml:space="preserve"> </w:t>
      </w:r>
      <w:r w:rsidR="0088598F">
        <w:rPr>
          <w:rFonts w:ascii="Arial" w:eastAsia="標楷體" w:hAnsi="標楷體" w:cs="Arial"/>
          <w:bCs/>
        </w:rPr>
        <w:t xml:space="preserve">upward </w:t>
      </w:r>
      <w:r w:rsidR="00AF0429" w:rsidRPr="00AF0429">
        <w:rPr>
          <w:rFonts w:ascii="Arial" w:eastAsia="標楷體" w:hAnsi="標楷體" w:cs="Arial" w:hint="eastAsia"/>
          <w:bCs/>
        </w:rPr>
        <w:t>1.5 mm</w:t>
      </w:r>
      <w:r w:rsidR="005E1F6F">
        <w:rPr>
          <w:rFonts w:ascii="Arial" w:eastAsia="標楷體" w:hAnsi="標楷體" w:cs="Arial"/>
          <w:bCs/>
        </w:rPr>
        <w:t xml:space="preserve"> and</w:t>
      </w:r>
      <w:r w:rsidR="00AF0429" w:rsidRPr="00AF0429">
        <w:rPr>
          <w:rFonts w:ascii="Arial" w:eastAsia="標楷體" w:hAnsi="標楷體" w:cs="Arial" w:hint="eastAsia"/>
          <w:bCs/>
        </w:rPr>
        <w:t xml:space="preserve"> PNS</w:t>
      </w:r>
      <w:r w:rsidR="0088598F">
        <w:rPr>
          <w:rFonts w:ascii="Arial" w:eastAsia="標楷體" w:hAnsi="標楷體" w:cs="Arial"/>
          <w:bCs/>
        </w:rPr>
        <w:t xml:space="preserve"> upward </w:t>
      </w:r>
      <w:r w:rsidR="00AF0429" w:rsidRPr="00AF0429">
        <w:rPr>
          <w:rFonts w:ascii="Arial" w:eastAsia="標楷體" w:hAnsi="標楷體" w:cs="Arial" w:hint="eastAsia"/>
          <w:bCs/>
        </w:rPr>
        <w:t>3 mm)</w:t>
      </w:r>
    </w:p>
    <w:p w14:paraId="1412FA0A" w14:textId="2CE67664" w:rsidR="00FA6154" w:rsidRPr="00E16CB1" w:rsidRDefault="00463CC8" w:rsidP="00E16CB1">
      <w:pPr>
        <w:pStyle w:val="ac"/>
        <w:numPr>
          <w:ilvl w:val="0"/>
          <w:numId w:val="15"/>
        </w:numPr>
        <w:rPr>
          <w:rFonts w:ascii="Arial" w:eastAsia="標楷體" w:hAnsi="標楷體" w:cs="Arial"/>
          <w:bCs/>
        </w:rPr>
      </w:pPr>
      <w:r w:rsidRPr="00FA6154">
        <w:rPr>
          <w:rFonts w:ascii="Arial" w:eastAsia="標楷體" w:hAnsi="標楷體" w:cs="Arial" w:hint="eastAsia"/>
          <w:bCs/>
        </w:rPr>
        <w:t>M</w:t>
      </w:r>
      <w:r w:rsidRPr="00FA6154">
        <w:rPr>
          <w:rFonts w:ascii="Arial" w:eastAsia="標楷體" w:hAnsi="標楷體" w:cs="Arial"/>
          <w:bCs/>
        </w:rPr>
        <w:t xml:space="preserve">andible: </w:t>
      </w:r>
      <w:r w:rsidR="00FA6154" w:rsidRPr="00FA6154">
        <w:rPr>
          <w:rFonts w:ascii="Arial" w:eastAsia="標楷體" w:hAnsi="標楷體" w:cs="Arial"/>
          <w:bCs/>
        </w:rPr>
        <w:t>Setback 8 mm</w:t>
      </w:r>
      <w:r w:rsidR="00FA6154">
        <w:rPr>
          <w:rFonts w:ascii="Arial" w:eastAsia="標楷體" w:hAnsi="標楷體" w:cs="Arial"/>
          <w:bCs/>
        </w:rPr>
        <w:t xml:space="preserve"> </w:t>
      </w:r>
      <w:r w:rsidR="00FA6154" w:rsidRPr="00FA6154">
        <w:rPr>
          <w:rFonts w:ascii="Arial" w:eastAsia="標楷體" w:hAnsi="標楷體" w:cs="Arial"/>
          <w:bCs/>
        </w:rPr>
        <w:t xml:space="preserve">(Point B) </w:t>
      </w:r>
      <w:r w:rsidR="00E16CB1">
        <w:rPr>
          <w:rFonts w:ascii="Arial" w:eastAsia="標楷體" w:hAnsi="標楷體" w:cs="Arial"/>
          <w:bCs/>
        </w:rPr>
        <w:br/>
        <w:t xml:space="preserve">         </w:t>
      </w:r>
      <w:r w:rsidR="00FA6154" w:rsidRPr="00FA6154">
        <w:rPr>
          <w:rFonts w:ascii="Arial" w:eastAsia="標楷體" w:hAnsi="標楷體" w:cs="Arial"/>
          <w:bCs/>
        </w:rPr>
        <w:t>Counter-clockwise rotation</w:t>
      </w:r>
      <w:r w:rsidR="00742F94">
        <w:rPr>
          <w:rFonts w:ascii="Arial" w:eastAsia="標楷體" w:hAnsi="標楷體" w:cs="Arial"/>
          <w:bCs/>
        </w:rPr>
        <w:t xml:space="preserve"> (SM-MP decreased </w:t>
      </w:r>
      <w:r w:rsidR="00CD5FB2">
        <w:rPr>
          <w:rFonts w:ascii="Arial" w:eastAsia="標楷體" w:hAnsi="標楷體" w:cs="Arial"/>
          <w:bCs/>
        </w:rPr>
        <w:t>4</w:t>
      </w:r>
      <w:r w:rsidR="000E2E97">
        <w:rPr>
          <w:rFonts w:ascii="Arial" w:eastAsia="標楷體" w:hAnsi="標楷體" w:cs="Arial"/>
          <w:bCs/>
        </w:rPr>
        <w:t>.5</w:t>
      </w:r>
      <w:r w:rsidR="00742F94">
        <w:rPr>
          <w:rFonts w:ascii="標楷體" w:eastAsia="標楷體" w:hAnsi="標楷體" w:cs="Arial" w:hint="eastAsia"/>
          <w:bCs/>
        </w:rPr>
        <w:t>°</w:t>
      </w:r>
      <w:r w:rsidR="00742F94">
        <w:rPr>
          <w:rFonts w:ascii="Arial" w:eastAsia="標楷體" w:hAnsi="標楷體" w:cs="Arial"/>
          <w:bCs/>
        </w:rPr>
        <w:t>)</w:t>
      </w:r>
      <w:r w:rsidR="00E16CB1">
        <w:rPr>
          <w:rFonts w:ascii="Arial" w:eastAsia="標楷體" w:hAnsi="標楷體" w:cs="Arial"/>
          <w:bCs/>
        </w:rPr>
        <w:br/>
        <w:t xml:space="preserve">         </w:t>
      </w:r>
      <w:r w:rsidR="009351D0">
        <w:rPr>
          <w:rFonts w:ascii="Arial" w:eastAsia="標楷體" w:hAnsi="標楷體" w:cs="Arial" w:hint="eastAsia"/>
          <w:bCs/>
        </w:rPr>
        <w:t>A</w:t>
      </w:r>
      <w:r w:rsidR="003542E8" w:rsidRPr="00E16CB1">
        <w:rPr>
          <w:rFonts w:ascii="Arial" w:eastAsia="標楷體" w:hAnsi="標楷體" w:cs="Arial"/>
          <w:bCs/>
        </w:rPr>
        <w:t>nterior facial height decreased</w:t>
      </w:r>
      <w:r w:rsidR="00C014DC" w:rsidRPr="00E16CB1">
        <w:rPr>
          <w:rFonts w:ascii="Arial" w:eastAsia="標楷體" w:hAnsi="標楷體" w:cs="Arial"/>
          <w:bCs/>
        </w:rPr>
        <w:t xml:space="preserve"> </w:t>
      </w:r>
      <w:r w:rsidR="00FA6154" w:rsidRPr="00E16CB1">
        <w:rPr>
          <w:rFonts w:ascii="Arial" w:eastAsia="標楷體" w:hAnsi="標楷體" w:cs="Arial"/>
          <w:bCs/>
        </w:rPr>
        <w:t>4 mm</w:t>
      </w:r>
      <w:r w:rsidR="002D6642">
        <w:rPr>
          <w:rFonts w:ascii="Arial" w:eastAsia="標楷體" w:hAnsi="標楷體" w:cs="Arial"/>
          <w:bCs/>
        </w:rPr>
        <w:t xml:space="preserve"> (Me)</w:t>
      </w:r>
    </w:p>
    <w:p w14:paraId="4DA265E5" w14:textId="189837D9" w:rsidR="000E7264" w:rsidRPr="00FA6154" w:rsidRDefault="000E7264" w:rsidP="00FA6154">
      <w:pPr>
        <w:pStyle w:val="ac"/>
        <w:numPr>
          <w:ilvl w:val="0"/>
          <w:numId w:val="15"/>
        </w:numPr>
        <w:rPr>
          <w:rFonts w:ascii="Arial" w:eastAsia="標楷體" w:hAnsi="標楷體" w:cs="Arial"/>
          <w:bCs/>
        </w:rPr>
      </w:pPr>
      <w:r w:rsidRPr="00FA6154">
        <w:rPr>
          <w:rFonts w:ascii="Arial" w:eastAsia="標楷體" w:hAnsi="標楷體" w:cs="Arial"/>
          <w:bCs/>
        </w:rPr>
        <w:t xml:space="preserve">Upper lip: </w:t>
      </w:r>
      <w:r w:rsidR="006D6AD2">
        <w:rPr>
          <w:rFonts w:ascii="Arial" w:eastAsia="標楷體" w:hAnsi="標楷體" w:cs="Arial"/>
          <w:bCs/>
        </w:rPr>
        <w:t xml:space="preserve">Forward </w:t>
      </w:r>
      <w:r w:rsidR="00FA6154" w:rsidRPr="00FA6154">
        <w:rPr>
          <w:rFonts w:ascii="Arial" w:eastAsia="標楷體" w:hAnsi="標楷體" w:cs="Arial"/>
          <w:bCs/>
        </w:rPr>
        <w:t>3 mm</w:t>
      </w:r>
    </w:p>
    <w:p w14:paraId="0B1A6FD9" w14:textId="0D29C3C7" w:rsidR="000E7264" w:rsidRPr="0059695E" w:rsidRDefault="000E7264" w:rsidP="0059695E">
      <w:pPr>
        <w:pStyle w:val="ac"/>
        <w:numPr>
          <w:ilvl w:val="0"/>
          <w:numId w:val="15"/>
        </w:numPr>
        <w:rPr>
          <w:rFonts w:ascii="Arial" w:eastAsia="標楷體" w:hAnsi="標楷體" w:cs="Arial"/>
          <w:bCs/>
        </w:rPr>
      </w:pPr>
      <w:r>
        <w:rPr>
          <w:rFonts w:ascii="Arial" w:eastAsia="標楷體" w:hAnsi="標楷體" w:cs="Arial" w:hint="eastAsia"/>
          <w:bCs/>
        </w:rPr>
        <w:t>L</w:t>
      </w:r>
      <w:r>
        <w:rPr>
          <w:rFonts w:ascii="Arial" w:eastAsia="標楷體" w:hAnsi="標楷體" w:cs="Arial"/>
          <w:bCs/>
        </w:rPr>
        <w:t>ower lip:</w:t>
      </w:r>
      <w:r w:rsidR="0059695E" w:rsidRPr="0059695E">
        <w:rPr>
          <w:rFonts w:asciiTheme="minorHAnsi" w:hAnsi="Calibri" w:cstheme="minorBidi"/>
          <w:color w:val="FFFFFF" w:themeColor="background1"/>
          <w:kern w:val="24"/>
          <w:sz w:val="40"/>
          <w:szCs w:val="40"/>
        </w:rPr>
        <w:t xml:space="preserve"> </w:t>
      </w:r>
      <w:r w:rsidR="00353BD1" w:rsidRPr="000E7264">
        <w:rPr>
          <w:rFonts w:ascii="Arial" w:eastAsia="標楷體" w:hAnsi="標楷體" w:cs="Arial"/>
          <w:bCs/>
        </w:rPr>
        <w:t>Retract</w:t>
      </w:r>
      <w:r w:rsidR="003542E8">
        <w:rPr>
          <w:rFonts w:ascii="Arial" w:eastAsia="標楷體" w:hAnsi="標楷體" w:cs="Arial"/>
          <w:bCs/>
        </w:rPr>
        <w:t>ed</w:t>
      </w:r>
      <w:r w:rsidR="00353BD1" w:rsidRPr="000E7264">
        <w:rPr>
          <w:rFonts w:ascii="Arial" w:eastAsia="標楷體" w:hAnsi="標楷體" w:cs="Arial"/>
          <w:bCs/>
        </w:rPr>
        <w:t xml:space="preserve"> </w:t>
      </w:r>
      <w:r w:rsidR="009142E3">
        <w:rPr>
          <w:rFonts w:ascii="Arial" w:eastAsia="標楷體" w:hAnsi="標楷體" w:cs="Arial"/>
          <w:bCs/>
        </w:rPr>
        <w:t>2</w:t>
      </w:r>
      <w:r w:rsidR="00353BD1" w:rsidRPr="000E7264">
        <w:rPr>
          <w:rFonts w:ascii="Arial" w:eastAsia="標楷體" w:hAnsi="標楷體" w:cs="Arial"/>
          <w:bCs/>
        </w:rPr>
        <w:t xml:space="preserve"> mm</w:t>
      </w:r>
    </w:p>
    <w:p w14:paraId="6EB6E11A" w14:textId="431D8004" w:rsidR="00A62B09" w:rsidRPr="00A62B09" w:rsidRDefault="00A62B09" w:rsidP="005D7B3B">
      <w:pPr>
        <w:rPr>
          <w:rFonts w:ascii="Arial" w:eastAsia="標楷體" w:hAnsi="標楷體" w:cs="Arial"/>
          <w:b/>
        </w:rPr>
      </w:pPr>
      <w:r w:rsidRPr="00907838">
        <w:rPr>
          <w:rFonts w:ascii="Arial" w:eastAsia="標楷體" w:hAnsi="標楷體" w:cs="Arial" w:hint="eastAsia"/>
          <w:b/>
          <w:highlight w:val="yellow"/>
        </w:rPr>
        <w:t>（本頁請附實體</w:t>
      </w:r>
      <w:r w:rsidRPr="00907838">
        <w:rPr>
          <w:rFonts w:ascii="Arial" w:eastAsia="標楷體" w:hAnsi="標楷體" w:cs="Arial"/>
          <w:b/>
          <w:highlight w:val="yellow"/>
        </w:rPr>
        <w:t>tracing</w:t>
      </w:r>
      <w:r w:rsidRPr="00907838">
        <w:rPr>
          <w:rFonts w:ascii="Arial" w:eastAsia="標楷體" w:hAnsi="標楷體" w:cs="Arial"/>
          <w:b/>
          <w:highlight w:val="yellow"/>
        </w:rPr>
        <w:t>）</w:t>
      </w:r>
    </w:p>
    <w:p w14:paraId="5066D63A" w14:textId="10C366AD" w:rsidR="00EA7357" w:rsidRPr="00EA7357" w:rsidRDefault="003E3F0E">
      <w:pPr>
        <w:widowControl/>
        <w:rPr>
          <w:rFonts w:ascii="Arial" w:eastAsia="標楷體" w:hAnsi="標楷體" w:cs="Arial"/>
          <w:b/>
        </w:rPr>
      </w:pPr>
      <w:r>
        <w:rPr>
          <w:rFonts w:ascii="Arial" w:eastAsia="標楷體" w:hAnsi="標楷體" w:cs="Arial"/>
          <w:b/>
          <w:noProof/>
        </w:rPr>
        <w:drawing>
          <wp:anchor distT="0" distB="0" distL="114300" distR="114300" simplePos="0" relativeHeight="251633152" behindDoc="0" locked="0" layoutInCell="1" allowOverlap="1" wp14:anchorId="13E03664" wp14:editId="77978BBE">
            <wp:simplePos x="0" y="0"/>
            <wp:positionH relativeFrom="column">
              <wp:posOffset>958215</wp:posOffset>
            </wp:positionH>
            <wp:positionV relativeFrom="paragraph">
              <wp:posOffset>347980</wp:posOffset>
            </wp:positionV>
            <wp:extent cx="1187450" cy="589280"/>
            <wp:effectExtent l="0" t="0" r="0" b="1270"/>
            <wp:wrapSquare wrapText="bothSides"/>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1187450" cy="589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標楷體" w:hAnsi="標楷體" w:cs="Arial"/>
          <w:b/>
          <w:noProof/>
        </w:rPr>
        <w:drawing>
          <wp:anchor distT="0" distB="0" distL="114300" distR="114300" simplePos="0" relativeHeight="251619833" behindDoc="0" locked="0" layoutInCell="1" allowOverlap="1" wp14:anchorId="44DA831B" wp14:editId="5E838BD0">
            <wp:simplePos x="0" y="0"/>
            <wp:positionH relativeFrom="page">
              <wp:posOffset>812165</wp:posOffset>
            </wp:positionH>
            <wp:positionV relativeFrom="paragraph">
              <wp:posOffset>702310</wp:posOffset>
            </wp:positionV>
            <wp:extent cx="5774690" cy="4622165"/>
            <wp:effectExtent l="4762" t="0" r="2223" b="2222"/>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5" cstate="print">
                      <a:extLst>
                        <a:ext uri="{BEBA8EAE-BF5A-486C-A8C5-ECC9F3942E4B}">
                          <a14:imgProps xmlns:a14="http://schemas.microsoft.com/office/drawing/2010/main">
                            <a14:imgLayer r:embed="rId86">
                              <a14:imgEffect>
                                <a14:brightnessContrast bright="5000"/>
                              </a14:imgEffect>
                            </a14:imgLayer>
                          </a14:imgProps>
                        </a:ext>
                        <a:ext uri="{28A0092B-C50C-407E-A947-70E740481C1C}">
                          <a14:useLocalDpi xmlns:a14="http://schemas.microsoft.com/office/drawing/2010/main" val="0"/>
                        </a:ext>
                      </a:extLst>
                    </a:blip>
                    <a:srcRect l="15349" t="48312" r="8556" b="8562"/>
                    <a:stretch/>
                  </pic:blipFill>
                  <pic:spPr bwMode="auto">
                    <a:xfrm rot="5400000">
                      <a:off x="0" y="0"/>
                      <a:ext cx="5774690" cy="4622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7357" w:rsidRPr="00EA7357">
        <w:rPr>
          <w:rFonts w:ascii="Arial" w:eastAsia="標楷體" w:hAnsi="標楷體" w:cs="Arial"/>
          <w:b/>
        </w:rPr>
        <w:br w:type="page"/>
      </w:r>
    </w:p>
    <w:p w14:paraId="33DF4255" w14:textId="22AFE166" w:rsidR="005D7B3B" w:rsidRDefault="005D7B3B" w:rsidP="005D7B3B">
      <w:pPr>
        <w:rPr>
          <w:rFonts w:ascii="Arial" w:eastAsia="標楷體" w:hAnsi="標楷體" w:cs="Arial"/>
          <w:b/>
        </w:rPr>
      </w:pPr>
      <w:r w:rsidRPr="00117E55">
        <w:rPr>
          <w:rFonts w:ascii="Arial" w:eastAsia="標楷體" w:hAnsi="標楷體" w:cs="Arial"/>
          <w:b/>
        </w:rPr>
        <w:lastRenderedPageBreak/>
        <w:t>治療前後之上顎</w:t>
      </w:r>
      <w:r w:rsidRPr="005D2656">
        <w:rPr>
          <w:rFonts w:ascii="Arial" w:eastAsia="標楷體" w:hAnsi="標楷體" w:cs="Arial" w:hint="eastAsia"/>
          <w:b/>
        </w:rPr>
        <w:t>骨</w:t>
      </w:r>
      <w:r w:rsidRPr="00117E55">
        <w:rPr>
          <w:rFonts w:ascii="Arial" w:eastAsia="標楷體" w:hAnsi="標楷體" w:cs="Arial"/>
          <w:b/>
        </w:rPr>
        <w:t>臨摹</w:t>
      </w:r>
      <w:r w:rsidRPr="00117E55">
        <w:rPr>
          <w:rFonts w:ascii="Arial" w:eastAsia="標楷體" w:hAnsi="標楷體" w:cs="Arial"/>
          <w:b/>
          <w:bCs/>
        </w:rPr>
        <w:t>重疊</w:t>
      </w:r>
      <w:r w:rsidRPr="00117E55">
        <w:rPr>
          <w:rFonts w:ascii="Arial" w:eastAsia="標楷體" w:hAnsi="標楷體" w:cs="Arial" w:hint="eastAsia"/>
          <w:b/>
          <w:bCs/>
        </w:rPr>
        <w:t>與</w:t>
      </w:r>
      <w:r w:rsidRPr="00117E55">
        <w:rPr>
          <w:rFonts w:ascii="Arial" w:eastAsia="標楷體" w:hAnsi="標楷體" w:cs="Arial" w:hint="eastAsia"/>
          <w:b/>
        </w:rPr>
        <w:t>結果</w:t>
      </w:r>
      <w:r w:rsidRPr="00117E55">
        <w:rPr>
          <w:rFonts w:ascii="Arial" w:eastAsia="標楷體" w:hAnsi="Arial" w:cs="Arial" w:hint="eastAsia"/>
          <w:b/>
        </w:rPr>
        <w:t>闡釋說明</w:t>
      </w:r>
      <w:r w:rsidRPr="00117E55">
        <w:rPr>
          <w:rFonts w:ascii="Arial" w:eastAsia="標楷體" w:hAnsi="Arial" w:cs="Arial"/>
          <w:b/>
        </w:rPr>
        <w:t>---</w:t>
      </w:r>
      <w:r w:rsidRPr="00117E55">
        <w:rPr>
          <w:rFonts w:ascii="Arial" w:eastAsia="標楷體" w:hAnsi="標楷體" w:cs="Arial"/>
          <w:b/>
          <w:bCs/>
        </w:rPr>
        <w:t>請註明定位點與重疊平面</w:t>
      </w:r>
      <w:r w:rsidRPr="00117E55">
        <w:rPr>
          <w:rFonts w:ascii="Arial" w:eastAsia="標楷體" w:hAnsi="Arial" w:cs="Arial"/>
          <w:b/>
          <w:bCs/>
        </w:rPr>
        <w:t xml:space="preserve"> </w:t>
      </w:r>
      <w:r w:rsidRPr="00117E55">
        <w:rPr>
          <w:rFonts w:ascii="Arial" w:eastAsia="標楷體" w:hAnsi="Arial" w:cs="Arial"/>
          <w:b/>
          <w:bCs/>
          <w:sz w:val="22"/>
        </w:rPr>
        <w:t>(Please describe the method of superimposition)</w:t>
      </w:r>
      <w:r w:rsidRPr="00E00313">
        <w:rPr>
          <w:rFonts w:ascii="Arial" w:eastAsia="標楷體" w:hAnsi="標楷體" w:cs="Arial"/>
          <w:b/>
        </w:rPr>
        <w:t>：</w:t>
      </w:r>
      <w:r w:rsidR="00005983">
        <w:rPr>
          <w:rFonts w:ascii="Arial" w:eastAsia="標楷體" w:hAnsi="標楷體" w:cs="Arial" w:hint="eastAsia"/>
          <w:b/>
        </w:rPr>
        <w:t xml:space="preserve"> </w:t>
      </w:r>
      <w:r w:rsidR="00005983" w:rsidRPr="00005983">
        <w:rPr>
          <w:rFonts w:ascii="Arial" w:eastAsia="標楷體" w:hAnsi="標楷體" w:cs="Arial" w:hint="eastAsia"/>
          <w:b/>
        </w:rPr>
        <w:t>定位於</w:t>
      </w:r>
      <w:r w:rsidR="00005983" w:rsidRPr="00005983">
        <w:rPr>
          <w:rFonts w:ascii="Arial" w:eastAsia="標楷體" w:hAnsi="標楷體" w:cs="Arial" w:hint="eastAsia"/>
          <w:b/>
        </w:rPr>
        <w:t xml:space="preserve"> </w:t>
      </w:r>
      <w:r w:rsidR="002F07D8">
        <w:rPr>
          <w:rFonts w:ascii="Arial" w:eastAsia="標楷體" w:hAnsi="標楷體" w:cs="Arial"/>
          <w:b/>
        </w:rPr>
        <w:t>p</w:t>
      </w:r>
      <w:r w:rsidR="00005983" w:rsidRPr="00005983">
        <w:rPr>
          <w:rFonts w:ascii="Arial" w:eastAsia="標楷體" w:hAnsi="標楷體" w:cs="Arial" w:hint="eastAsia"/>
          <w:b/>
        </w:rPr>
        <w:t>alatal plane</w:t>
      </w:r>
      <w:r w:rsidR="00005983" w:rsidRPr="00005983">
        <w:rPr>
          <w:rFonts w:ascii="Arial" w:eastAsia="標楷體" w:hAnsi="標楷體" w:cs="Arial" w:hint="eastAsia"/>
          <w:b/>
        </w:rPr>
        <w:t>，重疊於</w:t>
      </w:r>
      <w:r w:rsidR="00005983" w:rsidRPr="00005983">
        <w:rPr>
          <w:rFonts w:ascii="Arial" w:eastAsia="標楷體" w:hAnsi="標楷體" w:cs="Arial" w:hint="eastAsia"/>
          <w:b/>
        </w:rPr>
        <w:t xml:space="preserve"> Palatal curvature</w:t>
      </w:r>
    </w:p>
    <w:p w14:paraId="4FB4F95C" w14:textId="77777777" w:rsidR="000277D4" w:rsidRPr="00907838" w:rsidRDefault="000277D4" w:rsidP="000277D4">
      <w:pPr>
        <w:rPr>
          <w:rFonts w:ascii="Arial" w:eastAsia="標楷體" w:hAnsi="標楷體" w:cs="Arial"/>
          <w:b/>
        </w:rPr>
      </w:pPr>
      <w:r w:rsidRPr="00907838">
        <w:rPr>
          <w:rFonts w:ascii="Arial" w:eastAsia="標楷體" w:hAnsi="標楷體" w:cs="Arial" w:hint="eastAsia"/>
          <w:b/>
          <w:highlight w:val="yellow"/>
        </w:rPr>
        <w:t>（本頁請附實體</w:t>
      </w:r>
      <w:r w:rsidRPr="00907838">
        <w:rPr>
          <w:rFonts w:ascii="Arial" w:eastAsia="標楷體" w:hAnsi="標楷體" w:cs="Arial"/>
          <w:b/>
          <w:highlight w:val="yellow"/>
        </w:rPr>
        <w:t>tracing</w:t>
      </w:r>
      <w:r w:rsidRPr="00907838">
        <w:rPr>
          <w:rFonts w:ascii="Arial" w:eastAsia="標楷體" w:hAnsi="標楷體" w:cs="Arial"/>
          <w:b/>
          <w:highlight w:val="yellow"/>
        </w:rPr>
        <w:t>）</w:t>
      </w:r>
    </w:p>
    <w:p w14:paraId="42F87949" w14:textId="6CB38346" w:rsidR="004A57A4" w:rsidRPr="00355EE3" w:rsidRDefault="004A57A4" w:rsidP="0002491A">
      <w:pPr>
        <w:pStyle w:val="ac"/>
        <w:numPr>
          <w:ilvl w:val="0"/>
          <w:numId w:val="16"/>
        </w:numPr>
        <w:rPr>
          <w:rFonts w:ascii="Arial" w:eastAsia="標楷體" w:hAnsi="標楷體" w:cs="Arial"/>
          <w:bCs/>
        </w:rPr>
      </w:pPr>
      <w:r w:rsidRPr="00355EE3">
        <w:rPr>
          <w:rFonts w:ascii="Arial" w:eastAsia="標楷體" w:hAnsi="標楷體" w:cs="Arial" w:hint="eastAsia"/>
          <w:bCs/>
        </w:rPr>
        <w:t>U</w:t>
      </w:r>
      <w:r w:rsidRPr="00355EE3">
        <w:rPr>
          <w:rFonts w:ascii="Arial" w:eastAsia="標楷體" w:hAnsi="標楷體" w:cs="Arial"/>
          <w:bCs/>
        </w:rPr>
        <w:t xml:space="preserve">1: </w:t>
      </w:r>
      <w:r w:rsidR="002E5E6F">
        <w:rPr>
          <w:rFonts w:ascii="Arial" w:eastAsia="標楷體" w:hAnsi="標楷體" w:cs="Arial"/>
          <w:bCs/>
        </w:rPr>
        <w:t>P</w:t>
      </w:r>
      <w:r w:rsidR="00355EE3" w:rsidRPr="00355EE3">
        <w:rPr>
          <w:rFonts w:ascii="Arial" w:eastAsia="標楷體" w:hAnsi="標楷體" w:cs="Arial"/>
          <w:bCs/>
        </w:rPr>
        <w:t xml:space="preserve">alatal root movement </w:t>
      </w:r>
      <w:r w:rsidR="00973F05">
        <w:rPr>
          <w:rFonts w:ascii="Arial" w:eastAsia="標楷體" w:hAnsi="標楷體" w:cs="Arial"/>
          <w:bCs/>
        </w:rPr>
        <w:t>2</w:t>
      </w:r>
      <w:r w:rsidR="00355EE3" w:rsidRPr="00355EE3">
        <w:rPr>
          <w:rFonts w:ascii="Arial" w:eastAsia="標楷體" w:hAnsi="標楷體" w:cs="Arial"/>
          <w:bCs/>
        </w:rPr>
        <w:t xml:space="preserve"> mm</w:t>
      </w:r>
    </w:p>
    <w:p w14:paraId="3A5B7A2F" w14:textId="3DC009EB" w:rsidR="001E38E6" w:rsidRPr="00355EE3" w:rsidRDefault="00A035C5" w:rsidP="00355EE3">
      <w:pPr>
        <w:pStyle w:val="ac"/>
        <w:numPr>
          <w:ilvl w:val="0"/>
          <w:numId w:val="16"/>
        </w:numPr>
        <w:rPr>
          <w:rFonts w:ascii="Arial" w:eastAsia="標楷體" w:hAnsi="標楷體" w:cs="Arial"/>
          <w:bCs/>
        </w:rPr>
      </w:pPr>
      <w:r>
        <w:rPr>
          <w:rFonts w:ascii="Arial" w:eastAsia="標楷體" w:hAnsi="標楷體" w:cs="Arial"/>
          <w:b/>
          <w:noProof/>
        </w:rPr>
        <w:drawing>
          <wp:anchor distT="0" distB="0" distL="114300" distR="114300" simplePos="0" relativeHeight="251703808" behindDoc="0" locked="0" layoutInCell="1" allowOverlap="1" wp14:anchorId="1E6F6D6E" wp14:editId="04AC9FB9">
            <wp:simplePos x="0" y="0"/>
            <wp:positionH relativeFrom="page">
              <wp:align>center</wp:align>
            </wp:positionH>
            <wp:positionV relativeFrom="paragraph">
              <wp:posOffset>191135</wp:posOffset>
            </wp:positionV>
            <wp:extent cx="1580515" cy="2473960"/>
            <wp:effectExtent l="0" t="8572" r="0" b="0"/>
            <wp:wrapSquare wrapText="bothSides"/>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5" cstate="print">
                      <a:extLst>
                        <a:ext uri="{BEBA8EAE-BF5A-486C-A8C5-ECC9F3942E4B}">
                          <a14:imgProps xmlns:a14="http://schemas.microsoft.com/office/drawing/2010/main">
                            <a14:imgLayer r:embed="rId87">
                              <a14:imgEffect>
                                <a14:brightnessContrast bright="5000"/>
                              </a14:imgEffect>
                            </a14:imgLayer>
                          </a14:imgProps>
                        </a:ext>
                        <a:ext uri="{28A0092B-C50C-407E-A947-70E740481C1C}">
                          <a14:useLocalDpi xmlns:a14="http://schemas.microsoft.com/office/drawing/2010/main" val="0"/>
                        </a:ext>
                      </a:extLst>
                    </a:blip>
                    <a:srcRect l="16346" t="11457" r="62816" b="65454"/>
                    <a:stretch/>
                  </pic:blipFill>
                  <pic:spPr bwMode="auto">
                    <a:xfrm rot="5400000">
                      <a:off x="0" y="0"/>
                      <a:ext cx="1580515" cy="2473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57A4">
        <w:rPr>
          <w:rFonts w:ascii="Arial" w:eastAsia="標楷體" w:hAnsi="標楷體" w:cs="Arial"/>
          <w:bCs/>
        </w:rPr>
        <w:t xml:space="preserve">U6: </w:t>
      </w:r>
      <w:r w:rsidR="00355EE3" w:rsidRPr="00355EE3">
        <w:rPr>
          <w:rFonts w:ascii="Arial" w:eastAsia="標楷體" w:hAnsi="標楷體" w:cs="Arial"/>
          <w:bCs/>
        </w:rPr>
        <w:t>Maintained</w:t>
      </w:r>
    </w:p>
    <w:p w14:paraId="44ADF19F" w14:textId="30F22395" w:rsidR="001E38E6" w:rsidRDefault="001E38E6" w:rsidP="005D7B3B">
      <w:pPr>
        <w:rPr>
          <w:rFonts w:ascii="Arial" w:eastAsia="標楷體" w:hAnsi="標楷體" w:cs="Arial"/>
          <w:b/>
        </w:rPr>
      </w:pPr>
    </w:p>
    <w:p w14:paraId="08AB478D" w14:textId="77C62D64" w:rsidR="001E38E6" w:rsidRDefault="001E38E6" w:rsidP="005D7B3B">
      <w:pPr>
        <w:rPr>
          <w:rFonts w:ascii="Arial" w:eastAsia="標楷體" w:hAnsi="標楷體" w:cs="Arial"/>
          <w:b/>
        </w:rPr>
      </w:pPr>
    </w:p>
    <w:p w14:paraId="3473C2DC" w14:textId="3113682E" w:rsidR="001E38E6" w:rsidRDefault="00287802" w:rsidP="005D7B3B">
      <w:pPr>
        <w:rPr>
          <w:rFonts w:ascii="Arial" w:eastAsia="標楷體" w:hAnsi="標楷體" w:cs="Arial"/>
          <w:b/>
        </w:rPr>
      </w:pPr>
      <w:r>
        <w:rPr>
          <w:rFonts w:ascii="Arial" w:eastAsia="標楷體" w:hAnsi="標楷體" w:cs="Arial"/>
          <w:b/>
          <w:noProof/>
        </w:rPr>
        <w:drawing>
          <wp:anchor distT="0" distB="0" distL="114300" distR="114300" simplePos="0" relativeHeight="251634176" behindDoc="0" locked="0" layoutInCell="1" allowOverlap="1" wp14:anchorId="1AF3D176" wp14:editId="1EE5A492">
            <wp:simplePos x="0" y="0"/>
            <wp:positionH relativeFrom="column">
              <wp:posOffset>4579316</wp:posOffset>
            </wp:positionH>
            <wp:positionV relativeFrom="paragraph">
              <wp:posOffset>32964</wp:posOffset>
            </wp:positionV>
            <wp:extent cx="1187450" cy="589280"/>
            <wp:effectExtent l="0" t="0" r="0" b="1270"/>
            <wp:wrapSquare wrapText="bothSides"/>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118745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76784" w14:textId="4519BECE" w:rsidR="001E38E6" w:rsidRDefault="001E38E6" w:rsidP="005D7B3B">
      <w:pPr>
        <w:rPr>
          <w:rFonts w:ascii="Arial" w:eastAsia="標楷體" w:hAnsi="標楷體" w:cs="Arial"/>
          <w:b/>
        </w:rPr>
      </w:pPr>
    </w:p>
    <w:p w14:paraId="5A125F5E" w14:textId="210ACCB6" w:rsidR="001E38E6" w:rsidRDefault="001E38E6" w:rsidP="005D7B3B">
      <w:pPr>
        <w:rPr>
          <w:rFonts w:ascii="Arial" w:eastAsia="標楷體" w:hAnsi="標楷體" w:cs="Arial"/>
          <w:b/>
        </w:rPr>
      </w:pPr>
    </w:p>
    <w:p w14:paraId="1C9DAA3D" w14:textId="1BF0E68C" w:rsidR="001E38E6" w:rsidRDefault="001E38E6" w:rsidP="005D7B3B">
      <w:pPr>
        <w:rPr>
          <w:rFonts w:ascii="Arial" w:eastAsia="標楷體" w:hAnsi="標楷體" w:cs="Arial"/>
          <w:b/>
        </w:rPr>
      </w:pPr>
    </w:p>
    <w:p w14:paraId="046C2528" w14:textId="77777777" w:rsidR="00007F1F" w:rsidRDefault="00007F1F" w:rsidP="005D7B3B">
      <w:pPr>
        <w:rPr>
          <w:rFonts w:ascii="Arial" w:eastAsia="標楷體" w:hAnsi="標楷體" w:cs="Arial"/>
          <w:b/>
        </w:rPr>
      </w:pPr>
    </w:p>
    <w:p w14:paraId="05A2CF73" w14:textId="77777777" w:rsidR="00007F1F" w:rsidRDefault="00007F1F" w:rsidP="005D7B3B">
      <w:pPr>
        <w:rPr>
          <w:rFonts w:ascii="Arial" w:eastAsia="標楷體" w:hAnsi="標楷體" w:cs="Arial"/>
          <w:b/>
        </w:rPr>
      </w:pPr>
    </w:p>
    <w:p w14:paraId="14724519" w14:textId="77777777" w:rsidR="00007F1F" w:rsidRDefault="00007F1F" w:rsidP="005D7B3B">
      <w:pPr>
        <w:rPr>
          <w:rFonts w:ascii="Arial" w:eastAsia="標楷體" w:hAnsi="標楷體" w:cs="Arial"/>
          <w:b/>
        </w:rPr>
      </w:pPr>
    </w:p>
    <w:p w14:paraId="493D5944" w14:textId="77777777" w:rsidR="00007F1F" w:rsidRDefault="00007F1F" w:rsidP="005D7B3B">
      <w:pPr>
        <w:rPr>
          <w:rFonts w:ascii="Arial" w:eastAsia="標楷體" w:hAnsi="標楷體" w:cs="Arial"/>
          <w:b/>
        </w:rPr>
      </w:pPr>
    </w:p>
    <w:p w14:paraId="0B1EA722" w14:textId="0E9260EB" w:rsidR="005D7B3B" w:rsidRDefault="005D7B3B" w:rsidP="005D7B3B">
      <w:pPr>
        <w:rPr>
          <w:rFonts w:ascii="Arial" w:eastAsia="標楷體" w:hAnsi="Arial" w:cs="Arial"/>
        </w:rPr>
      </w:pPr>
      <w:r w:rsidRPr="00117E55">
        <w:rPr>
          <w:rFonts w:ascii="Arial" w:eastAsia="標楷體" w:hAnsi="標楷體" w:cs="Arial"/>
          <w:b/>
        </w:rPr>
        <w:t>治療前後之下顎</w:t>
      </w:r>
      <w:r w:rsidRPr="005D2656">
        <w:rPr>
          <w:rFonts w:ascii="Arial" w:eastAsia="標楷體" w:hAnsi="標楷體" w:cs="Arial" w:hint="eastAsia"/>
          <w:b/>
        </w:rPr>
        <w:t>骨</w:t>
      </w:r>
      <w:r w:rsidRPr="00117E55">
        <w:rPr>
          <w:rFonts w:ascii="Arial" w:eastAsia="標楷體" w:hAnsi="標楷體" w:cs="Arial"/>
          <w:b/>
        </w:rPr>
        <w:t>臨摹</w:t>
      </w:r>
      <w:r w:rsidRPr="00117E55">
        <w:rPr>
          <w:rFonts w:ascii="Arial" w:eastAsia="標楷體" w:hAnsi="標楷體" w:cs="Arial"/>
          <w:b/>
          <w:bCs/>
        </w:rPr>
        <w:t>重疊</w:t>
      </w:r>
      <w:r w:rsidRPr="00117E55">
        <w:rPr>
          <w:rFonts w:ascii="Arial" w:eastAsia="標楷體" w:hAnsi="標楷體" w:cs="Arial" w:hint="eastAsia"/>
          <w:b/>
          <w:bCs/>
        </w:rPr>
        <w:t>與</w:t>
      </w:r>
      <w:r w:rsidRPr="00117E55">
        <w:rPr>
          <w:rFonts w:ascii="Arial" w:eastAsia="標楷體" w:hAnsi="標楷體" w:cs="Arial" w:hint="eastAsia"/>
          <w:b/>
        </w:rPr>
        <w:t>結果</w:t>
      </w:r>
      <w:r w:rsidRPr="00117E55">
        <w:rPr>
          <w:rFonts w:ascii="Arial" w:eastAsia="標楷體" w:hAnsi="Arial" w:cs="Arial" w:hint="eastAsia"/>
          <w:b/>
        </w:rPr>
        <w:t>闡釋說明</w:t>
      </w:r>
      <w:r w:rsidRPr="00117E55">
        <w:rPr>
          <w:rFonts w:ascii="Arial" w:eastAsia="標楷體" w:hAnsi="Arial" w:cs="Arial"/>
          <w:b/>
        </w:rPr>
        <w:t>--</w:t>
      </w:r>
      <w:r w:rsidRPr="00117E55">
        <w:rPr>
          <w:rFonts w:ascii="Arial" w:eastAsia="標楷體" w:hAnsi="標楷體" w:cs="Arial"/>
          <w:b/>
          <w:bCs/>
        </w:rPr>
        <w:t>請註明定位點與重疊平面</w:t>
      </w:r>
      <w:r w:rsidRPr="00117E55">
        <w:rPr>
          <w:rFonts w:ascii="Arial" w:eastAsia="標楷體" w:hAnsi="Arial" w:cs="Arial"/>
          <w:b/>
          <w:bCs/>
        </w:rPr>
        <w:t xml:space="preserve"> </w:t>
      </w:r>
      <w:r w:rsidRPr="00117E55">
        <w:rPr>
          <w:rFonts w:ascii="Arial" w:eastAsia="標楷體" w:hAnsi="Arial" w:cs="Arial"/>
          <w:b/>
          <w:bCs/>
          <w:sz w:val="22"/>
        </w:rPr>
        <w:t>(Please describe the method of superimposition)</w:t>
      </w:r>
      <w:r w:rsidRPr="00E00313">
        <w:rPr>
          <w:rFonts w:ascii="Arial" w:eastAsia="標楷體" w:hAnsi="標楷體" w:cs="Arial"/>
          <w:b/>
        </w:rPr>
        <w:t>：</w:t>
      </w:r>
      <w:r w:rsidR="00B86AFA" w:rsidRPr="0020431D">
        <w:rPr>
          <w:rFonts w:ascii="Arial" w:eastAsia="標楷體" w:hAnsi="標楷體" w:cs="Arial" w:hint="eastAsia"/>
          <w:b/>
        </w:rPr>
        <w:t>定位於</w:t>
      </w:r>
      <w:r w:rsidR="00B86AFA" w:rsidRPr="0020431D">
        <w:rPr>
          <w:rFonts w:ascii="Arial" w:eastAsia="標楷體" w:hAnsi="標楷體" w:cs="Arial" w:hint="eastAsia"/>
          <w:b/>
        </w:rPr>
        <w:t xml:space="preserve"> Inner cortex of symphysis</w:t>
      </w:r>
      <w:r w:rsidR="00B86AFA" w:rsidRPr="0020431D">
        <w:rPr>
          <w:rFonts w:ascii="Arial" w:eastAsia="標楷體" w:hAnsi="標楷體" w:cs="Arial" w:hint="eastAsia"/>
          <w:b/>
        </w:rPr>
        <w:t>，重疊於</w:t>
      </w:r>
      <w:r w:rsidR="00B86AFA" w:rsidRPr="0020431D">
        <w:rPr>
          <w:rFonts w:ascii="Arial" w:eastAsia="標楷體" w:hAnsi="標楷體" w:cs="Arial" w:hint="eastAsia"/>
          <w:b/>
        </w:rPr>
        <w:t xml:space="preserve"> Mandibular plane</w:t>
      </w:r>
    </w:p>
    <w:p w14:paraId="136F4A0B" w14:textId="56FB8D4F" w:rsidR="00AD6A7D" w:rsidRDefault="00287802" w:rsidP="00287802">
      <w:pPr>
        <w:pStyle w:val="ac"/>
        <w:numPr>
          <w:ilvl w:val="0"/>
          <w:numId w:val="17"/>
        </w:numPr>
        <w:rPr>
          <w:rFonts w:ascii="Arial" w:eastAsia="標楷體" w:hAnsi="Arial" w:cs="Arial"/>
        </w:rPr>
      </w:pPr>
      <w:r>
        <w:rPr>
          <w:rFonts w:ascii="Arial" w:eastAsia="標楷體" w:hAnsi="Arial" w:cs="Arial" w:hint="eastAsia"/>
        </w:rPr>
        <w:t>L</w:t>
      </w:r>
      <w:r>
        <w:rPr>
          <w:rFonts w:ascii="Arial" w:eastAsia="標楷體" w:hAnsi="Arial" w:cs="Arial"/>
        </w:rPr>
        <w:t>1</w:t>
      </w:r>
      <w:r>
        <w:rPr>
          <w:rFonts w:ascii="Arial" w:eastAsia="標楷體" w:hAnsi="Arial" w:cs="Arial" w:hint="eastAsia"/>
        </w:rPr>
        <w:t xml:space="preserve">: </w:t>
      </w:r>
      <w:r w:rsidR="00C835A9" w:rsidRPr="00C835A9">
        <w:rPr>
          <w:rFonts w:ascii="Arial" w:eastAsia="標楷體" w:hAnsi="Arial" w:cs="Arial"/>
        </w:rPr>
        <w:t xml:space="preserve">Proclined </w:t>
      </w:r>
      <w:r w:rsidR="00A644AC">
        <w:rPr>
          <w:rFonts w:ascii="Arial" w:eastAsia="標楷體" w:hAnsi="Arial" w:cs="Arial"/>
        </w:rPr>
        <w:t>3</w:t>
      </w:r>
      <w:r w:rsidR="00C835A9" w:rsidRPr="00C835A9">
        <w:rPr>
          <w:rFonts w:ascii="Arial" w:eastAsia="標楷體" w:hAnsi="Arial" w:cs="Arial"/>
        </w:rPr>
        <w:t xml:space="preserve"> mm</w:t>
      </w:r>
    </w:p>
    <w:p w14:paraId="2A0C355A" w14:textId="162F6F5C" w:rsidR="004D773D" w:rsidRPr="00BF284E" w:rsidRDefault="004D773D" w:rsidP="00BF284E">
      <w:pPr>
        <w:pStyle w:val="ac"/>
        <w:numPr>
          <w:ilvl w:val="0"/>
          <w:numId w:val="17"/>
        </w:numPr>
        <w:rPr>
          <w:rFonts w:ascii="Arial" w:eastAsia="標楷體" w:hAnsi="Arial" w:cs="Arial"/>
        </w:rPr>
      </w:pPr>
      <w:r w:rsidRPr="004D773D">
        <w:rPr>
          <w:rFonts w:ascii="Arial" w:eastAsia="標楷體" w:hAnsi="Arial" w:cs="Arial" w:hint="eastAsia"/>
        </w:rPr>
        <w:t>L6:</w:t>
      </w:r>
      <w:r w:rsidR="00B112DA">
        <w:rPr>
          <w:rFonts w:ascii="Arial" w:eastAsia="標楷體" w:hAnsi="Arial" w:cs="Arial"/>
        </w:rPr>
        <w:t xml:space="preserve"> Maintain</w:t>
      </w:r>
      <w:r w:rsidR="001A5A08">
        <w:rPr>
          <w:rFonts w:ascii="Arial" w:eastAsia="標楷體" w:hAnsi="Arial" w:cs="Arial"/>
        </w:rPr>
        <w:t>ed</w:t>
      </w:r>
    </w:p>
    <w:p w14:paraId="7836A301" w14:textId="34CFD957" w:rsidR="00AD6A7D" w:rsidRDefault="000277D4" w:rsidP="005D7B3B">
      <w:pPr>
        <w:rPr>
          <w:rFonts w:ascii="Arial" w:eastAsia="標楷體" w:hAnsi="Arial" w:cs="Arial"/>
        </w:rPr>
      </w:pPr>
      <w:r>
        <w:rPr>
          <w:noProof/>
        </w:rPr>
        <w:drawing>
          <wp:anchor distT="0" distB="0" distL="114300" distR="114300" simplePos="0" relativeHeight="251635200" behindDoc="0" locked="0" layoutInCell="1" allowOverlap="1" wp14:anchorId="7804FA8C" wp14:editId="1AF0BD58">
            <wp:simplePos x="0" y="0"/>
            <wp:positionH relativeFrom="column">
              <wp:posOffset>5002707</wp:posOffset>
            </wp:positionH>
            <wp:positionV relativeFrom="paragraph">
              <wp:posOffset>116120</wp:posOffset>
            </wp:positionV>
            <wp:extent cx="1187450" cy="589280"/>
            <wp:effectExtent l="0" t="0" r="0" b="1270"/>
            <wp:wrapSquare wrapText="bothSides"/>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1187450" cy="589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標楷體" w:hAnsi="標楷體" w:cs="Arial"/>
          <w:b/>
          <w:noProof/>
        </w:rPr>
        <w:drawing>
          <wp:anchor distT="0" distB="0" distL="114300" distR="114300" simplePos="0" relativeHeight="251756032" behindDoc="0" locked="0" layoutInCell="1" allowOverlap="1" wp14:anchorId="3060B131" wp14:editId="5A49EC8F">
            <wp:simplePos x="0" y="0"/>
            <wp:positionH relativeFrom="page">
              <wp:posOffset>1670050</wp:posOffset>
            </wp:positionH>
            <wp:positionV relativeFrom="paragraph">
              <wp:posOffset>154305</wp:posOffset>
            </wp:positionV>
            <wp:extent cx="3856990" cy="3563620"/>
            <wp:effectExtent l="0" t="5715" r="4445" b="4445"/>
            <wp:wrapSquare wrapText="bothSides"/>
            <wp:docPr id="1864108532" name="圖片 1864108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5" cstate="print">
                      <a:extLst>
                        <a:ext uri="{BEBA8EAE-BF5A-486C-A8C5-ECC9F3942E4B}">
                          <a14:imgProps xmlns:a14="http://schemas.microsoft.com/office/drawing/2010/main">
                            <a14:imgLayer r:embed="rId88">
                              <a14:imgEffect>
                                <a14:brightnessContrast bright="5000"/>
                              </a14:imgEffect>
                            </a14:imgLayer>
                          </a14:imgProps>
                        </a:ext>
                        <a:ext uri="{28A0092B-C50C-407E-A947-70E740481C1C}">
                          <a14:useLocalDpi xmlns:a14="http://schemas.microsoft.com/office/drawing/2010/main" val="0"/>
                        </a:ext>
                      </a:extLst>
                    </a:blip>
                    <a:srcRect l="40045" t="10966" r="9123" b="55780"/>
                    <a:stretch/>
                  </pic:blipFill>
                  <pic:spPr bwMode="auto">
                    <a:xfrm rot="5400000">
                      <a:off x="0" y="0"/>
                      <a:ext cx="3856990" cy="3563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23FF28" w14:textId="6F00773F" w:rsidR="00AD6A7D" w:rsidRDefault="00AD6A7D" w:rsidP="005D7B3B">
      <w:pPr>
        <w:rPr>
          <w:rFonts w:ascii="Arial" w:eastAsia="標楷體" w:hAnsi="Arial" w:cs="Arial"/>
        </w:rPr>
      </w:pPr>
    </w:p>
    <w:p w14:paraId="2678A9D5" w14:textId="77777777" w:rsidR="00A62B09" w:rsidRDefault="00A62B09">
      <w:pPr>
        <w:widowControl/>
        <w:rPr>
          <w:rFonts w:ascii="Arial" w:eastAsia="標楷體" w:hAnsi="標楷體" w:cs="Arial"/>
          <w:b/>
        </w:rPr>
      </w:pPr>
      <w:r>
        <w:rPr>
          <w:rFonts w:ascii="Arial" w:eastAsia="標楷體" w:hAnsi="標楷體" w:cs="Arial"/>
          <w:b/>
        </w:rPr>
        <w:br w:type="page"/>
      </w:r>
    </w:p>
    <w:p w14:paraId="788C548E" w14:textId="3D0C9338" w:rsidR="00007F1F" w:rsidRDefault="00007F1F" w:rsidP="00007F1F">
      <w:pPr>
        <w:rPr>
          <w:rFonts w:ascii="Arial" w:eastAsia="標楷體" w:hAnsi="Arial" w:cs="Arial"/>
          <w:b/>
        </w:rPr>
      </w:pPr>
      <w:r w:rsidRPr="00117E55">
        <w:rPr>
          <w:rFonts w:ascii="Arial" w:eastAsia="標楷體" w:hAnsi="標楷體" w:cs="Arial"/>
          <w:b/>
        </w:rPr>
        <w:lastRenderedPageBreak/>
        <w:t>評估治療前後之側面測顱</w:t>
      </w:r>
      <w:r w:rsidRPr="00117E55">
        <w:rPr>
          <w:rFonts w:ascii="Arial" w:eastAsia="標楷體" w:hAnsi="Arial" w:cs="Arial"/>
          <w:b/>
        </w:rPr>
        <w:t>X</w:t>
      </w:r>
      <w:r w:rsidRPr="00117E55">
        <w:rPr>
          <w:rFonts w:ascii="Arial" w:eastAsia="標楷體" w:hAnsi="標楷體" w:cs="Arial"/>
          <w:b/>
        </w:rPr>
        <w:t>光數據變化</w:t>
      </w:r>
      <w:r w:rsidRPr="00117E55">
        <w:rPr>
          <w:rFonts w:ascii="Arial" w:eastAsia="標楷體" w:hAnsi="Arial" w:cs="Arial"/>
          <w:b/>
        </w:rPr>
        <w:t xml:space="preserve"> </w:t>
      </w:r>
      <w:r>
        <w:rPr>
          <w:rFonts w:ascii="Arial" w:eastAsia="標楷體" w:hAnsi="Arial" w:cs="Arial"/>
          <w:b/>
          <w:sz w:val="22"/>
        </w:rPr>
        <w:t xml:space="preserve">(Pre-treatment and </w:t>
      </w:r>
      <w:r>
        <w:rPr>
          <w:rFonts w:ascii="Arial" w:eastAsia="標楷體" w:hAnsi="Arial" w:cs="Arial" w:hint="eastAsia"/>
          <w:b/>
          <w:sz w:val="22"/>
        </w:rPr>
        <w:t>p</w:t>
      </w:r>
      <w:r>
        <w:rPr>
          <w:rFonts w:ascii="Arial" w:eastAsia="標楷體" w:hAnsi="Arial" w:cs="Arial"/>
          <w:b/>
          <w:sz w:val="22"/>
        </w:rPr>
        <w:t xml:space="preserve">ost-treatment </w:t>
      </w:r>
      <w:r>
        <w:rPr>
          <w:rFonts w:ascii="Arial" w:eastAsia="標楷體" w:hAnsi="Arial" w:cs="Arial" w:hint="eastAsia"/>
          <w:b/>
          <w:sz w:val="22"/>
        </w:rPr>
        <w:t>c</w:t>
      </w:r>
      <w:r>
        <w:rPr>
          <w:rFonts w:ascii="Arial" w:eastAsia="標楷體" w:hAnsi="Arial" w:cs="Arial"/>
          <w:b/>
          <w:sz w:val="22"/>
        </w:rPr>
        <w:t xml:space="preserve">ephalometric </w:t>
      </w:r>
      <w:r>
        <w:rPr>
          <w:rFonts w:ascii="Arial" w:eastAsia="標楷體" w:hAnsi="Arial" w:cs="Arial" w:hint="eastAsia"/>
          <w:b/>
          <w:sz w:val="22"/>
        </w:rPr>
        <w:t>a</w:t>
      </w:r>
      <w:r w:rsidRPr="00117E55">
        <w:rPr>
          <w:rFonts w:ascii="Arial" w:eastAsia="標楷體" w:hAnsi="Arial" w:cs="Arial"/>
          <w:b/>
          <w:sz w:val="22"/>
        </w:rPr>
        <w:t>nalys</w:t>
      </w:r>
      <w:r>
        <w:rPr>
          <w:rFonts w:ascii="Arial" w:eastAsia="標楷體" w:hAnsi="Arial" w:cs="Arial" w:hint="eastAsia"/>
          <w:b/>
          <w:sz w:val="22"/>
        </w:rPr>
        <w:t>i</w:t>
      </w:r>
      <w:r w:rsidRPr="00117E55">
        <w:rPr>
          <w:rFonts w:ascii="Arial" w:eastAsia="標楷體" w:hAnsi="Arial" w:cs="Arial"/>
          <w:b/>
          <w:sz w:val="22"/>
        </w:rPr>
        <w:t>s)</w:t>
      </w:r>
      <w:r w:rsidRPr="00E00313">
        <w:rPr>
          <w:rFonts w:ascii="Arial" w:eastAsia="標楷體" w:hAnsi="標楷體" w:cs="Arial"/>
          <w:b/>
        </w:rPr>
        <w:t>：</w:t>
      </w:r>
      <w:r>
        <w:rPr>
          <w:rFonts w:ascii="Arial" w:eastAsia="標楷體" w:hAnsi="Arial" w:cs="Arial" w:hint="eastAsia"/>
          <w:b/>
        </w:rPr>
        <w:t xml:space="preserve"> </w:t>
      </w:r>
    </w:p>
    <w:p w14:paraId="3A94CC8A" w14:textId="77777777" w:rsidR="00007F1F" w:rsidRDefault="00007F1F" w:rsidP="00007F1F">
      <w:pPr>
        <w:spacing w:line="240" w:lineRule="exact"/>
        <w:rPr>
          <w:rFonts w:ascii="Arial" w:eastAsia="標楷體" w:hAnsi="Arial" w:cs="Arial"/>
          <w:b/>
        </w:rPr>
      </w:pPr>
    </w:p>
    <w:p w14:paraId="008D38B3" w14:textId="77777777" w:rsidR="00A7436E" w:rsidRPr="005F506C" w:rsidRDefault="00A7436E" w:rsidP="00007F1F">
      <w:pPr>
        <w:spacing w:line="240" w:lineRule="exact"/>
        <w:rPr>
          <w:rFonts w:ascii="Arial" w:eastAsia="標楷體" w:hAnsi="Arial" w:cs="Arial"/>
          <w:b/>
        </w:rPr>
      </w:pPr>
    </w:p>
    <w:tbl>
      <w:tblPr>
        <w:tblW w:w="7585" w:type="dxa"/>
        <w:tblInd w:w="1297" w:type="dxa"/>
        <w:tblCellMar>
          <w:left w:w="0" w:type="dxa"/>
          <w:right w:w="0" w:type="dxa"/>
        </w:tblCellMar>
        <w:tblLook w:val="04A0" w:firstRow="1" w:lastRow="0" w:firstColumn="1" w:lastColumn="0" w:noHBand="0" w:noVBand="1"/>
      </w:tblPr>
      <w:tblGrid>
        <w:gridCol w:w="1330"/>
        <w:gridCol w:w="1330"/>
        <w:gridCol w:w="1299"/>
        <w:gridCol w:w="3626"/>
      </w:tblGrid>
      <w:tr w:rsidR="00007F1F" w:rsidRPr="005F506C" w14:paraId="500442D2" w14:textId="77777777" w:rsidTr="00A62B09">
        <w:trPr>
          <w:trHeight w:val="499"/>
        </w:trPr>
        <w:tc>
          <w:tcPr>
            <w:tcW w:w="758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8AA156A" w14:textId="77777777" w:rsidR="00007F1F" w:rsidRPr="00621772" w:rsidRDefault="00007F1F" w:rsidP="00205592">
            <w:pPr>
              <w:jc w:val="center"/>
              <w:rPr>
                <w:rFonts w:eastAsia="標楷體" w:cs="Arial"/>
                <w:b/>
                <w:bCs/>
              </w:rPr>
            </w:pPr>
            <w:r w:rsidRPr="00621772">
              <w:rPr>
                <w:rFonts w:eastAsia="標楷體" w:cs="Arial"/>
                <w:b/>
                <w:bCs/>
              </w:rPr>
              <w:t xml:space="preserve">SKELETAL ANALYSIS </w:t>
            </w:r>
          </w:p>
        </w:tc>
      </w:tr>
      <w:tr w:rsidR="00007F1F" w:rsidRPr="0025080F" w14:paraId="3AA982BC"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E845EC9" w14:textId="77777777" w:rsidR="00007F1F" w:rsidRPr="006742BC" w:rsidRDefault="00007F1F" w:rsidP="00205592">
            <w:pPr>
              <w:rPr>
                <w:rFonts w:eastAsia="標楷體" w:cs="Arial"/>
              </w:rPr>
            </w:pPr>
          </w:p>
        </w:tc>
        <w:tc>
          <w:tcPr>
            <w:tcW w:w="1299" w:type="dxa"/>
            <w:tcBorders>
              <w:top w:val="single" w:sz="8" w:space="0" w:color="00003D"/>
              <w:left w:val="single" w:sz="8" w:space="0" w:color="00003D"/>
              <w:bottom w:val="single" w:sz="8" w:space="0" w:color="00003D"/>
              <w:right w:val="single" w:sz="8" w:space="0" w:color="00003D"/>
            </w:tcBorders>
            <w:shd w:val="clear" w:color="auto" w:fill="FFFFFF"/>
            <w:tcMar>
              <w:top w:w="15" w:type="dxa"/>
              <w:left w:w="108" w:type="dxa"/>
              <w:bottom w:w="0" w:type="dxa"/>
              <w:right w:w="108" w:type="dxa"/>
            </w:tcMar>
            <w:vAlign w:val="center"/>
          </w:tcPr>
          <w:p w14:paraId="47351F75" w14:textId="77777777" w:rsidR="00007F1F" w:rsidRPr="00E90DF4" w:rsidRDefault="00007F1F" w:rsidP="00205592">
            <w:pPr>
              <w:jc w:val="center"/>
              <w:rPr>
                <w:rFonts w:eastAsia="標楷體" w:cs="Arial"/>
                <w:b/>
                <w:bCs/>
              </w:rPr>
            </w:pPr>
            <w:r w:rsidRPr="00E90DF4">
              <w:rPr>
                <w:rFonts w:eastAsia="標楷體" w:cs="Arial"/>
                <w:b/>
                <w:bCs/>
              </w:rPr>
              <w:t>PRE TX</w:t>
            </w:r>
          </w:p>
        </w:tc>
        <w:tc>
          <w:tcPr>
            <w:tcW w:w="3626" w:type="dxa"/>
            <w:tcBorders>
              <w:top w:val="single" w:sz="8" w:space="0" w:color="00003D"/>
              <w:left w:val="single" w:sz="8" w:space="0" w:color="00003D"/>
              <w:bottom w:val="single" w:sz="8" w:space="0" w:color="00003D"/>
              <w:right w:val="single" w:sz="8" w:space="0" w:color="00003D"/>
            </w:tcBorders>
            <w:shd w:val="clear" w:color="auto" w:fill="FFFFFF"/>
            <w:tcMar>
              <w:top w:w="15" w:type="dxa"/>
              <w:left w:w="108" w:type="dxa"/>
              <w:bottom w:w="0" w:type="dxa"/>
              <w:right w:w="108" w:type="dxa"/>
            </w:tcMar>
            <w:vAlign w:val="center"/>
          </w:tcPr>
          <w:p w14:paraId="5C04AE8F" w14:textId="77777777" w:rsidR="00007F1F" w:rsidRPr="00E90DF4" w:rsidRDefault="00007F1F" w:rsidP="00205592">
            <w:pPr>
              <w:jc w:val="center"/>
              <w:rPr>
                <w:rFonts w:eastAsia="標楷體" w:cs="Arial"/>
                <w:b/>
                <w:bCs/>
              </w:rPr>
            </w:pPr>
            <w:r w:rsidRPr="00E90DF4">
              <w:rPr>
                <w:rFonts w:eastAsia="標楷體" w:cs="Arial"/>
                <w:b/>
                <w:bCs/>
              </w:rPr>
              <w:t>POST TX</w:t>
            </w:r>
          </w:p>
        </w:tc>
      </w:tr>
      <w:tr w:rsidR="00007F1F" w:rsidRPr="0025080F" w14:paraId="7A07CCF6"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4093786" w14:textId="77777777" w:rsidR="00007F1F" w:rsidRPr="006742BC" w:rsidRDefault="00007F1F" w:rsidP="00205592">
            <w:pPr>
              <w:rPr>
                <w:rFonts w:eastAsia="標楷體" w:cs="Arial"/>
              </w:rPr>
            </w:pPr>
            <w:r w:rsidRPr="006742BC">
              <w:rPr>
                <w:rFonts w:eastAsia="標楷體" w:cs="Arial"/>
              </w:rPr>
              <w:t xml:space="preserve">SNA° </w:t>
            </w:r>
          </w:p>
        </w:tc>
        <w:tc>
          <w:tcPr>
            <w:tcW w:w="1299" w:type="dxa"/>
            <w:tcBorders>
              <w:top w:val="single" w:sz="8" w:space="0" w:color="00003D"/>
              <w:left w:val="single" w:sz="8" w:space="0" w:color="00003D"/>
              <w:bottom w:val="single" w:sz="8" w:space="0" w:color="00003D"/>
              <w:right w:val="single" w:sz="8" w:space="0" w:color="00003D"/>
            </w:tcBorders>
            <w:shd w:val="clear" w:color="auto" w:fill="FFFFFF"/>
            <w:tcMar>
              <w:top w:w="15" w:type="dxa"/>
              <w:left w:w="108" w:type="dxa"/>
              <w:bottom w:w="0" w:type="dxa"/>
              <w:right w:w="108" w:type="dxa"/>
            </w:tcMar>
            <w:vAlign w:val="center"/>
          </w:tcPr>
          <w:p w14:paraId="40A3BF42" w14:textId="77777777" w:rsidR="00007F1F" w:rsidRPr="006742BC" w:rsidRDefault="00007F1F" w:rsidP="00205592">
            <w:pPr>
              <w:jc w:val="center"/>
              <w:rPr>
                <w:rFonts w:eastAsia="標楷體" w:cs="Arial"/>
              </w:rPr>
            </w:pPr>
            <w:r w:rsidRPr="0076582E">
              <w:rPr>
                <w:rFonts w:eastAsia="標楷體" w:cs="Arial"/>
              </w:rPr>
              <w:t>76</w:t>
            </w:r>
          </w:p>
        </w:tc>
        <w:tc>
          <w:tcPr>
            <w:tcW w:w="3626" w:type="dxa"/>
            <w:tcBorders>
              <w:top w:val="single" w:sz="8" w:space="0" w:color="00003D"/>
              <w:left w:val="single" w:sz="8" w:space="0" w:color="00003D"/>
              <w:bottom w:val="single" w:sz="8" w:space="0" w:color="00003D"/>
              <w:right w:val="single" w:sz="8" w:space="0" w:color="00003D"/>
            </w:tcBorders>
            <w:shd w:val="clear" w:color="auto" w:fill="FFFFFF"/>
            <w:tcMar>
              <w:top w:w="15" w:type="dxa"/>
              <w:left w:w="108" w:type="dxa"/>
              <w:bottom w:w="0" w:type="dxa"/>
              <w:right w:w="108" w:type="dxa"/>
            </w:tcMar>
            <w:vAlign w:val="center"/>
          </w:tcPr>
          <w:p w14:paraId="64ED2DED" w14:textId="77777777" w:rsidR="00007F1F" w:rsidRPr="006742BC" w:rsidRDefault="00007F1F" w:rsidP="00205592">
            <w:pPr>
              <w:jc w:val="center"/>
              <w:rPr>
                <w:rFonts w:eastAsia="標楷體" w:cs="Arial"/>
              </w:rPr>
            </w:pPr>
            <w:r w:rsidRPr="0076582E">
              <w:rPr>
                <w:rFonts w:eastAsia="標楷體" w:cs="Arial"/>
              </w:rPr>
              <w:t>77</w:t>
            </w:r>
          </w:p>
        </w:tc>
      </w:tr>
      <w:tr w:rsidR="00007F1F" w:rsidRPr="0025080F" w14:paraId="4DF28F1F"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84F00D7" w14:textId="77777777" w:rsidR="00007F1F" w:rsidRPr="006742BC" w:rsidRDefault="00007F1F" w:rsidP="00205592">
            <w:pPr>
              <w:rPr>
                <w:rFonts w:eastAsia="標楷體" w:cs="Arial"/>
              </w:rPr>
            </w:pPr>
            <w:r w:rsidRPr="006742BC">
              <w:rPr>
                <w:rFonts w:eastAsia="標楷體" w:cs="Arial"/>
              </w:rPr>
              <w:t xml:space="preserve">SNB° </w:t>
            </w:r>
          </w:p>
        </w:tc>
        <w:tc>
          <w:tcPr>
            <w:tcW w:w="1299"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29DFFB2B" w14:textId="77777777" w:rsidR="00007F1F" w:rsidRPr="006742BC" w:rsidRDefault="00007F1F" w:rsidP="00205592">
            <w:pPr>
              <w:jc w:val="center"/>
              <w:rPr>
                <w:rFonts w:eastAsia="標楷體" w:cs="Arial"/>
              </w:rPr>
            </w:pPr>
            <w:r w:rsidRPr="0076582E">
              <w:rPr>
                <w:rFonts w:eastAsia="標楷體" w:cs="Arial"/>
              </w:rPr>
              <w:t>76</w:t>
            </w:r>
          </w:p>
        </w:tc>
        <w:tc>
          <w:tcPr>
            <w:tcW w:w="3626"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10B369E7" w14:textId="77777777" w:rsidR="00007F1F" w:rsidRPr="006742BC" w:rsidRDefault="00007F1F" w:rsidP="00205592">
            <w:pPr>
              <w:jc w:val="center"/>
              <w:rPr>
                <w:rFonts w:eastAsia="標楷體" w:cs="Arial"/>
              </w:rPr>
            </w:pPr>
            <w:r w:rsidRPr="0076582E">
              <w:rPr>
                <w:rFonts w:eastAsia="標楷體" w:cs="Arial"/>
              </w:rPr>
              <w:t>74</w:t>
            </w:r>
          </w:p>
        </w:tc>
      </w:tr>
      <w:tr w:rsidR="00007F1F" w:rsidRPr="0025080F" w14:paraId="536219DE"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D6967AF" w14:textId="77777777" w:rsidR="00007F1F" w:rsidRPr="006742BC" w:rsidRDefault="00007F1F" w:rsidP="00205592">
            <w:pPr>
              <w:rPr>
                <w:rFonts w:eastAsia="標楷體" w:cs="Arial"/>
              </w:rPr>
            </w:pPr>
            <w:r w:rsidRPr="006742BC">
              <w:rPr>
                <w:rFonts w:eastAsia="標楷體" w:cs="Arial"/>
              </w:rPr>
              <w:t xml:space="preserve">ANB° </w:t>
            </w:r>
          </w:p>
        </w:tc>
        <w:tc>
          <w:tcPr>
            <w:tcW w:w="1299"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7FBB9317" w14:textId="77777777" w:rsidR="00007F1F" w:rsidRPr="006742BC" w:rsidRDefault="00007F1F" w:rsidP="00205592">
            <w:pPr>
              <w:jc w:val="center"/>
              <w:rPr>
                <w:rFonts w:eastAsia="標楷體" w:cs="Arial"/>
              </w:rPr>
            </w:pPr>
            <w:r w:rsidRPr="0076582E">
              <w:rPr>
                <w:rFonts w:eastAsia="標楷體" w:cs="Arial"/>
              </w:rPr>
              <w:t>0</w:t>
            </w:r>
          </w:p>
        </w:tc>
        <w:tc>
          <w:tcPr>
            <w:tcW w:w="3626"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5A06D68F" w14:textId="77777777" w:rsidR="00007F1F" w:rsidRPr="006742BC" w:rsidRDefault="00007F1F" w:rsidP="00205592">
            <w:pPr>
              <w:jc w:val="center"/>
              <w:rPr>
                <w:rFonts w:eastAsia="標楷體" w:cs="Arial"/>
              </w:rPr>
            </w:pPr>
            <w:r w:rsidRPr="0076582E">
              <w:rPr>
                <w:rFonts w:eastAsia="標楷體" w:cs="Arial"/>
              </w:rPr>
              <w:t>3</w:t>
            </w:r>
          </w:p>
        </w:tc>
      </w:tr>
      <w:tr w:rsidR="00007F1F" w:rsidRPr="0025080F" w14:paraId="2253A560"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5874564" w14:textId="77777777" w:rsidR="00007F1F" w:rsidRPr="006742BC" w:rsidRDefault="00007F1F" w:rsidP="00205592">
            <w:pPr>
              <w:rPr>
                <w:rFonts w:eastAsia="標楷體" w:cs="Arial"/>
              </w:rPr>
            </w:pPr>
            <w:r w:rsidRPr="006742BC">
              <w:rPr>
                <w:rFonts w:eastAsia="標楷體" w:cs="Arial"/>
              </w:rPr>
              <w:t xml:space="preserve">SN-MP° </w:t>
            </w:r>
            <w:r w:rsidRPr="006742BC">
              <w:rPr>
                <w:rFonts w:eastAsia="標楷體" w:cs="Arial" w:hint="eastAsia"/>
              </w:rPr>
              <w:t>(Go</w:t>
            </w:r>
            <w:r>
              <w:rPr>
                <w:rFonts w:eastAsia="標楷體" w:cs="Arial" w:hint="eastAsia"/>
              </w:rPr>
              <w:t>-</w:t>
            </w:r>
            <w:r>
              <w:rPr>
                <w:rFonts w:eastAsia="標楷體" w:cs="Arial"/>
              </w:rPr>
              <w:t>Gn</w:t>
            </w:r>
            <w:r w:rsidRPr="006742BC">
              <w:rPr>
                <w:rFonts w:eastAsia="標楷體" w:cs="Arial" w:hint="eastAsia"/>
              </w:rPr>
              <w:t>)</w:t>
            </w:r>
          </w:p>
        </w:tc>
        <w:tc>
          <w:tcPr>
            <w:tcW w:w="1299"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617E152C" w14:textId="77777777" w:rsidR="00007F1F" w:rsidRPr="006742BC" w:rsidRDefault="00007F1F" w:rsidP="00205592">
            <w:pPr>
              <w:jc w:val="center"/>
              <w:rPr>
                <w:rFonts w:eastAsia="標楷體" w:cs="Arial"/>
              </w:rPr>
            </w:pPr>
            <w:r w:rsidRPr="0076582E">
              <w:rPr>
                <w:rFonts w:eastAsia="標楷體" w:cs="Arial"/>
              </w:rPr>
              <w:t>46.5</w:t>
            </w:r>
          </w:p>
        </w:tc>
        <w:tc>
          <w:tcPr>
            <w:tcW w:w="3626" w:type="dxa"/>
            <w:tcBorders>
              <w:top w:val="single" w:sz="8" w:space="0" w:color="00003D"/>
              <w:left w:val="single" w:sz="8" w:space="0" w:color="00003D"/>
              <w:bottom w:val="single" w:sz="8" w:space="0" w:color="00003D"/>
              <w:right w:val="single" w:sz="8" w:space="0" w:color="00003D"/>
            </w:tcBorders>
            <w:shd w:val="clear" w:color="auto" w:fill="auto"/>
            <w:tcMar>
              <w:top w:w="15" w:type="dxa"/>
              <w:left w:w="108" w:type="dxa"/>
              <w:bottom w:w="0" w:type="dxa"/>
              <w:right w:w="108" w:type="dxa"/>
            </w:tcMar>
            <w:vAlign w:val="center"/>
          </w:tcPr>
          <w:p w14:paraId="3CFF1EF6" w14:textId="77777777" w:rsidR="00007F1F" w:rsidRPr="006742BC" w:rsidRDefault="00007F1F" w:rsidP="00205592">
            <w:pPr>
              <w:jc w:val="center"/>
              <w:rPr>
                <w:rFonts w:eastAsia="標楷體" w:cs="Arial"/>
              </w:rPr>
            </w:pPr>
            <w:r w:rsidRPr="0076582E">
              <w:rPr>
                <w:rFonts w:eastAsia="標楷體" w:cs="Arial"/>
              </w:rPr>
              <w:t>4</w:t>
            </w:r>
            <w:r>
              <w:rPr>
                <w:rFonts w:eastAsia="標楷體" w:cs="Arial"/>
              </w:rPr>
              <w:t>2</w:t>
            </w:r>
          </w:p>
        </w:tc>
      </w:tr>
      <w:tr w:rsidR="00007F1F" w:rsidRPr="0025080F" w14:paraId="4C113292" w14:textId="77777777" w:rsidTr="00A62B09">
        <w:trPr>
          <w:trHeight w:val="499"/>
        </w:trPr>
        <w:tc>
          <w:tcPr>
            <w:tcW w:w="7585" w:type="dxa"/>
            <w:gridSpan w:val="4"/>
            <w:tcBorders>
              <w:top w:val="single" w:sz="8" w:space="0" w:color="000000"/>
              <w:left w:val="single" w:sz="8" w:space="0" w:color="000000"/>
              <w:bottom w:val="single" w:sz="8" w:space="0" w:color="000000"/>
              <w:right w:val="single" w:sz="8" w:space="0" w:color="00003D"/>
            </w:tcBorders>
            <w:shd w:val="clear" w:color="auto" w:fill="auto"/>
            <w:tcMar>
              <w:top w:w="15" w:type="dxa"/>
              <w:left w:w="108" w:type="dxa"/>
              <w:bottom w:w="0" w:type="dxa"/>
              <w:right w:w="108" w:type="dxa"/>
            </w:tcMar>
            <w:vAlign w:val="center"/>
          </w:tcPr>
          <w:p w14:paraId="7DFC1DD3" w14:textId="77777777" w:rsidR="00007F1F" w:rsidRPr="00621772" w:rsidRDefault="00007F1F" w:rsidP="00205592">
            <w:pPr>
              <w:jc w:val="center"/>
              <w:rPr>
                <w:rFonts w:eastAsia="標楷體" w:cs="Arial"/>
                <w:b/>
                <w:bCs/>
              </w:rPr>
            </w:pPr>
            <w:r w:rsidRPr="00621772">
              <w:rPr>
                <w:rFonts w:eastAsia="標楷體" w:cs="Arial"/>
                <w:b/>
                <w:bCs/>
              </w:rPr>
              <w:t>DENTAL ANALYSIS</w:t>
            </w:r>
          </w:p>
        </w:tc>
      </w:tr>
      <w:tr w:rsidR="00007F1F" w:rsidRPr="0025080F" w14:paraId="46174342"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3D"/>
            </w:tcBorders>
            <w:shd w:val="clear" w:color="auto" w:fill="auto"/>
            <w:tcMar>
              <w:top w:w="15" w:type="dxa"/>
              <w:left w:w="108" w:type="dxa"/>
              <w:bottom w:w="0" w:type="dxa"/>
              <w:right w:w="108" w:type="dxa"/>
            </w:tcMar>
            <w:vAlign w:val="center"/>
          </w:tcPr>
          <w:p w14:paraId="4ACDDBBD" w14:textId="77777777" w:rsidR="00007F1F" w:rsidRPr="006742BC" w:rsidRDefault="00007F1F" w:rsidP="00205592">
            <w:pPr>
              <w:rPr>
                <w:rFonts w:eastAsia="標楷體" w:cs="Arial"/>
              </w:rPr>
            </w:pPr>
            <w:r w:rsidRPr="006742BC">
              <w:rPr>
                <w:rFonts w:eastAsia="標楷體" w:cs="Arial"/>
              </w:rPr>
              <w:t>U</w:t>
            </w:r>
            <w:r w:rsidRPr="006742BC">
              <w:rPr>
                <w:rFonts w:eastAsia="標楷體" w:cs="Arial" w:hint="eastAsia"/>
              </w:rPr>
              <w:t xml:space="preserve">pper </w:t>
            </w:r>
            <w:r w:rsidRPr="006742BC">
              <w:rPr>
                <w:rFonts w:eastAsia="標楷體" w:cs="Arial"/>
              </w:rPr>
              <w:t xml:space="preserve">1 </w:t>
            </w:r>
            <w:r w:rsidRPr="006742BC">
              <w:rPr>
                <w:rFonts w:eastAsia="標楷體" w:cs="Arial" w:hint="eastAsia"/>
              </w:rPr>
              <w:t>to</w:t>
            </w:r>
            <w:r w:rsidRPr="006742BC">
              <w:rPr>
                <w:rFonts w:eastAsia="標楷體" w:cs="Arial"/>
              </w:rPr>
              <w:t xml:space="preserve"> NA mm </w:t>
            </w:r>
          </w:p>
        </w:tc>
        <w:tc>
          <w:tcPr>
            <w:tcW w:w="1299" w:type="dxa"/>
            <w:tcBorders>
              <w:top w:val="single" w:sz="8" w:space="0" w:color="000000"/>
              <w:left w:val="single" w:sz="8" w:space="0" w:color="000000"/>
              <w:bottom w:val="single" w:sz="8" w:space="0" w:color="000000"/>
              <w:right w:val="single" w:sz="8" w:space="0" w:color="00003D"/>
            </w:tcBorders>
            <w:shd w:val="clear" w:color="auto" w:fill="auto"/>
            <w:vAlign w:val="center"/>
          </w:tcPr>
          <w:p w14:paraId="5673AD30" w14:textId="77777777" w:rsidR="00007F1F" w:rsidRPr="006742BC" w:rsidRDefault="00007F1F" w:rsidP="00205592">
            <w:pPr>
              <w:jc w:val="center"/>
              <w:rPr>
                <w:rFonts w:eastAsia="標楷體" w:cs="Arial"/>
              </w:rPr>
            </w:pPr>
            <w:r w:rsidRPr="0076582E">
              <w:rPr>
                <w:rFonts w:eastAsia="標楷體" w:cs="Arial"/>
              </w:rPr>
              <w:t>3.5</w:t>
            </w:r>
          </w:p>
        </w:tc>
        <w:tc>
          <w:tcPr>
            <w:tcW w:w="3626" w:type="dxa"/>
            <w:tcBorders>
              <w:top w:val="single" w:sz="8" w:space="0" w:color="000000"/>
              <w:left w:val="single" w:sz="8" w:space="0" w:color="000000"/>
              <w:bottom w:val="single" w:sz="8" w:space="0" w:color="000000"/>
              <w:right w:val="single" w:sz="8" w:space="0" w:color="00003D"/>
            </w:tcBorders>
            <w:shd w:val="clear" w:color="auto" w:fill="auto"/>
            <w:vAlign w:val="center"/>
          </w:tcPr>
          <w:p w14:paraId="2EC7E7E0" w14:textId="77777777" w:rsidR="00007F1F" w:rsidRPr="006742BC" w:rsidRDefault="00007F1F" w:rsidP="00205592">
            <w:pPr>
              <w:jc w:val="center"/>
              <w:rPr>
                <w:rFonts w:eastAsia="標楷體" w:cs="Arial"/>
              </w:rPr>
            </w:pPr>
            <w:r w:rsidRPr="0076582E">
              <w:rPr>
                <w:rFonts w:eastAsia="標楷體" w:cs="Arial"/>
              </w:rPr>
              <w:t>4.5</w:t>
            </w:r>
          </w:p>
        </w:tc>
      </w:tr>
      <w:tr w:rsidR="00007F1F" w:rsidRPr="0025080F" w14:paraId="3A7CFA3F"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3D"/>
            </w:tcBorders>
            <w:shd w:val="clear" w:color="auto" w:fill="auto"/>
            <w:tcMar>
              <w:top w:w="15" w:type="dxa"/>
              <w:left w:w="108" w:type="dxa"/>
              <w:bottom w:w="0" w:type="dxa"/>
              <w:right w:w="108" w:type="dxa"/>
            </w:tcMar>
            <w:vAlign w:val="center"/>
          </w:tcPr>
          <w:p w14:paraId="057C0E60" w14:textId="77777777" w:rsidR="00007F1F" w:rsidRPr="006742BC" w:rsidRDefault="00007F1F" w:rsidP="00205592">
            <w:pPr>
              <w:rPr>
                <w:rFonts w:eastAsia="標楷體" w:cs="Arial"/>
              </w:rPr>
            </w:pPr>
            <w:r w:rsidRPr="006742BC">
              <w:rPr>
                <w:rFonts w:eastAsia="標楷體" w:cs="Arial"/>
              </w:rPr>
              <w:t>U</w:t>
            </w:r>
            <w:r w:rsidRPr="006742BC">
              <w:rPr>
                <w:rFonts w:eastAsia="標楷體" w:cs="Arial" w:hint="eastAsia"/>
              </w:rPr>
              <w:t xml:space="preserve">pper </w:t>
            </w:r>
            <w:r w:rsidRPr="006742BC">
              <w:rPr>
                <w:rFonts w:eastAsia="標楷體" w:cs="Arial"/>
              </w:rPr>
              <w:t xml:space="preserve">1 </w:t>
            </w:r>
            <w:r w:rsidRPr="006742BC">
              <w:rPr>
                <w:rFonts w:eastAsia="標楷體" w:cs="Arial" w:hint="eastAsia"/>
              </w:rPr>
              <w:t>to</w:t>
            </w:r>
            <w:r w:rsidRPr="006742BC">
              <w:rPr>
                <w:rFonts w:eastAsia="標楷體" w:cs="Arial"/>
              </w:rPr>
              <w:t xml:space="preserve"> SN° </w:t>
            </w:r>
          </w:p>
        </w:tc>
        <w:tc>
          <w:tcPr>
            <w:tcW w:w="1299" w:type="dxa"/>
            <w:tcBorders>
              <w:top w:val="single" w:sz="8" w:space="0" w:color="000000"/>
              <w:left w:val="single" w:sz="8" w:space="0" w:color="000000"/>
              <w:bottom w:val="single" w:sz="8" w:space="0" w:color="000000"/>
              <w:right w:val="single" w:sz="8" w:space="0" w:color="00003D"/>
            </w:tcBorders>
            <w:shd w:val="clear" w:color="auto" w:fill="auto"/>
            <w:vAlign w:val="center"/>
          </w:tcPr>
          <w:p w14:paraId="034032B9" w14:textId="77777777" w:rsidR="00007F1F" w:rsidRPr="006742BC" w:rsidRDefault="00007F1F" w:rsidP="00205592">
            <w:pPr>
              <w:jc w:val="center"/>
              <w:rPr>
                <w:rFonts w:eastAsia="標楷體" w:cs="Arial"/>
              </w:rPr>
            </w:pPr>
            <w:r w:rsidRPr="0076582E">
              <w:rPr>
                <w:rFonts w:eastAsia="標楷體" w:cs="Arial"/>
              </w:rPr>
              <w:t>95.5</w:t>
            </w:r>
          </w:p>
        </w:tc>
        <w:tc>
          <w:tcPr>
            <w:tcW w:w="3626" w:type="dxa"/>
            <w:tcBorders>
              <w:top w:val="single" w:sz="8" w:space="0" w:color="000000"/>
              <w:left w:val="single" w:sz="8" w:space="0" w:color="000000"/>
              <w:bottom w:val="single" w:sz="8" w:space="0" w:color="000000"/>
              <w:right w:val="single" w:sz="8" w:space="0" w:color="00003D"/>
            </w:tcBorders>
            <w:shd w:val="clear" w:color="auto" w:fill="auto"/>
            <w:vAlign w:val="center"/>
          </w:tcPr>
          <w:p w14:paraId="50E69F60" w14:textId="77777777" w:rsidR="00007F1F" w:rsidRPr="006742BC" w:rsidRDefault="00007F1F" w:rsidP="00205592">
            <w:pPr>
              <w:jc w:val="center"/>
              <w:rPr>
                <w:rFonts w:eastAsia="標楷體" w:cs="Arial"/>
              </w:rPr>
            </w:pPr>
            <w:r w:rsidRPr="0076582E">
              <w:rPr>
                <w:rFonts w:eastAsia="標楷體" w:cs="Arial"/>
              </w:rPr>
              <w:t>101.5</w:t>
            </w:r>
          </w:p>
        </w:tc>
      </w:tr>
      <w:tr w:rsidR="00007F1F" w:rsidRPr="0025080F" w14:paraId="364A786A"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3D"/>
            </w:tcBorders>
            <w:shd w:val="clear" w:color="auto" w:fill="auto"/>
            <w:tcMar>
              <w:top w:w="15" w:type="dxa"/>
              <w:left w:w="108" w:type="dxa"/>
              <w:bottom w:w="0" w:type="dxa"/>
              <w:right w:w="108" w:type="dxa"/>
            </w:tcMar>
            <w:vAlign w:val="center"/>
          </w:tcPr>
          <w:p w14:paraId="67992198" w14:textId="77777777" w:rsidR="00007F1F" w:rsidRPr="006742BC" w:rsidRDefault="00007F1F" w:rsidP="00205592">
            <w:pPr>
              <w:rPr>
                <w:rFonts w:eastAsia="標楷體" w:cs="Arial"/>
              </w:rPr>
            </w:pPr>
            <w:r w:rsidRPr="006742BC">
              <w:rPr>
                <w:rFonts w:eastAsia="標楷體" w:cs="Arial"/>
              </w:rPr>
              <w:t>L</w:t>
            </w:r>
            <w:r w:rsidRPr="006742BC">
              <w:rPr>
                <w:rFonts w:eastAsia="標楷體" w:cs="Arial" w:hint="eastAsia"/>
              </w:rPr>
              <w:t xml:space="preserve">ower </w:t>
            </w:r>
            <w:r w:rsidRPr="006742BC">
              <w:rPr>
                <w:rFonts w:eastAsia="標楷體" w:cs="Arial"/>
              </w:rPr>
              <w:t xml:space="preserve">1 </w:t>
            </w:r>
            <w:r w:rsidRPr="006742BC">
              <w:rPr>
                <w:rFonts w:eastAsia="標楷體" w:cs="Arial" w:hint="eastAsia"/>
              </w:rPr>
              <w:t>to</w:t>
            </w:r>
            <w:r w:rsidRPr="006742BC">
              <w:rPr>
                <w:rFonts w:eastAsia="標楷體" w:cs="Arial"/>
              </w:rPr>
              <w:t xml:space="preserve"> NB mm </w:t>
            </w:r>
          </w:p>
        </w:tc>
        <w:tc>
          <w:tcPr>
            <w:tcW w:w="1299" w:type="dxa"/>
            <w:tcBorders>
              <w:top w:val="single" w:sz="8" w:space="0" w:color="000000"/>
              <w:left w:val="single" w:sz="8" w:space="0" w:color="000000"/>
              <w:bottom w:val="single" w:sz="8" w:space="0" w:color="000000"/>
              <w:right w:val="single" w:sz="8" w:space="0" w:color="00003D"/>
            </w:tcBorders>
            <w:shd w:val="clear" w:color="auto" w:fill="auto"/>
            <w:vAlign w:val="center"/>
          </w:tcPr>
          <w:p w14:paraId="78AAB4D5" w14:textId="77777777" w:rsidR="00007F1F" w:rsidRPr="006742BC" w:rsidRDefault="00007F1F" w:rsidP="00205592">
            <w:pPr>
              <w:jc w:val="center"/>
              <w:rPr>
                <w:rFonts w:eastAsia="標楷體" w:cs="Arial"/>
              </w:rPr>
            </w:pPr>
            <w:r w:rsidRPr="0076582E">
              <w:rPr>
                <w:rFonts w:eastAsia="標楷體" w:cs="Arial"/>
              </w:rPr>
              <w:t>4.5</w:t>
            </w:r>
          </w:p>
        </w:tc>
        <w:tc>
          <w:tcPr>
            <w:tcW w:w="3626" w:type="dxa"/>
            <w:tcBorders>
              <w:top w:val="single" w:sz="8" w:space="0" w:color="000000"/>
              <w:left w:val="single" w:sz="8" w:space="0" w:color="000000"/>
              <w:bottom w:val="single" w:sz="8" w:space="0" w:color="000000"/>
              <w:right w:val="single" w:sz="8" w:space="0" w:color="00003D"/>
            </w:tcBorders>
            <w:shd w:val="clear" w:color="auto" w:fill="auto"/>
            <w:vAlign w:val="center"/>
          </w:tcPr>
          <w:p w14:paraId="47E84FCE" w14:textId="77777777" w:rsidR="00007F1F" w:rsidRPr="006742BC" w:rsidRDefault="00007F1F" w:rsidP="00205592">
            <w:pPr>
              <w:jc w:val="center"/>
              <w:rPr>
                <w:rFonts w:eastAsia="標楷體" w:cs="Arial"/>
              </w:rPr>
            </w:pPr>
            <w:r w:rsidRPr="0076582E">
              <w:rPr>
                <w:rFonts w:eastAsia="標楷體" w:cs="Arial"/>
              </w:rPr>
              <w:t>5</w:t>
            </w:r>
          </w:p>
        </w:tc>
      </w:tr>
      <w:tr w:rsidR="00007F1F" w:rsidRPr="0025080F" w14:paraId="4F57D6AA" w14:textId="77777777" w:rsidTr="00A62B09">
        <w:trPr>
          <w:trHeight w:val="499"/>
        </w:trPr>
        <w:tc>
          <w:tcPr>
            <w:tcW w:w="2660" w:type="dxa"/>
            <w:gridSpan w:val="2"/>
            <w:tcBorders>
              <w:top w:val="single" w:sz="8" w:space="0" w:color="000000"/>
              <w:left w:val="single" w:sz="8" w:space="0" w:color="000000"/>
              <w:bottom w:val="single" w:sz="8" w:space="0" w:color="000000"/>
              <w:right w:val="single" w:sz="8" w:space="0" w:color="00003D"/>
            </w:tcBorders>
            <w:shd w:val="clear" w:color="auto" w:fill="auto"/>
            <w:tcMar>
              <w:top w:w="15" w:type="dxa"/>
              <w:left w:w="108" w:type="dxa"/>
              <w:bottom w:w="0" w:type="dxa"/>
              <w:right w:w="108" w:type="dxa"/>
            </w:tcMar>
            <w:vAlign w:val="center"/>
          </w:tcPr>
          <w:p w14:paraId="61FA4788" w14:textId="77777777" w:rsidR="00007F1F" w:rsidRPr="006742BC" w:rsidRDefault="00007F1F" w:rsidP="00205592">
            <w:pPr>
              <w:rPr>
                <w:rFonts w:eastAsia="標楷體" w:cs="Arial"/>
              </w:rPr>
            </w:pPr>
            <w:r w:rsidRPr="006742BC">
              <w:rPr>
                <w:rFonts w:eastAsia="標楷體" w:cs="Arial"/>
              </w:rPr>
              <w:t>L</w:t>
            </w:r>
            <w:r w:rsidRPr="006742BC">
              <w:rPr>
                <w:rFonts w:eastAsia="標楷體" w:cs="Arial" w:hint="eastAsia"/>
              </w:rPr>
              <w:t xml:space="preserve">ower </w:t>
            </w:r>
            <w:r w:rsidRPr="006742BC">
              <w:rPr>
                <w:rFonts w:eastAsia="標楷體" w:cs="Arial"/>
              </w:rPr>
              <w:t xml:space="preserve">1 </w:t>
            </w:r>
            <w:r w:rsidRPr="006742BC">
              <w:rPr>
                <w:rFonts w:eastAsia="標楷體" w:cs="Arial" w:hint="eastAsia"/>
              </w:rPr>
              <w:t>to</w:t>
            </w:r>
            <w:r w:rsidRPr="006742BC">
              <w:rPr>
                <w:rFonts w:eastAsia="標楷體" w:cs="Arial"/>
              </w:rPr>
              <w:t xml:space="preserve"> MP°</w:t>
            </w:r>
            <w:r w:rsidRPr="006742BC">
              <w:rPr>
                <w:rFonts w:eastAsia="標楷體" w:cs="Arial" w:hint="eastAsia"/>
              </w:rPr>
              <w:t>(Go</w:t>
            </w:r>
            <w:r>
              <w:rPr>
                <w:rFonts w:eastAsia="標楷體" w:cs="Arial" w:hint="eastAsia"/>
              </w:rPr>
              <w:t>-</w:t>
            </w:r>
            <w:r>
              <w:rPr>
                <w:rFonts w:eastAsia="標楷體" w:cs="Arial"/>
              </w:rPr>
              <w:t>Gn</w:t>
            </w:r>
            <w:r w:rsidRPr="006742BC">
              <w:rPr>
                <w:rFonts w:eastAsia="標楷體" w:cs="Arial" w:hint="eastAsia"/>
              </w:rPr>
              <w:t>)</w:t>
            </w:r>
          </w:p>
        </w:tc>
        <w:tc>
          <w:tcPr>
            <w:tcW w:w="1299" w:type="dxa"/>
            <w:tcBorders>
              <w:top w:val="single" w:sz="8" w:space="0" w:color="000000"/>
              <w:left w:val="single" w:sz="8" w:space="0" w:color="000000"/>
              <w:bottom w:val="single" w:sz="8" w:space="0" w:color="000000"/>
              <w:right w:val="single" w:sz="8" w:space="0" w:color="00003D"/>
            </w:tcBorders>
            <w:shd w:val="clear" w:color="auto" w:fill="auto"/>
            <w:vAlign w:val="center"/>
          </w:tcPr>
          <w:p w14:paraId="5997221E" w14:textId="77777777" w:rsidR="00007F1F" w:rsidRPr="006742BC" w:rsidRDefault="00007F1F" w:rsidP="00205592">
            <w:pPr>
              <w:jc w:val="center"/>
              <w:rPr>
                <w:rFonts w:eastAsia="標楷體" w:cs="Arial"/>
              </w:rPr>
            </w:pPr>
            <w:r w:rsidRPr="0076582E">
              <w:rPr>
                <w:rFonts w:eastAsia="標楷體" w:cs="Arial"/>
              </w:rPr>
              <w:t>75</w:t>
            </w:r>
          </w:p>
        </w:tc>
        <w:tc>
          <w:tcPr>
            <w:tcW w:w="3626" w:type="dxa"/>
            <w:tcBorders>
              <w:top w:val="single" w:sz="8" w:space="0" w:color="000000"/>
              <w:left w:val="single" w:sz="8" w:space="0" w:color="000000"/>
              <w:bottom w:val="single" w:sz="8" w:space="0" w:color="000000"/>
              <w:right w:val="single" w:sz="8" w:space="0" w:color="00003D"/>
            </w:tcBorders>
            <w:shd w:val="clear" w:color="auto" w:fill="auto"/>
            <w:vAlign w:val="center"/>
          </w:tcPr>
          <w:p w14:paraId="1604C074" w14:textId="77777777" w:rsidR="00007F1F" w:rsidRPr="006742BC" w:rsidRDefault="00007F1F" w:rsidP="00205592">
            <w:pPr>
              <w:jc w:val="center"/>
              <w:rPr>
                <w:rFonts w:eastAsia="標楷體" w:cs="Arial"/>
              </w:rPr>
            </w:pPr>
            <w:r w:rsidRPr="0076582E">
              <w:rPr>
                <w:rFonts w:eastAsia="標楷體" w:cs="Arial"/>
              </w:rPr>
              <w:t>85</w:t>
            </w:r>
          </w:p>
        </w:tc>
      </w:tr>
      <w:tr w:rsidR="00007F1F" w:rsidRPr="0025080F" w14:paraId="793CB665" w14:textId="77777777" w:rsidTr="00A62B09">
        <w:trPr>
          <w:trHeight w:val="499"/>
        </w:trPr>
        <w:tc>
          <w:tcPr>
            <w:tcW w:w="7585" w:type="dxa"/>
            <w:gridSpan w:val="4"/>
            <w:tcBorders>
              <w:top w:val="single" w:sz="8" w:space="0" w:color="000000"/>
              <w:left w:val="single" w:sz="8" w:space="0" w:color="000000"/>
              <w:bottom w:val="single" w:sz="8" w:space="0" w:color="000000"/>
              <w:right w:val="single" w:sz="8" w:space="0" w:color="00003D"/>
            </w:tcBorders>
            <w:shd w:val="clear" w:color="auto" w:fill="auto"/>
            <w:tcMar>
              <w:top w:w="15" w:type="dxa"/>
              <w:left w:w="108" w:type="dxa"/>
              <w:bottom w:w="0" w:type="dxa"/>
              <w:right w:w="108" w:type="dxa"/>
            </w:tcMar>
            <w:vAlign w:val="center"/>
          </w:tcPr>
          <w:p w14:paraId="77D31E42" w14:textId="77777777" w:rsidR="00007F1F" w:rsidRPr="00621772" w:rsidRDefault="00007F1F" w:rsidP="00205592">
            <w:pPr>
              <w:jc w:val="center"/>
              <w:rPr>
                <w:rFonts w:eastAsia="標楷體" w:cs="Arial"/>
                <w:b/>
                <w:bCs/>
              </w:rPr>
            </w:pPr>
            <w:r w:rsidRPr="00621772">
              <w:rPr>
                <w:rFonts w:eastAsia="標楷體" w:cs="Arial"/>
                <w:b/>
                <w:bCs/>
              </w:rPr>
              <w:t>FACIAL ANALYSIS</w:t>
            </w:r>
          </w:p>
        </w:tc>
      </w:tr>
      <w:tr w:rsidR="00007F1F" w:rsidRPr="0025080F" w14:paraId="38D911DD" w14:textId="77777777" w:rsidTr="00A62B09">
        <w:trPr>
          <w:trHeight w:val="499"/>
        </w:trPr>
        <w:tc>
          <w:tcPr>
            <w:tcW w:w="1330" w:type="dxa"/>
            <w:vMerge w:val="restart"/>
            <w:tcBorders>
              <w:top w:val="single" w:sz="8" w:space="0" w:color="000000"/>
              <w:left w:val="single" w:sz="8" w:space="0" w:color="000000"/>
              <w:right w:val="single" w:sz="8" w:space="0" w:color="00003D"/>
            </w:tcBorders>
            <w:shd w:val="clear" w:color="auto" w:fill="auto"/>
            <w:tcMar>
              <w:top w:w="15" w:type="dxa"/>
              <w:left w:w="108" w:type="dxa"/>
              <w:bottom w:w="0" w:type="dxa"/>
              <w:right w:w="108" w:type="dxa"/>
            </w:tcMar>
            <w:vAlign w:val="center"/>
          </w:tcPr>
          <w:p w14:paraId="292E3A9A" w14:textId="77777777" w:rsidR="00007F1F" w:rsidRPr="006742BC" w:rsidRDefault="00007F1F" w:rsidP="00205592">
            <w:pPr>
              <w:rPr>
                <w:rFonts w:eastAsia="標楷體" w:cs="Arial"/>
              </w:rPr>
            </w:pPr>
            <w:r w:rsidRPr="006742BC">
              <w:rPr>
                <w:rFonts w:eastAsia="標楷體" w:cs="Arial"/>
              </w:rPr>
              <w:t>E-L</w:t>
            </w:r>
            <w:r w:rsidRPr="006742BC">
              <w:rPr>
                <w:rFonts w:eastAsia="標楷體" w:cs="Arial" w:hint="eastAsia"/>
              </w:rPr>
              <w:t>ine</w:t>
            </w:r>
            <w:r w:rsidRPr="006742BC">
              <w:rPr>
                <w:rFonts w:eastAsia="標楷體" w:cs="Arial"/>
              </w:rPr>
              <w:t xml:space="preserve"> </w:t>
            </w:r>
            <w:r w:rsidRPr="006742BC">
              <w:rPr>
                <w:rFonts w:eastAsia="標楷體" w:cs="Arial" w:hint="eastAsia"/>
              </w:rPr>
              <w:t>mm</w:t>
            </w:r>
          </w:p>
        </w:tc>
        <w:tc>
          <w:tcPr>
            <w:tcW w:w="1330" w:type="dxa"/>
            <w:tcBorders>
              <w:top w:val="single" w:sz="8" w:space="0" w:color="000000"/>
              <w:left w:val="single" w:sz="8" w:space="0" w:color="000000"/>
              <w:bottom w:val="single" w:sz="8" w:space="0" w:color="000000"/>
              <w:right w:val="single" w:sz="8" w:space="0" w:color="00003D"/>
            </w:tcBorders>
            <w:shd w:val="clear" w:color="auto" w:fill="auto"/>
            <w:vAlign w:val="center"/>
          </w:tcPr>
          <w:p w14:paraId="6D8AEDCD" w14:textId="77777777" w:rsidR="00007F1F" w:rsidRPr="006742BC" w:rsidRDefault="00007F1F" w:rsidP="00205592">
            <w:pPr>
              <w:jc w:val="center"/>
              <w:rPr>
                <w:rFonts w:eastAsia="標楷體" w:cs="Arial"/>
              </w:rPr>
            </w:pPr>
            <w:r w:rsidRPr="006742BC">
              <w:rPr>
                <w:rFonts w:eastAsia="標楷體" w:cs="Arial"/>
              </w:rPr>
              <w:t xml:space="preserve">Upper </w:t>
            </w:r>
          </w:p>
        </w:tc>
        <w:tc>
          <w:tcPr>
            <w:tcW w:w="1299" w:type="dxa"/>
            <w:tcBorders>
              <w:top w:val="single" w:sz="8" w:space="0" w:color="000000"/>
              <w:left w:val="single" w:sz="8" w:space="0" w:color="000000"/>
              <w:bottom w:val="single" w:sz="8" w:space="0" w:color="000000"/>
              <w:right w:val="single" w:sz="8" w:space="0" w:color="00003D"/>
            </w:tcBorders>
            <w:shd w:val="clear" w:color="auto" w:fill="auto"/>
            <w:vAlign w:val="center"/>
          </w:tcPr>
          <w:p w14:paraId="05D1B2BC" w14:textId="77777777" w:rsidR="00007F1F" w:rsidRPr="006742BC" w:rsidRDefault="00007F1F" w:rsidP="00205592">
            <w:pPr>
              <w:jc w:val="center"/>
              <w:rPr>
                <w:rFonts w:eastAsia="標楷體" w:cs="Arial"/>
              </w:rPr>
            </w:pPr>
            <w:r w:rsidRPr="00DE15BD">
              <w:rPr>
                <w:rFonts w:eastAsia="標楷體" w:cs="Arial"/>
              </w:rPr>
              <w:t>-4.5</w:t>
            </w:r>
          </w:p>
        </w:tc>
        <w:tc>
          <w:tcPr>
            <w:tcW w:w="3626" w:type="dxa"/>
            <w:tcBorders>
              <w:top w:val="single" w:sz="8" w:space="0" w:color="000000"/>
              <w:left w:val="single" w:sz="8" w:space="0" w:color="000000"/>
              <w:bottom w:val="single" w:sz="8" w:space="0" w:color="000000"/>
              <w:right w:val="single" w:sz="8" w:space="0" w:color="00003D"/>
            </w:tcBorders>
            <w:shd w:val="clear" w:color="auto" w:fill="auto"/>
            <w:vAlign w:val="center"/>
          </w:tcPr>
          <w:p w14:paraId="58C280EE" w14:textId="77777777" w:rsidR="00007F1F" w:rsidRPr="006742BC" w:rsidRDefault="00007F1F" w:rsidP="00205592">
            <w:pPr>
              <w:jc w:val="center"/>
              <w:rPr>
                <w:rFonts w:eastAsia="標楷體" w:cs="Arial"/>
              </w:rPr>
            </w:pPr>
            <w:r w:rsidRPr="00DE15BD">
              <w:rPr>
                <w:rFonts w:eastAsia="標楷體" w:cs="Arial"/>
              </w:rPr>
              <w:t>-0.5</w:t>
            </w:r>
          </w:p>
        </w:tc>
      </w:tr>
      <w:tr w:rsidR="00007F1F" w:rsidRPr="0025080F" w14:paraId="0710CA5C" w14:textId="77777777" w:rsidTr="00A62B09">
        <w:trPr>
          <w:trHeight w:val="499"/>
        </w:trPr>
        <w:tc>
          <w:tcPr>
            <w:tcW w:w="1330" w:type="dxa"/>
            <w:vMerge/>
            <w:tcBorders>
              <w:left w:val="single" w:sz="8" w:space="0" w:color="000000"/>
              <w:bottom w:val="single" w:sz="8" w:space="0" w:color="000000"/>
              <w:right w:val="single" w:sz="8" w:space="0" w:color="00003D"/>
            </w:tcBorders>
            <w:shd w:val="clear" w:color="auto" w:fill="auto"/>
            <w:tcMar>
              <w:top w:w="15" w:type="dxa"/>
              <w:left w:w="108" w:type="dxa"/>
              <w:bottom w:w="0" w:type="dxa"/>
              <w:right w:w="108" w:type="dxa"/>
            </w:tcMar>
            <w:vAlign w:val="center"/>
          </w:tcPr>
          <w:p w14:paraId="7A8F183C" w14:textId="77777777" w:rsidR="00007F1F" w:rsidRPr="006742BC" w:rsidRDefault="00007F1F" w:rsidP="00205592">
            <w:pPr>
              <w:jc w:val="center"/>
              <w:rPr>
                <w:rFonts w:eastAsia="標楷體" w:cs="Arial"/>
              </w:rPr>
            </w:pPr>
          </w:p>
        </w:tc>
        <w:tc>
          <w:tcPr>
            <w:tcW w:w="1330" w:type="dxa"/>
            <w:tcBorders>
              <w:top w:val="single" w:sz="8" w:space="0" w:color="000000"/>
              <w:left w:val="single" w:sz="8" w:space="0" w:color="000000"/>
              <w:bottom w:val="single" w:sz="8" w:space="0" w:color="000000"/>
              <w:right w:val="single" w:sz="8" w:space="0" w:color="00003D"/>
            </w:tcBorders>
            <w:shd w:val="clear" w:color="auto" w:fill="auto"/>
            <w:vAlign w:val="center"/>
          </w:tcPr>
          <w:p w14:paraId="5EA1A48A" w14:textId="77777777" w:rsidR="00007F1F" w:rsidRPr="006742BC" w:rsidRDefault="00007F1F" w:rsidP="00205592">
            <w:pPr>
              <w:jc w:val="center"/>
              <w:rPr>
                <w:rFonts w:eastAsia="標楷體" w:cs="Arial"/>
              </w:rPr>
            </w:pPr>
            <w:r w:rsidRPr="006742BC">
              <w:rPr>
                <w:rFonts w:eastAsia="標楷體" w:cs="Arial"/>
              </w:rPr>
              <w:t>Lower</w:t>
            </w:r>
          </w:p>
        </w:tc>
        <w:tc>
          <w:tcPr>
            <w:tcW w:w="1299" w:type="dxa"/>
            <w:tcBorders>
              <w:top w:val="single" w:sz="8" w:space="0" w:color="000000"/>
              <w:left w:val="single" w:sz="8" w:space="0" w:color="000000"/>
              <w:bottom w:val="single" w:sz="8" w:space="0" w:color="000000"/>
              <w:right w:val="single" w:sz="8" w:space="0" w:color="00003D"/>
            </w:tcBorders>
            <w:shd w:val="clear" w:color="auto" w:fill="auto"/>
            <w:vAlign w:val="center"/>
          </w:tcPr>
          <w:p w14:paraId="7A322DCD" w14:textId="77777777" w:rsidR="00007F1F" w:rsidRPr="006742BC" w:rsidRDefault="00007F1F" w:rsidP="00205592">
            <w:pPr>
              <w:jc w:val="center"/>
              <w:rPr>
                <w:rFonts w:eastAsia="標楷體" w:cs="Arial"/>
              </w:rPr>
            </w:pPr>
            <w:r w:rsidRPr="00DE15BD">
              <w:rPr>
                <w:rFonts w:eastAsia="標楷體" w:cs="Arial"/>
              </w:rPr>
              <w:t>-0.5</w:t>
            </w:r>
          </w:p>
        </w:tc>
        <w:tc>
          <w:tcPr>
            <w:tcW w:w="3626" w:type="dxa"/>
            <w:tcBorders>
              <w:top w:val="single" w:sz="8" w:space="0" w:color="000000"/>
              <w:left w:val="single" w:sz="8" w:space="0" w:color="000000"/>
              <w:bottom w:val="single" w:sz="8" w:space="0" w:color="000000"/>
              <w:right w:val="single" w:sz="8" w:space="0" w:color="00003D"/>
            </w:tcBorders>
            <w:shd w:val="clear" w:color="auto" w:fill="auto"/>
            <w:vAlign w:val="center"/>
          </w:tcPr>
          <w:p w14:paraId="72141259" w14:textId="77777777" w:rsidR="00007F1F" w:rsidRPr="006742BC" w:rsidRDefault="00007F1F" w:rsidP="00205592">
            <w:pPr>
              <w:jc w:val="center"/>
              <w:rPr>
                <w:rFonts w:eastAsia="標楷體" w:cs="Arial"/>
              </w:rPr>
            </w:pPr>
            <w:r w:rsidRPr="00DE15BD">
              <w:rPr>
                <w:rFonts w:eastAsia="標楷體" w:cs="Arial"/>
              </w:rPr>
              <w:t>-0.5</w:t>
            </w:r>
          </w:p>
        </w:tc>
      </w:tr>
    </w:tbl>
    <w:p w14:paraId="4B9C8033" w14:textId="24A24126" w:rsidR="00A62B09" w:rsidRDefault="00A62B09" w:rsidP="00CD70B9">
      <w:pPr>
        <w:widowControl/>
        <w:rPr>
          <w:rFonts w:ascii="Arial" w:eastAsia="標楷體" w:hAnsi="Arial" w:cs="Arial"/>
        </w:rPr>
      </w:pPr>
    </w:p>
    <w:p w14:paraId="7FAA0247" w14:textId="77777777" w:rsidR="00A62B09" w:rsidRDefault="00A62B09">
      <w:pPr>
        <w:widowControl/>
        <w:rPr>
          <w:rFonts w:ascii="Arial" w:eastAsia="標楷體" w:hAnsi="Arial" w:cs="Arial"/>
        </w:rPr>
      </w:pPr>
      <w:r>
        <w:rPr>
          <w:rFonts w:ascii="Arial" w:eastAsia="標楷體" w:hAnsi="Arial" w:cs="Arial"/>
        </w:rPr>
        <w:br w:type="page"/>
      </w:r>
    </w:p>
    <w:p w14:paraId="4DEF0C74" w14:textId="77777777" w:rsidR="00CD70B9" w:rsidRPr="00645502" w:rsidRDefault="00CD70B9" w:rsidP="00CD70B9">
      <w:pPr>
        <w:jc w:val="center"/>
        <w:rPr>
          <w:rFonts w:ascii="標楷體" w:eastAsia="標楷體" w:hAnsi="標楷體"/>
          <w:b/>
          <w:bCs/>
          <w:sz w:val="32"/>
          <w:szCs w:val="32"/>
        </w:rPr>
      </w:pPr>
      <w:r w:rsidRPr="00CB0738">
        <w:rPr>
          <w:rFonts w:ascii="標楷體" w:eastAsia="標楷體" w:hAnsi="標楷體" w:hint="eastAsia"/>
          <w:b/>
          <w:sz w:val="32"/>
          <w:szCs w:val="32"/>
          <w:highlight w:val="yellow"/>
        </w:rPr>
        <w:lastRenderedPageBreak/>
        <w:t>治療前病例難易度</w:t>
      </w:r>
      <w:r w:rsidRPr="00CD70B9">
        <w:rPr>
          <w:rFonts w:ascii="標楷體" w:eastAsia="標楷體" w:hAnsi="標楷體" w:hint="eastAsia"/>
          <w:b/>
          <w:color w:val="FF0000"/>
          <w:sz w:val="32"/>
          <w:szCs w:val="32"/>
          <w:highlight w:val="yellow"/>
        </w:rPr>
        <w:t>（新版）</w:t>
      </w:r>
    </w:p>
    <w:p w14:paraId="66BD9581" w14:textId="77777777" w:rsidR="00CD70B9" w:rsidRPr="00EA3809" w:rsidRDefault="00CD70B9" w:rsidP="00CD70B9">
      <w:pPr>
        <w:jc w:val="center"/>
        <w:rPr>
          <w:rFonts w:ascii="標楷體" w:eastAsia="標楷體" w:hAnsi="標楷體"/>
        </w:rPr>
      </w:pPr>
      <w:r>
        <w:rPr>
          <w:rFonts w:ascii="標楷體" w:eastAsia="標楷體" w:hAnsi="標楷體" w:hint="eastAsia"/>
        </w:rPr>
        <w:t xml:space="preserve">空白處考生自我評分 </w:t>
      </w:r>
      <w:r w:rsidRPr="00C52B61">
        <w:rPr>
          <w:rFonts w:ascii="標楷體" w:eastAsia="標楷體" w:hAnsi="標楷體" w:hint="eastAsia"/>
          <w:color w:val="FF0000"/>
        </w:rPr>
        <w:t>，並</w:t>
      </w:r>
      <w:r>
        <w:rPr>
          <w:rFonts w:ascii="標楷體" w:eastAsia="標楷體" w:hAnsi="標楷體" w:hint="eastAsia"/>
          <w:color w:val="FF0000"/>
        </w:rPr>
        <w:t>於(   )處</w:t>
      </w:r>
      <w:r w:rsidRPr="00C52B61">
        <w:rPr>
          <w:rFonts w:ascii="標楷體" w:eastAsia="標楷體" w:hAnsi="標楷體" w:hint="eastAsia"/>
          <w:color w:val="FF0000"/>
        </w:rPr>
        <w:t>勾選患者年紀</w:t>
      </w:r>
      <w:r>
        <w:rPr>
          <w:rFonts w:ascii="標楷體" w:eastAsia="標楷體" w:hAnsi="標楷體" w:hint="eastAsia"/>
        </w:rPr>
        <w:t>，由評審委員審查正確性</w:t>
      </w:r>
    </w:p>
    <w:tbl>
      <w:tblPr>
        <w:tblW w:w="109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849"/>
        <w:gridCol w:w="2073"/>
        <w:gridCol w:w="1434"/>
        <w:gridCol w:w="1435"/>
        <w:gridCol w:w="1434"/>
        <w:gridCol w:w="1435"/>
        <w:gridCol w:w="641"/>
        <w:gridCol w:w="739"/>
      </w:tblGrid>
      <w:tr w:rsidR="00CD70B9" w:rsidRPr="00004F49" w14:paraId="11A7F4D0" w14:textId="77777777" w:rsidTr="00DC0294">
        <w:trPr>
          <w:trHeight w:val="20"/>
        </w:trPr>
        <w:tc>
          <w:tcPr>
            <w:tcW w:w="10236" w:type="dxa"/>
            <w:gridSpan w:val="8"/>
            <w:tcBorders>
              <w:top w:val="single" w:sz="4" w:space="0" w:color="auto"/>
              <w:left w:val="single" w:sz="4" w:space="0" w:color="auto"/>
              <w:bottom w:val="single" w:sz="4" w:space="0" w:color="auto"/>
              <w:right w:val="single" w:sz="4" w:space="0" w:color="auto"/>
            </w:tcBorders>
          </w:tcPr>
          <w:p w14:paraId="121D6E20" w14:textId="77777777" w:rsidR="00CD70B9" w:rsidRPr="00004F49" w:rsidRDefault="00CD70B9" w:rsidP="00DC0294">
            <w:pPr>
              <w:spacing w:line="20" w:lineRule="atLeast"/>
              <w:jc w:val="center"/>
              <w:rPr>
                <w:sz w:val="20"/>
                <w:szCs w:val="20"/>
              </w:rPr>
            </w:pPr>
            <w:r w:rsidRPr="00004F49">
              <w:rPr>
                <w:sz w:val="20"/>
                <w:szCs w:val="20"/>
              </w:rPr>
              <w:t>MEASUREMENTS</w:t>
            </w:r>
          </w:p>
        </w:tc>
        <w:tc>
          <w:tcPr>
            <w:tcW w:w="739" w:type="dxa"/>
            <w:tcBorders>
              <w:top w:val="single" w:sz="4" w:space="0" w:color="auto"/>
              <w:left w:val="single" w:sz="4" w:space="0" w:color="auto"/>
              <w:bottom w:val="single" w:sz="4" w:space="0" w:color="auto"/>
              <w:right w:val="single" w:sz="4" w:space="0" w:color="auto"/>
            </w:tcBorders>
          </w:tcPr>
          <w:p w14:paraId="0E16898F" w14:textId="77777777" w:rsidR="00CD70B9" w:rsidRPr="00004F49" w:rsidRDefault="00CD70B9" w:rsidP="00DC0294">
            <w:pPr>
              <w:spacing w:line="20" w:lineRule="atLeast"/>
              <w:jc w:val="center"/>
              <w:rPr>
                <w:sz w:val="20"/>
                <w:szCs w:val="20"/>
              </w:rPr>
            </w:pPr>
          </w:p>
        </w:tc>
      </w:tr>
      <w:tr w:rsidR="00CD70B9" w:rsidRPr="00004F49" w14:paraId="5B8D0ABC" w14:textId="77777777" w:rsidTr="00DC0294">
        <w:trPr>
          <w:trHeight w:val="20"/>
        </w:trPr>
        <w:tc>
          <w:tcPr>
            <w:tcW w:w="10236" w:type="dxa"/>
            <w:gridSpan w:val="8"/>
            <w:tcBorders>
              <w:top w:val="single" w:sz="4" w:space="0" w:color="auto"/>
              <w:left w:val="single" w:sz="4" w:space="0" w:color="auto"/>
              <w:bottom w:val="single" w:sz="4" w:space="0" w:color="auto"/>
              <w:right w:val="single" w:sz="4" w:space="0" w:color="auto"/>
            </w:tcBorders>
          </w:tcPr>
          <w:p w14:paraId="73679C70" w14:textId="77777777" w:rsidR="00CD70B9" w:rsidRPr="00004F49" w:rsidRDefault="00CD70B9" w:rsidP="00DC0294">
            <w:pPr>
              <w:spacing w:line="20" w:lineRule="atLeast"/>
              <w:jc w:val="center"/>
              <w:rPr>
                <w:sz w:val="20"/>
                <w:szCs w:val="20"/>
              </w:rPr>
            </w:pPr>
            <w:r w:rsidRPr="00004F49">
              <w:rPr>
                <w:sz w:val="20"/>
                <w:szCs w:val="20"/>
              </w:rPr>
              <w:t>SCORE FOR SKELETAL ANALYSIS (S)</w:t>
            </w:r>
          </w:p>
        </w:tc>
        <w:tc>
          <w:tcPr>
            <w:tcW w:w="739" w:type="dxa"/>
            <w:tcBorders>
              <w:top w:val="single" w:sz="4" w:space="0" w:color="auto"/>
              <w:left w:val="single" w:sz="4" w:space="0" w:color="auto"/>
              <w:bottom w:val="single" w:sz="4" w:space="0" w:color="auto"/>
              <w:right w:val="single" w:sz="4" w:space="0" w:color="auto"/>
            </w:tcBorders>
          </w:tcPr>
          <w:p w14:paraId="68E95C76" w14:textId="77777777" w:rsidR="00CD70B9" w:rsidRPr="00004F49" w:rsidRDefault="00CD70B9" w:rsidP="00DC0294">
            <w:pPr>
              <w:spacing w:line="20" w:lineRule="atLeast"/>
              <w:jc w:val="center"/>
              <w:rPr>
                <w:sz w:val="20"/>
                <w:szCs w:val="20"/>
              </w:rPr>
            </w:pPr>
          </w:p>
        </w:tc>
      </w:tr>
      <w:tr w:rsidR="00CD70B9" w:rsidRPr="00004F49" w14:paraId="6784B2A5" w14:textId="77777777" w:rsidTr="005F3415">
        <w:trPr>
          <w:trHeight w:val="180"/>
        </w:trPr>
        <w:tc>
          <w:tcPr>
            <w:tcW w:w="1784" w:type="dxa"/>
            <w:gridSpan w:val="2"/>
            <w:vMerge w:val="restart"/>
            <w:tcBorders>
              <w:top w:val="single" w:sz="4" w:space="0" w:color="auto"/>
              <w:left w:val="single" w:sz="4" w:space="0" w:color="auto"/>
              <w:bottom w:val="single" w:sz="4" w:space="0" w:color="auto"/>
              <w:right w:val="single" w:sz="4" w:space="0" w:color="auto"/>
            </w:tcBorders>
            <w:vAlign w:val="center"/>
          </w:tcPr>
          <w:p w14:paraId="4CE1AF67" w14:textId="77777777" w:rsidR="00CD70B9" w:rsidRPr="00004F49" w:rsidRDefault="00CD70B9" w:rsidP="00DC0294">
            <w:pPr>
              <w:spacing w:line="20" w:lineRule="atLeast"/>
              <w:jc w:val="center"/>
              <w:rPr>
                <w:sz w:val="20"/>
                <w:szCs w:val="20"/>
              </w:rPr>
            </w:pPr>
            <w:r w:rsidRPr="00004F49">
              <w:rPr>
                <w:sz w:val="20"/>
                <w:szCs w:val="20"/>
              </w:rPr>
              <w:t> </w:t>
            </w:r>
          </w:p>
        </w:tc>
        <w:tc>
          <w:tcPr>
            <w:tcW w:w="2073" w:type="dxa"/>
            <w:vMerge w:val="restart"/>
            <w:tcBorders>
              <w:top w:val="single" w:sz="4" w:space="0" w:color="auto"/>
              <w:left w:val="single" w:sz="4" w:space="0" w:color="auto"/>
              <w:bottom w:val="single" w:sz="4" w:space="0" w:color="auto"/>
              <w:right w:val="single" w:sz="4" w:space="0" w:color="auto"/>
            </w:tcBorders>
            <w:vAlign w:val="center"/>
          </w:tcPr>
          <w:p w14:paraId="0912EBD9" w14:textId="77777777" w:rsidR="00CD70B9" w:rsidRPr="00004F49" w:rsidRDefault="00CD70B9" w:rsidP="00DC0294">
            <w:pPr>
              <w:spacing w:line="20" w:lineRule="atLeast"/>
              <w:jc w:val="center"/>
              <w:rPr>
                <w:sz w:val="20"/>
                <w:szCs w:val="20"/>
              </w:rPr>
            </w:pPr>
            <w:r w:rsidRPr="00004F49">
              <w:rPr>
                <w:sz w:val="20"/>
                <w:szCs w:val="20"/>
              </w:rPr>
              <w:t>PRE TX (A)</w:t>
            </w:r>
          </w:p>
        </w:tc>
        <w:tc>
          <w:tcPr>
            <w:tcW w:w="28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E86C0" w14:textId="77777777" w:rsidR="00CD70B9" w:rsidRPr="00004F49" w:rsidRDefault="00CD70B9" w:rsidP="00DC0294">
            <w:pPr>
              <w:spacing w:line="20" w:lineRule="atLeast"/>
              <w:jc w:val="center"/>
              <w:rPr>
                <w:sz w:val="20"/>
                <w:szCs w:val="20"/>
              </w:rPr>
            </w:pPr>
            <w:r w:rsidRPr="00573104">
              <w:rPr>
                <w:rFonts w:hint="eastAsia"/>
                <w:b/>
                <w:color w:val="AEAAAA" w:themeColor="background2" w:themeShade="BF"/>
                <w:sz w:val="20"/>
                <w:szCs w:val="20"/>
              </w:rPr>
              <w:t>（</w:t>
            </w:r>
            <w:r w:rsidRPr="00573104">
              <w:rPr>
                <w:rFonts w:hint="eastAsia"/>
                <w:b/>
                <w:color w:val="AEAAAA" w:themeColor="background2" w:themeShade="BF"/>
                <w:sz w:val="20"/>
                <w:szCs w:val="20"/>
              </w:rPr>
              <w:t xml:space="preserve">    </w:t>
            </w:r>
            <w:r w:rsidRPr="00573104">
              <w:rPr>
                <w:rFonts w:hint="eastAsia"/>
                <w:b/>
                <w:color w:val="AEAAAA" w:themeColor="background2" w:themeShade="BF"/>
                <w:sz w:val="20"/>
                <w:szCs w:val="20"/>
              </w:rPr>
              <w:t>）</w:t>
            </w:r>
            <w:r w:rsidRPr="00573104">
              <w:rPr>
                <w:color w:val="AEAAAA" w:themeColor="background2" w:themeShade="BF"/>
                <w:sz w:val="20"/>
                <w:szCs w:val="20"/>
              </w:rPr>
              <w:t>Norm</w:t>
            </w:r>
            <w:r w:rsidRPr="00573104">
              <w:rPr>
                <w:rFonts w:hint="eastAsia"/>
                <w:color w:val="AEAAAA" w:themeColor="background2" w:themeShade="BF"/>
                <w:sz w:val="20"/>
                <w:szCs w:val="20"/>
              </w:rPr>
              <w:t>小於</w:t>
            </w:r>
            <w:r w:rsidRPr="00573104">
              <w:rPr>
                <w:rFonts w:hint="eastAsia"/>
                <w:color w:val="AEAAAA" w:themeColor="background2" w:themeShade="BF"/>
                <w:sz w:val="20"/>
                <w:szCs w:val="20"/>
              </w:rPr>
              <w:t>15</w:t>
            </w:r>
            <w:r w:rsidRPr="00573104">
              <w:rPr>
                <w:rFonts w:hint="eastAsia"/>
                <w:color w:val="AEAAAA" w:themeColor="background2" w:themeShade="BF"/>
                <w:sz w:val="20"/>
                <w:szCs w:val="20"/>
              </w:rPr>
              <w:t>歲</w:t>
            </w:r>
          </w:p>
        </w:tc>
        <w:tc>
          <w:tcPr>
            <w:tcW w:w="28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B43FF4" w14:textId="77777777" w:rsidR="00CD70B9" w:rsidRPr="00004F49" w:rsidRDefault="00CD70B9" w:rsidP="00DC0294">
            <w:pPr>
              <w:spacing w:line="20" w:lineRule="atLeast"/>
              <w:jc w:val="center"/>
              <w:rPr>
                <w:rFonts w:eastAsia="標楷體"/>
                <w:bCs/>
                <w:sz w:val="20"/>
                <w:szCs w:val="20"/>
              </w:rPr>
            </w:pPr>
            <w:r w:rsidRPr="00C52B61">
              <w:rPr>
                <w:rFonts w:hint="eastAsia"/>
                <w:b/>
                <w:color w:val="FF0000"/>
                <w:sz w:val="20"/>
                <w:szCs w:val="20"/>
              </w:rPr>
              <w:t>（</w:t>
            </w:r>
            <w:r>
              <w:rPr>
                <w:rFonts w:hint="eastAsia"/>
                <w:b/>
                <w:color w:val="FF0000"/>
                <w:sz w:val="20"/>
                <w:szCs w:val="20"/>
              </w:rPr>
              <w:t xml:space="preserve">  </w:t>
            </w:r>
            <w:r>
              <w:rPr>
                <w:b/>
                <w:color w:val="FF0000"/>
                <w:sz w:val="20"/>
                <w:szCs w:val="20"/>
              </w:rPr>
              <w:t>V</w:t>
            </w:r>
            <w:r>
              <w:rPr>
                <w:rFonts w:hint="eastAsia"/>
                <w:b/>
                <w:color w:val="FF0000"/>
                <w:sz w:val="20"/>
                <w:szCs w:val="20"/>
              </w:rPr>
              <w:t xml:space="preserve">  </w:t>
            </w:r>
            <w:r w:rsidRPr="00C52B61">
              <w:rPr>
                <w:rFonts w:hint="eastAsia"/>
                <w:b/>
                <w:color w:val="FF0000"/>
                <w:sz w:val="20"/>
                <w:szCs w:val="20"/>
              </w:rPr>
              <w:t>）</w:t>
            </w:r>
            <w:r w:rsidRPr="00004F49">
              <w:rPr>
                <w:sz w:val="20"/>
                <w:szCs w:val="20"/>
              </w:rPr>
              <w:t>Norm</w:t>
            </w:r>
            <w:r>
              <w:rPr>
                <w:rFonts w:hint="eastAsia"/>
                <w:color w:val="FF0000"/>
                <w:sz w:val="20"/>
                <w:szCs w:val="20"/>
              </w:rPr>
              <w:t>&gt;</w:t>
            </w:r>
            <w:r>
              <w:rPr>
                <w:color w:val="FF0000"/>
                <w:sz w:val="20"/>
                <w:szCs w:val="20"/>
              </w:rPr>
              <w:t>=</w:t>
            </w:r>
            <w:r w:rsidRPr="007F5912">
              <w:rPr>
                <w:rFonts w:hint="eastAsia"/>
                <w:color w:val="FF0000"/>
                <w:sz w:val="20"/>
                <w:szCs w:val="20"/>
              </w:rPr>
              <w:t>15</w:t>
            </w:r>
            <w:r w:rsidRPr="007F5912">
              <w:rPr>
                <w:rFonts w:hint="eastAsia"/>
                <w:color w:val="FF0000"/>
                <w:sz w:val="20"/>
                <w:szCs w:val="20"/>
              </w:rPr>
              <w:t>歲</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64311" w14:textId="77777777" w:rsidR="00CD70B9" w:rsidRPr="00004F49" w:rsidRDefault="00CD70B9" w:rsidP="00DC0294">
            <w:pPr>
              <w:spacing w:line="20" w:lineRule="atLeast"/>
              <w:jc w:val="center"/>
              <w:rPr>
                <w:sz w:val="20"/>
                <w:szCs w:val="20"/>
              </w:rPr>
            </w:pPr>
            <w:r w:rsidRPr="00004F49">
              <w:rPr>
                <w:rFonts w:eastAsia="標楷體"/>
                <w:bCs/>
                <w:sz w:val="20"/>
                <w:szCs w:val="20"/>
              </w:rPr>
              <w:t>評分標準</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5B47AB55" w14:textId="77777777" w:rsidR="00CD70B9" w:rsidRPr="0097638B" w:rsidRDefault="00CD70B9" w:rsidP="00DC0294">
            <w:pPr>
              <w:spacing w:line="20" w:lineRule="atLeast"/>
              <w:jc w:val="center"/>
              <w:rPr>
                <w:b/>
                <w:sz w:val="20"/>
                <w:szCs w:val="20"/>
                <w:highlight w:val="yellow"/>
              </w:rPr>
            </w:pPr>
            <w:r>
              <w:rPr>
                <w:rFonts w:hint="eastAsia"/>
                <w:b/>
                <w:color w:val="000000" w:themeColor="text1"/>
                <w:sz w:val="20"/>
                <w:szCs w:val="20"/>
              </w:rPr>
              <w:t>自評得分</w:t>
            </w:r>
          </w:p>
        </w:tc>
      </w:tr>
      <w:tr w:rsidR="00CD70B9" w:rsidRPr="00004F49" w14:paraId="58876FE6" w14:textId="77777777" w:rsidTr="005F3415">
        <w:trPr>
          <w:trHeight w:val="180"/>
        </w:trPr>
        <w:tc>
          <w:tcPr>
            <w:tcW w:w="1784" w:type="dxa"/>
            <w:gridSpan w:val="2"/>
            <w:vMerge/>
            <w:tcBorders>
              <w:top w:val="single" w:sz="4" w:space="0" w:color="auto"/>
              <w:left w:val="single" w:sz="4" w:space="0" w:color="auto"/>
              <w:bottom w:val="single" w:sz="4" w:space="0" w:color="auto"/>
              <w:right w:val="single" w:sz="4" w:space="0" w:color="auto"/>
            </w:tcBorders>
            <w:vAlign w:val="center"/>
          </w:tcPr>
          <w:p w14:paraId="68C64AD1" w14:textId="77777777" w:rsidR="00CD70B9" w:rsidRPr="00004F49" w:rsidRDefault="00CD70B9" w:rsidP="00DC0294">
            <w:pPr>
              <w:widowControl/>
              <w:rPr>
                <w:sz w:val="20"/>
                <w:szCs w:val="20"/>
              </w:rPr>
            </w:pPr>
          </w:p>
        </w:tc>
        <w:tc>
          <w:tcPr>
            <w:tcW w:w="2073" w:type="dxa"/>
            <w:vMerge/>
            <w:tcBorders>
              <w:top w:val="single" w:sz="4" w:space="0" w:color="auto"/>
              <w:left w:val="single" w:sz="4" w:space="0" w:color="auto"/>
              <w:bottom w:val="single" w:sz="4" w:space="0" w:color="auto"/>
              <w:right w:val="single" w:sz="4" w:space="0" w:color="auto"/>
            </w:tcBorders>
            <w:vAlign w:val="center"/>
          </w:tcPr>
          <w:p w14:paraId="1A311CD4" w14:textId="77777777" w:rsidR="00CD70B9" w:rsidRPr="00004F49" w:rsidRDefault="00CD70B9" w:rsidP="00DC0294">
            <w:pPr>
              <w:widowControl/>
              <w:rPr>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BAFE1" w14:textId="77777777" w:rsidR="00CD70B9" w:rsidRPr="00573104" w:rsidRDefault="00CD70B9" w:rsidP="00DC0294">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M</w:t>
            </w:r>
            <w:r w:rsidRPr="00573104">
              <w:rPr>
                <w:color w:val="AEAAAA" w:themeColor="background2" w:themeShade="BF"/>
                <w:sz w:val="20"/>
                <w:szCs w:val="20"/>
              </w:rPr>
              <w:t>ale</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733CA" w14:textId="77777777" w:rsidR="00CD70B9" w:rsidRPr="00573104" w:rsidRDefault="00CD70B9" w:rsidP="00DC0294">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F</w:t>
            </w:r>
            <w:r w:rsidRPr="00573104">
              <w:rPr>
                <w:color w:val="AEAAAA" w:themeColor="background2" w:themeShade="BF"/>
                <w:sz w:val="20"/>
                <w:szCs w:val="20"/>
              </w:rPr>
              <w:t>emale</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A992F" w14:textId="77777777" w:rsidR="00CD70B9" w:rsidRPr="00573104" w:rsidRDefault="00CD70B9" w:rsidP="00DC0294">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M</w:t>
            </w:r>
            <w:r w:rsidRPr="00573104">
              <w:rPr>
                <w:color w:val="AEAAAA" w:themeColor="background2" w:themeShade="BF"/>
                <w:sz w:val="20"/>
                <w:szCs w:val="20"/>
              </w:rPr>
              <w:t>ale</w:t>
            </w:r>
          </w:p>
        </w:tc>
        <w:tc>
          <w:tcPr>
            <w:tcW w:w="143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DB380E1" w14:textId="77777777" w:rsidR="00CD70B9" w:rsidRPr="00004F49" w:rsidRDefault="00CD70B9" w:rsidP="00DC0294">
            <w:pPr>
              <w:spacing w:line="20" w:lineRule="atLeast"/>
              <w:jc w:val="center"/>
              <w:rPr>
                <w:sz w:val="20"/>
                <w:szCs w:val="20"/>
              </w:rPr>
            </w:pPr>
            <w:r>
              <w:rPr>
                <w:rFonts w:hint="eastAsia"/>
                <w:sz w:val="20"/>
                <w:szCs w:val="20"/>
              </w:rPr>
              <w:t>F</w:t>
            </w:r>
            <w:r w:rsidRPr="00004F49">
              <w:rPr>
                <w:sz w:val="20"/>
                <w:szCs w:val="20"/>
              </w:rPr>
              <w:t>emale</w:t>
            </w:r>
          </w:p>
        </w:tc>
        <w:tc>
          <w:tcPr>
            <w:tcW w:w="64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42BA8" w14:textId="77777777" w:rsidR="00CD70B9" w:rsidRPr="00004F49" w:rsidRDefault="00CD70B9" w:rsidP="00DC0294">
            <w:pPr>
              <w:widowControl/>
              <w:rPr>
                <w:sz w:val="20"/>
                <w:szCs w:val="20"/>
              </w:rPr>
            </w:pPr>
          </w:p>
        </w:tc>
        <w:tc>
          <w:tcPr>
            <w:tcW w:w="739" w:type="dxa"/>
            <w:vMerge/>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0FEB7F83" w14:textId="77777777" w:rsidR="00CD70B9" w:rsidRPr="00004F49" w:rsidRDefault="00CD70B9" w:rsidP="00DC0294">
            <w:pPr>
              <w:widowControl/>
              <w:rPr>
                <w:sz w:val="20"/>
                <w:szCs w:val="20"/>
              </w:rPr>
            </w:pPr>
          </w:p>
        </w:tc>
      </w:tr>
      <w:tr w:rsidR="00213F32" w:rsidRPr="00004F49" w14:paraId="18F2813A"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EDCA3F1" w14:textId="77777777" w:rsidR="00213F32" w:rsidRPr="00004F49" w:rsidRDefault="00213F32" w:rsidP="00DC0294">
            <w:pPr>
              <w:spacing w:line="20" w:lineRule="atLeast"/>
              <w:rPr>
                <w:sz w:val="20"/>
                <w:szCs w:val="20"/>
              </w:rPr>
            </w:pPr>
            <w:r w:rsidRPr="00004F49">
              <w:rPr>
                <w:sz w:val="20"/>
                <w:szCs w:val="20"/>
              </w:rPr>
              <w:t>SNA°</w:t>
            </w:r>
          </w:p>
        </w:tc>
        <w:tc>
          <w:tcPr>
            <w:tcW w:w="2073" w:type="dxa"/>
            <w:tcBorders>
              <w:top w:val="single" w:sz="4" w:space="0" w:color="auto"/>
              <w:left w:val="single" w:sz="4" w:space="0" w:color="auto"/>
              <w:bottom w:val="single" w:sz="4" w:space="0" w:color="auto"/>
              <w:right w:val="single" w:sz="4" w:space="0" w:color="auto"/>
            </w:tcBorders>
            <w:vAlign w:val="center"/>
          </w:tcPr>
          <w:p w14:paraId="518A4923" w14:textId="77777777" w:rsidR="00213F32" w:rsidRPr="008326E0" w:rsidRDefault="00213F32" w:rsidP="00DC0294">
            <w:pPr>
              <w:spacing w:line="20" w:lineRule="atLeast"/>
              <w:jc w:val="center"/>
              <w:rPr>
                <w:rFonts w:eastAsia="標楷體" w:cs="Arial"/>
              </w:rPr>
            </w:pPr>
            <w:r w:rsidRPr="0076582E">
              <w:rPr>
                <w:rFonts w:eastAsia="標楷體" w:cs="Arial"/>
              </w:rPr>
              <w:t>76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4B5D5" w14:textId="77777777" w:rsidR="00213F32" w:rsidRPr="00573104" w:rsidRDefault="00213F32" w:rsidP="00DC0294">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92</w:t>
            </w:r>
            <w:r w:rsidRPr="00573104">
              <w:rPr>
                <w:color w:val="AEAAAA" w:themeColor="background2" w:themeShade="BF"/>
                <w:sz w:val="20"/>
                <w:szCs w:val="20"/>
              </w:rPr>
              <w:t>~8</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22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0785B" w14:textId="77777777" w:rsidR="00213F32" w:rsidRPr="00573104" w:rsidRDefault="00213F32" w:rsidP="00DC0294">
            <w:pPr>
              <w:spacing w:line="0" w:lineRule="atLeast"/>
              <w:jc w:val="center"/>
              <w:rPr>
                <w:color w:val="AEAAAA" w:themeColor="background2" w:themeShade="BF"/>
                <w:sz w:val="20"/>
                <w:szCs w:val="20"/>
              </w:rPr>
            </w:pPr>
            <w:r w:rsidRPr="00573104">
              <w:rPr>
                <w:color w:val="AEAAAA" w:themeColor="background2" w:themeShade="BF"/>
                <w:sz w:val="20"/>
                <w:szCs w:val="20"/>
              </w:rPr>
              <w:t>79.</w:t>
            </w:r>
            <w:r w:rsidRPr="00573104">
              <w:rPr>
                <w:rFonts w:hint="eastAsia"/>
                <w:color w:val="AEAAAA" w:themeColor="background2" w:themeShade="BF"/>
                <w:sz w:val="20"/>
                <w:szCs w:val="20"/>
              </w:rPr>
              <w:t>1</w:t>
            </w:r>
            <w:r w:rsidRPr="00573104">
              <w:rPr>
                <w:color w:val="AEAAAA" w:themeColor="background2" w:themeShade="BF"/>
                <w:sz w:val="20"/>
                <w:szCs w:val="20"/>
              </w:rPr>
              <w:t>~8</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2</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61BF0" w14:textId="77777777" w:rsidR="00213F32" w:rsidRPr="00573104" w:rsidRDefault="00213F32"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80</w:t>
            </w:r>
            <w:r w:rsidRPr="00573104">
              <w:rPr>
                <w:color w:val="AEAAAA" w:themeColor="background2" w:themeShade="BF"/>
                <w:sz w:val="20"/>
                <w:szCs w:val="20"/>
              </w:rPr>
              <w:t>.</w:t>
            </w:r>
            <w:r w:rsidRPr="00573104">
              <w:rPr>
                <w:rFonts w:hint="eastAsia"/>
                <w:color w:val="AEAAAA" w:themeColor="background2" w:themeShade="BF"/>
                <w:sz w:val="20"/>
                <w:szCs w:val="20"/>
              </w:rPr>
              <w:t>59</w:t>
            </w:r>
            <w:r w:rsidRPr="00573104">
              <w:rPr>
                <w:color w:val="AEAAAA" w:themeColor="background2" w:themeShade="BF"/>
                <w:sz w:val="20"/>
                <w:szCs w:val="20"/>
              </w:rPr>
              <w:t>~8</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AC111" w14:textId="77777777" w:rsidR="00213F32" w:rsidRPr="00BB73F1" w:rsidRDefault="00213F32" w:rsidP="00DC0294">
            <w:pPr>
              <w:spacing w:line="0" w:lineRule="atLeast"/>
              <w:jc w:val="center"/>
              <w:rPr>
                <w:color w:val="000000"/>
                <w:sz w:val="20"/>
                <w:szCs w:val="20"/>
              </w:rPr>
            </w:pPr>
            <w:r w:rsidRPr="00BB73F1">
              <w:rPr>
                <w:color w:val="000000"/>
                <w:sz w:val="20"/>
                <w:szCs w:val="20"/>
              </w:rPr>
              <w:t>79.</w:t>
            </w:r>
            <w:r w:rsidRPr="00BB73F1">
              <w:rPr>
                <w:rFonts w:hint="eastAsia"/>
                <w:color w:val="000000"/>
                <w:sz w:val="20"/>
                <w:szCs w:val="20"/>
              </w:rPr>
              <w:t>72</w:t>
            </w:r>
            <w:r w:rsidRPr="00BB73F1">
              <w:rPr>
                <w:color w:val="000000"/>
                <w:sz w:val="20"/>
                <w:szCs w:val="20"/>
              </w:rPr>
              <w:t>~8</w:t>
            </w:r>
            <w:r w:rsidRPr="00BB73F1">
              <w:rPr>
                <w:rFonts w:hint="eastAsia"/>
                <w:color w:val="000000"/>
                <w:sz w:val="20"/>
                <w:szCs w:val="20"/>
              </w:rPr>
              <w:t>6</w:t>
            </w:r>
            <w:r w:rsidRPr="00BB73F1">
              <w:rPr>
                <w:color w:val="000000"/>
                <w:sz w:val="20"/>
                <w:szCs w:val="20"/>
              </w:rPr>
              <w:t>.</w:t>
            </w:r>
            <w:r w:rsidRPr="00BB73F1">
              <w:rPr>
                <w:rFonts w:hint="eastAsia"/>
                <w:color w:val="000000"/>
                <w:sz w:val="20"/>
                <w:szCs w:val="20"/>
              </w:rPr>
              <w:t>1</w:t>
            </w:r>
          </w:p>
        </w:tc>
        <w:tc>
          <w:tcPr>
            <w:tcW w:w="641" w:type="dxa"/>
            <w:vMerge w:val="restart"/>
            <w:tcBorders>
              <w:top w:val="single" w:sz="4" w:space="0" w:color="auto"/>
              <w:left w:val="single" w:sz="4" w:space="0" w:color="auto"/>
              <w:right w:val="single" w:sz="4" w:space="0" w:color="auto"/>
              <w:tl2br w:val="single" w:sz="4" w:space="0" w:color="auto"/>
            </w:tcBorders>
            <w:shd w:val="clear" w:color="auto" w:fill="FFFFFF" w:themeFill="background1"/>
            <w:vAlign w:val="center"/>
          </w:tcPr>
          <w:p w14:paraId="36EDA52F" w14:textId="349CB63D" w:rsidR="00213F32" w:rsidRPr="00004F49" w:rsidRDefault="00213F32" w:rsidP="00DC0294">
            <w:pPr>
              <w:spacing w:line="0" w:lineRule="atLeast"/>
              <w:jc w:val="center"/>
              <w:rPr>
                <w:sz w:val="20"/>
                <w:szCs w:val="20"/>
              </w:rPr>
            </w:pPr>
          </w:p>
        </w:tc>
        <w:tc>
          <w:tcPr>
            <w:tcW w:w="739" w:type="dxa"/>
            <w:vMerge w:val="restart"/>
            <w:tcBorders>
              <w:top w:val="single" w:sz="4" w:space="0" w:color="auto"/>
              <w:left w:val="single" w:sz="4" w:space="0" w:color="auto"/>
              <w:right w:val="single" w:sz="4" w:space="0" w:color="auto"/>
              <w:tl2br w:val="single" w:sz="4" w:space="0" w:color="auto"/>
            </w:tcBorders>
            <w:shd w:val="clear" w:color="auto" w:fill="F7CAAC" w:themeFill="accent2" w:themeFillTint="66"/>
          </w:tcPr>
          <w:p w14:paraId="0366C725" w14:textId="3120D786" w:rsidR="00213F32" w:rsidRPr="00004F49" w:rsidRDefault="00213F32" w:rsidP="00213F32">
            <w:pPr>
              <w:spacing w:line="0" w:lineRule="atLeast"/>
              <w:rPr>
                <w:sz w:val="20"/>
                <w:szCs w:val="20"/>
              </w:rPr>
            </w:pPr>
          </w:p>
        </w:tc>
      </w:tr>
      <w:tr w:rsidR="00213F32" w:rsidRPr="00004F49" w14:paraId="15C2AA45"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A545D0C" w14:textId="77777777" w:rsidR="00213F32" w:rsidRPr="00004F49" w:rsidRDefault="00213F32" w:rsidP="00DC0294">
            <w:pPr>
              <w:spacing w:line="20" w:lineRule="atLeast"/>
              <w:rPr>
                <w:sz w:val="20"/>
                <w:szCs w:val="20"/>
              </w:rPr>
            </w:pPr>
            <w:r w:rsidRPr="00004F49">
              <w:rPr>
                <w:sz w:val="20"/>
                <w:szCs w:val="20"/>
              </w:rPr>
              <w:t>SNB°</w:t>
            </w:r>
          </w:p>
        </w:tc>
        <w:tc>
          <w:tcPr>
            <w:tcW w:w="2073" w:type="dxa"/>
            <w:tcBorders>
              <w:top w:val="single" w:sz="4" w:space="0" w:color="auto"/>
              <w:left w:val="single" w:sz="4" w:space="0" w:color="auto"/>
              <w:bottom w:val="single" w:sz="4" w:space="0" w:color="auto"/>
              <w:right w:val="single" w:sz="4" w:space="0" w:color="auto"/>
            </w:tcBorders>
            <w:vAlign w:val="center"/>
          </w:tcPr>
          <w:p w14:paraId="01825A13" w14:textId="77777777" w:rsidR="00213F32" w:rsidRPr="008326E0" w:rsidRDefault="00213F32" w:rsidP="00DC0294">
            <w:pPr>
              <w:spacing w:line="20" w:lineRule="atLeast"/>
              <w:jc w:val="center"/>
              <w:rPr>
                <w:rFonts w:eastAsia="標楷體" w:cs="Arial"/>
              </w:rPr>
            </w:pPr>
            <w:r w:rsidRPr="0076582E">
              <w:rPr>
                <w:rFonts w:eastAsia="標楷體" w:cs="Arial"/>
              </w:rPr>
              <w:t>76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62DAC" w14:textId="77777777" w:rsidR="00213F32" w:rsidRPr="00573104" w:rsidRDefault="00213F32" w:rsidP="00DC0294">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71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2DDC0" w14:textId="77777777" w:rsidR="00213F32" w:rsidRPr="00573104" w:rsidRDefault="00213F32" w:rsidP="00DC0294">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7~</w:t>
            </w:r>
            <w:r w:rsidRPr="00573104">
              <w:rPr>
                <w:rFonts w:hint="eastAsia"/>
                <w:color w:val="AEAAAA" w:themeColor="background2" w:themeShade="BF"/>
                <w:sz w:val="20"/>
                <w:szCs w:val="20"/>
              </w:rPr>
              <w:t>82</w:t>
            </w:r>
            <w:r w:rsidRPr="00573104">
              <w:rPr>
                <w:color w:val="AEAAAA" w:themeColor="background2" w:themeShade="BF"/>
                <w:sz w:val="20"/>
                <w:szCs w:val="20"/>
              </w:rPr>
              <w:t>.</w:t>
            </w:r>
            <w:r w:rsidRPr="00573104">
              <w:rPr>
                <w:rFonts w:hint="eastAsia"/>
                <w:color w:val="AEAAAA" w:themeColor="background2" w:themeShade="BF"/>
                <w:sz w:val="20"/>
                <w:szCs w:val="20"/>
              </w:rPr>
              <w:t>43</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1F1EB" w14:textId="77777777" w:rsidR="00213F32" w:rsidRPr="00573104" w:rsidRDefault="00213F32"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77</w:t>
            </w:r>
            <w:r w:rsidRPr="00573104">
              <w:rPr>
                <w:color w:val="AEAAAA" w:themeColor="background2" w:themeShade="BF"/>
                <w:sz w:val="20"/>
                <w:szCs w:val="20"/>
              </w:rPr>
              <w:t>.</w:t>
            </w:r>
            <w:r w:rsidRPr="00573104">
              <w:rPr>
                <w:rFonts w:hint="eastAsia"/>
                <w:color w:val="AEAAAA" w:themeColor="background2" w:themeShade="BF"/>
                <w:sz w:val="20"/>
                <w:szCs w:val="20"/>
              </w:rPr>
              <w:t>76</w:t>
            </w:r>
            <w:r w:rsidRPr="00573104">
              <w:rPr>
                <w:color w:val="AEAAAA" w:themeColor="background2" w:themeShade="BF"/>
                <w:sz w:val="20"/>
                <w:szCs w:val="20"/>
              </w:rPr>
              <w:t>~</w:t>
            </w:r>
            <w:r w:rsidRPr="00573104">
              <w:rPr>
                <w:rFonts w:hint="eastAsia"/>
                <w:color w:val="AEAAAA" w:themeColor="background2" w:themeShade="BF"/>
                <w:sz w:val="20"/>
                <w:szCs w:val="20"/>
              </w:rPr>
              <w:t>84</w:t>
            </w:r>
            <w:r w:rsidRPr="00573104">
              <w:rPr>
                <w:color w:val="AEAAAA" w:themeColor="background2" w:themeShade="BF"/>
                <w:sz w:val="20"/>
                <w:szCs w:val="20"/>
              </w:rPr>
              <w:t>.</w:t>
            </w:r>
            <w:r w:rsidRPr="00573104">
              <w:rPr>
                <w:rFonts w:hint="eastAsia"/>
                <w:color w:val="AEAAAA" w:themeColor="background2" w:themeShade="BF"/>
                <w:sz w:val="20"/>
                <w:szCs w:val="20"/>
              </w:rPr>
              <w:t>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A8376" w14:textId="77777777" w:rsidR="00213F32" w:rsidRPr="00BB73F1" w:rsidRDefault="00213F32" w:rsidP="00DC0294">
            <w:pPr>
              <w:spacing w:line="0" w:lineRule="atLeast"/>
              <w:jc w:val="center"/>
              <w:rPr>
                <w:color w:val="000000"/>
                <w:sz w:val="20"/>
                <w:szCs w:val="20"/>
              </w:rPr>
            </w:pPr>
            <w:r w:rsidRPr="002E7485">
              <w:rPr>
                <w:color w:val="000000" w:themeColor="text1"/>
                <w:sz w:val="20"/>
                <w:szCs w:val="20"/>
              </w:rPr>
              <w:t>77.6~</w:t>
            </w:r>
            <w:r w:rsidRPr="002E7485">
              <w:rPr>
                <w:rFonts w:hint="eastAsia"/>
                <w:color w:val="000000" w:themeColor="text1"/>
                <w:sz w:val="20"/>
                <w:szCs w:val="20"/>
              </w:rPr>
              <w:t>83</w:t>
            </w:r>
            <w:r w:rsidRPr="002E7485">
              <w:rPr>
                <w:color w:val="000000" w:themeColor="text1"/>
                <w:sz w:val="20"/>
                <w:szCs w:val="20"/>
              </w:rPr>
              <w:t>.7</w:t>
            </w:r>
          </w:p>
        </w:tc>
        <w:tc>
          <w:tcPr>
            <w:tcW w:w="641" w:type="dxa"/>
            <w:vMerge/>
            <w:tcBorders>
              <w:left w:val="single" w:sz="4" w:space="0" w:color="auto"/>
              <w:right w:val="single" w:sz="4" w:space="0" w:color="auto"/>
              <w:tl2br w:val="single" w:sz="4" w:space="0" w:color="auto"/>
            </w:tcBorders>
            <w:shd w:val="clear" w:color="auto" w:fill="FFFFFF" w:themeFill="background1"/>
            <w:vAlign w:val="center"/>
          </w:tcPr>
          <w:p w14:paraId="6F921D75" w14:textId="77777777" w:rsidR="00213F32" w:rsidRPr="00004F49" w:rsidRDefault="00213F32" w:rsidP="00DC0294">
            <w:pPr>
              <w:spacing w:line="0" w:lineRule="atLeast"/>
              <w:jc w:val="center"/>
              <w:rPr>
                <w:sz w:val="20"/>
                <w:szCs w:val="20"/>
              </w:rPr>
            </w:pPr>
          </w:p>
        </w:tc>
        <w:tc>
          <w:tcPr>
            <w:tcW w:w="739" w:type="dxa"/>
            <w:vMerge/>
            <w:tcBorders>
              <w:left w:val="single" w:sz="4" w:space="0" w:color="auto"/>
              <w:right w:val="single" w:sz="4" w:space="0" w:color="auto"/>
              <w:tl2br w:val="single" w:sz="4" w:space="0" w:color="auto"/>
            </w:tcBorders>
            <w:shd w:val="clear" w:color="auto" w:fill="F7CAAC" w:themeFill="accent2" w:themeFillTint="66"/>
          </w:tcPr>
          <w:p w14:paraId="5380F84E" w14:textId="77777777" w:rsidR="00213F32" w:rsidRPr="00004F49" w:rsidRDefault="00213F32" w:rsidP="00DC0294">
            <w:pPr>
              <w:spacing w:line="0" w:lineRule="atLeast"/>
              <w:jc w:val="center"/>
              <w:rPr>
                <w:sz w:val="20"/>
                <w:szCs w:val="20"/>
              </w:rPr>
            </w:pPr>
          </w:p>
        </w:tc>
      </w:tr>
      <w:tr w:rsidR="00CD70B9" w:rsidRPr="00004F49" w14:paraId="247F373C"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680ADC0D" w14:textId="77777777" w:rsidR="00CD70B9" w:rsidRPr="00004F49" w:rsidRDefault="00CD70B9" w:rsidP="00DC0294">
            <w:pPr>
              <w:spacing w:line="20" w:lineRule="atLeast"/>
              <w:rPr>
                <w:sz w:val="20"/>
                <w:szCs w:val="20"/>
              </w:rPr>
            </w:pPr>
            <w:r w:rsidRPr="00004F49">
              <w:rPr>
                <w:sz w:val="20"/>
                <w:szCs w:val="20"/>
              </w:rPr>
              <w:t>ANB°</w:t>
            </w:r>
          </w:p>
        </w:tc>
        <w:tc>
          <w:tcPr>
            <w:tcW w:w="2073" w:type="dxa"/>
            <w:tcBorders>
              <w:top w:val="single" w:sz="4" w:space="0" w:color="auto"/>
              <w:left w:val="single" w:sz="4" w:space="0" w:color="auto"/>
              <w:bottom w:val="single" w:sz="4" w:space="0" w:color="auto"/>
              <w:right w:val="single" w:sz="4" w:space="0" w:color="auto"/>
            </w:tcBorders>
            <w:vAlign w:val="center"/>
          </w:tcPr>
          <w:p w14:paraId="03A8C767" w14:textId="77777777" w:rsidR="00CD70B9" w:rsidRPr="008326E0" w:rsidRDefault="00CD70B9" w:rsidP="00DC0294">
            <w:pPr>
              <w:spacing w:line="20" w:lineRule="atLeast"/>
              <w:jc w:val="center"/>
              <w:rPr>
                <w:rFonts w:eastAsia="標楷體" w:cs="Arial"/>
              </w:rPr>
            </w:pPr>
            <w:r w:rsidRPr="0076582E">
              <w:rPr>
                <w:rFonts w:eastAsia="標楷體" w:cs="Arial"/>
              </w:rPr>
              <w:t>0</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66460"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53</w:t>
            </w:r>
            <w:r w:rsidRPr="00573104">
              <w:rPr>
                <w:color w:val="AEAAAA" w:themeColor="background2" w:themeShade="BF"/>
                <w:sz w:val="20"/>
                <w:szCs w:val="20"/>
              </w:rPr>
              <w:t>~5.</w:t>
            </w:r>
            <w:r w:rsidRPr="00573104">
              <w:rPr>
                <w:rFonts w:hint="eastAsia"/>
                <w:color w:val="AEAAAA" w:themeColor="background2" w:themeShade="BF"/>
                <w:sz w:val="20"/>
                <w:szCs w:val="20"/>
              </w:rPr>
              <w:t>11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5AC4A"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76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F5EA3"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~5.</w:t>
            </w:r>
            <w:r w:rsidRPr="00573104">
              <w:rPr>
                <w:rFonts w:hint="eastAsia"/>
                <w:color w:val="AEAAAA" w:themeColor="background2" w:themeShade="BF"/>
                <w:sz w:val="20"/>
                <w:szCs w:val="20"/>
              </w:rPr>
              <w:t>02</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BE5F30" w14:textId="77777777" w:rsidR="00CD70B9" w:rsidRPr="00BB73F1" w:rsidRDefault="00CD70B9" w:rsidP="00DC0294">
            <w:pPr>
              <w:spacing w:line="0" w:lineRule="atLeast"/>
              <w:jc w:val="center"/>
              <w:rPr>
                <w:color w:val="000000"/>
                <w:sz w:val="20"/>
                <w:szCs w:val="20"/>
              </w:rPr>
            </w:pPr>
            <w:r w:rsidRPr="00BB73F1">
              <w:rPr>
                <w:rFonts w:hint="eastAsia"/>
                <w:color w:val="000000"/>
                <w:sz w:val="20"/>
                <w:szCs w:val="20"/>
              </w:rPr>
              <w:t>0</w:t>
            </w:r>
            <w:r w:rsidRPr="00BB73F1">
              <w:rPr>
                <w:color w:val="000000"/>
                <w:sz w:val="20"/>
                <w:szCs w:val="20"/>
              </w:rPr>
              <w:t>.</w:t>
            </w:r>
            <w:r w:rsidRPr="00BB73F1">
              <w:rPr>
                <w:rFonts w:hint="eastAsia"/>
                <w:color w:val="000000"/>
                <w:sz w:val="20"/>
                <w:szCs w:val="20"/>
              </w:rPr>
              <w:t>7</w:t>
            </w:r>
            <w:r w:rsidRPr="00BB73F1">
              <w:rPr>
                <w:color w:val="000000"/>
                <w:sz w:val="20"/>
                <w:szCs w:val="20"/>
              </w:rPr>
              <w:t>~</w:t>
            </w:r>
            <w:r w:rsidRPr="00BB73F1">
              <w:rPr>
                <w:rFonts w:hint="eastAsia"/>
                <w:color w:val="000000"/>
                <w:sz w:val="20"/>
                <w:szCs w:val="20"/>
              </w:rPr>
              <w:t>3</w:t>
            </w:r>
            <w:r w:rsidRPr="00BB73F1">
              <w:rPr>
                <w:color w:val="000000"/>
                <w:sz w:val="20"/>
                <w:szCs w:val="20"/>
              </w:rPr>
              <w:t>.</w:t>
            </w:r>
            <w:r w:rsidRPr="00BB73F1">
              <w:rPr>
                <w:rFonts w:hint="eastAsia"/>
                <w:color w:val="000000"/>
                <w:sz w:val="20"/>
                <w:szCs w:val="20"/>
              </w:rPr>
              <w:t>8</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1756BBB0" w14:textId="7B080179" w:rsidR="00CD70B9" w:rsidRPr="00004F49" w:rsidRDefault="00CB4873" w:rsidP="00DC0294">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vAlign w:val="center"/>
          </w:tcPr>
          <w:p w14:paraId="756AFD2A" w14:textId="39982CA9" w:rsidR="00CD70B9" w:rsidRPr="00004F49" w:rsidRDefault="006C54C9" w:rsidP="00213F32">
            <w:pPr>
              <w:spacing w:line="0" w:lineRule="atLeast"/>
              <w:jc w:val="center"/>
              <w:rPr>
                <w:sz w:val="20"/>
                <w:szCs w:val="20"/>
              </w:rPr>
            </w:pPr>
            <w:r>
              <w:rPr>
                <w:sz w:val="20"/>
                <w:szCs w:val="20"/>
              </w:rPr>
              <w:t>0</w:t>
            </w:r>
          </w:p>
        </w:tc>
      </w:tr>
      <w:tr w:rsidR="00CD70B9" w:rsidRPr="00004F49" w14:paraId="15B78FE3" w14:textId="77777777" w:rsidTr="005F3415">
        <w:trPr>
          <w:trHeight w:val="74"/>
        </w:trPr>
        <w:tc>
          <w:tcPr>
            <w:tcW w:w="1784" w:type="dxa"/>
            <w:gridSpan w:val="2"/>
            <w:tcBorders>
              <w:top w:val="single" w:sz="4" w:space="0" w:color="auto"/>
              <w:left w:val="single" w:sz="4" w:space="0" w:color="auto"/>
              <w:bottom w:val="single" w:sz="4" w:space="0" w:color="auto"/>
              <w:right w:val="single" w:sz="4" w:space="0" w:color="auto"/>
            </w:tcBorders>
            <w:vAlign w:val="center"/>
          </w:tcPr>
          <w:p w14:paraId="3F76BFC1" w14:textId="77777777" w:rsidR="00CD70B9" w:rsidRPr="00004F49" w:rsidRDefault="00CD70B9" w:rsidP="00DC0294">
            <w:pPr>
              <w:spacing w:line="20" w:lineRule="atLeast"/>
              <w:rPr>
                <w:sz w:val="20"/>
                <w:szCs w:val="20"/>
              </w:rPr>
            </w:pPr>
            <w:r w:rsidRPr="00004F49">
              <w:rPr>
                <w:sz w:val="20"/>
                <w:szCs w:val="20"/>
              </w:rPr>
              <w:t>SN-MP°</w:t>
            </w:r>
            <w:r w:rsidRPr="004B2256">
              <w:rPr>
                <w:rFonts w:eastAsia="標楷體" w:cs="Arial" w:hint="eastAsia"/>
                <w:color w:val="FF0000"/>
                <w:sz w:val="22"/>
              </w:rPr>
              <w:t>(Go-</w:t>
            </w:r>
            <w:r w:rsidRPr="004B2256">
              <w:rPr>
                <w:rFonts w:eastAsia="標楷體" w:cs="Arial"/>
                <w:color w:val="FF0000"/>
                <w:sz w:val="22"/>
              </w:rPr>
              <w:t>Gn</w:t>
            </w:r>
            <w:r w:rsidRPr="004B2256">
              <w:rPr>
                <w:rFonts w:eastAsia="標楷體" w:cs="Arial" w:hint="eastAsia"/>
                <w:color w:val="FF0000"/>
                <w:sz w:val="22"/>
              </w:rPr>
              <w:t>)</w:t>
            </w:r>
          </w:p>
        </w:tc>
        <w:tc>
          <w:tcPr>
            <w:tcW w:w="2073" w:type="dxa"/>
            <w:tcBorders>
              <w:top w:val="single" w:sz="4" w:space="0" w:color="auto"/>
              <w:left w:val="single" w:sz="4" w:space="0" w:color="auto"/>
              <w:bottom w:val="single" w:sz="4" w:space="0" w:color="auto"/>
              <w:right w:val="single" w:sz="4" w:space="0" w:color="auto"/>
            </w:tcBorders>
            <w:vAlign w:val="center"/>
          </w:tcPr>
          <w:p w14:paraId="49A7297A" w14:textId="77777777" w:rsidR="00CD70B9" w:rsidRPr="008326E0" w:rsidRDefault="00CD70B9" w:rsidP="00DC0294">
            <w:pPr>
              <w:spacing w:line="20" w:lineRule="atLeast"/>
              <w:jc w:val="center"/>
              <w:rPr>
                <w:rFonts w:eastAsia="標楷體" w:cs="Arial"/>
              </w:rPr>
            </w:pPr>
            <w:r w:rsidRPr="0076582E">
              <w:rPr>
                <w:rFonts w:eastAsia="標楷體" w:cs="Arial"/>
              </w:rPr>
              <w:t>46.5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F0969"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28.67</w:t>
            </w:r>
            <w:r w:rsidRPr="00573104">
              <w:rPr>
                <w:color w:val="AEAAAA" w:themeColor="background2" w:themeShade="BF"/>
                <w:sz w:val="20"/>
                <w:szCs w:val="20"/>
              </w:rPr>
              <w:t>~3</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97</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8BDAF"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28</w:t>
            </w:r>
            <w:r w:rsidRPr="00573104">
              <w:rPr>
                <w:color w:val="AEAAAA" w:themeColor="background2" w:themeShade="BF"/>
                <w:sz w:val="20"/>
                <w:szCs w:val="20"/>
              </w:rPr>
              <w:t>.</w:t>
            </w:r>
            <w:r w:rsidRPr="00573104">
              <w:rPr>
                <w:rFonts w:hint="eastAsia"/>
                <w:color w:val="AEAAAA" w:themeColor="background2" w:themeShade="BF"/>
                <w:sz w:val="20"/>
                <w:szCs w:val="20"/>
              </w:rPr>
              <w:t>17</w:t>
            </w:r>
            <w:r w:rsidRPr="00573104">
              <w:rPr>
                <w:color w:val="AEAAAA" w:themeColor="background2" w:themeShade="BF"/>
                <w:sz w:val="20"/>
                <w:szCs w:val="20"/>
              </w:rPr>
              <w:t>~3</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1D9C9"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23</w:t>
            </w:r>
            <w:r w:rsidRPr="00573104">
              <w:rPr>
                <w:color w:val="AEAAAA" w:themeColor="background2" w:themeShade="BF"/>
                <w:sz w:val="20"/>
                <w:szCs w:val="20"/>
              </w:rPr>
              <w:t>.</w:t>
            </w:r>
            <w:r w:rsidRPr="00573104">
              <w:rPr>
                <w:rFonts w:hint="eastAsia"/>
                <w:color w:val="AEAAAA" w:themeColor="background2" w:themeShade="BF"/>
                <w:sz w:val="20"/>
                <w:szCs w:val="20"/>
              </w:rPr>
              <w:t>31</w:t>
            </w:r>
            <w:r w:rsidRPr="00573104">
              <w:rPr>
                <w:color w:val="AEAAAA" w:themeColor="background2" w:themeShade="BF"/>
                <w:sz w:val="20"/>
                <w:szCs w:val="20"/>
              </w:rPr>
              <w:t>~3</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05</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2CCD7C" w14:textId="77777777" w:rsidR="00CD70B9" w:rsidRPr="00BB73F1" w:rsidRDefault="00CD70B9" w:rsidP="00DC0294">
            <w:pPr>
              <w:spacing w:line="0" w:lineRule="atLeast"/>
              <w:jc w:val="center"/>
              <w:rPr>
                <w:color w:val="000000"/>
                <w:sz w:val="20"/>
                <w:szCs w:val="20"/>
              </w:rPr>
            </w:pPr>
            <w:r w:rsidRPr="00BB73F1">
              <w:rPr>
                <w:rFonts w:hint="eastAsia"/>
                <w:color w:val="000000"/>
                <w:sz w:val="20"/>
                <w:szCs w:val="20"/>
              </w:rPr>
              <w:t>25</w:t>
            </w:r>
            <w:r w:rsidRPr="00BB73F1">
              <w:rPr>
                <w:color w:val="000000"/>
                <w:sz w:val="20"/>
                <w:szCs w:val="20"/>
              </w:rPr>
              <w:t>.</w:t>
            </w:r>
            <w:r w:rsidRPr="00BB73F1">
              <w:rPr>
                <w:rFonts w:hint="eastAsia"/>
                <w:color w:val="000000"/>
                <w:sz w:val="20"/>
                <w:szCs w:val="20"/>
              </w:rPr>
              <w:t>52</w:t>
            </w:r>
            <w:r w:rsidRPr="00BB73F1">
              <w:rPr>
                <w:color w:val="000000"/>
                <w:sz w:val="20"/>
                <w:szCs w:val="20"/>
              </w:rPr>
              <w:t>~3</w:t>
            </w:r>
            <w:r w:rsidRPr="00BB73F1">
              <w:rPr>
                <w:rFonts w:hint="eastAsia"/>
                <w:color w:val="000000"/>
                <w:sz w:val="20"/>
                <w:szCs w:val="20"/>
              </w:rPr>
              <w:t>4</w:t>
            </w:r>
            <w:r w:rsidRPr="00BB73F1">
              <w:rPr>
                <w:color w:val="000000"/>
                <w:sz w:val="20"/>
                <w:szCs w:val="20"/>
              </w:rPr>
              <w:t>.4</w:t>
            </w:r>
            <w:r w:rsidRPr="00BB73F1">
              <w:rPr>
                <w:rFonts w:hint="eastAsia"/>
                <w:color w:val="000000"/>
                <w:sz w:val="20"/>
                <w:szCs w:val="20"/>
              </w:rPr>
              <w:t>8</w:t>
            </w:r>
          </w:p>
        </w:tc>
        <w:tc>
          <w:tcPr>
            <w:tcW w:w="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D3E33E" w14:textId="77777777" w:rsidR="00CD70B9" w:rsidRPr="00004F49" w:rsidRDefault="00CD70B9" w:rsidP="00DC0294">
            <w:pPr>
              <w:spacing w:line="0" w:lineRule="atLeast"/>
              <w:jc w:val="center"/>
              <w:rPr>
                <w:rFonts w:cs="新細明體"/>
                <w:sz w:val="20"/>
                <w:szCs w:val="20"/>
              </w:rPr>
            </w:pPr>
            <w:r>
              <w:rPr>
                <w:rFonts w:cs="新細明體" w:hint="eastAsia"/>
                <w:sz w:val="20"/>
                <w:szCs w:val="20"/>
              </w:rPr>
              <w:t>2</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2C18928" w14:textId="1DF62A49" w:rsidR="00CD70B9" w:rsidRPr="00004F49" w:rsidRDefault="006C54C9" w:rsidP="00213F32">
            <w:pPr>
              <w:spacing w:line="0" w:lineRule="atLeast"/>
              <w:jc w:val="center"/>
              <w:rPr>
                <w:sz w:val="20"/>
                <w:szCs w:val="20"/>
              </w:rPr>
            </w:pPr>
            <w:r>
              <w:rPr>
                <w:sz w:val="20"/>
                <w:szCs w:val="20"/>
              </w:rPr>
              <w:t>0</w:t>
            </w:r>
          </w:p>
        </w:tc>
      </w:tr>
      <w:tr w:rsidR="00213F32" w:rsidRPr="00004F49" w14:paraId="0D5A21F6" w14:textId="77777777" w:rsidTr="003414E2">
        <w:trPr>
          <w:trHeight w:val="20"/>
        </w:trPr>
        <w:tc>
          <w:tcPr>
            <w:tcW w:w="10975" w:type="dxa"/>
            <w:gridSpan w:val="9"/>
            <w:tcBorders>
              <w:top w:val="single" w:sz="4" w:space="0" w:color="auto"/>
              <w:left w:val="single" w:sz="4" w:space="0" w:color="auto"/>
              <w:bottom w:val="single" w:sz="4" w:space="0" w:color="auto"/>
              <w:right w:val="single" w:sz="4" w:space="0" w:color="auto"/>
            </w:tcBorders>
            <w:shd w:val="clear" w:color="auto" w:fill="auto"/>
          </w:tcPr>
          <w:p w14:paraId="2D8CCB25" w14:textId="1EB3E7DE" w:rsidR="00213F32" w:rsidRPr="00004F49" w:rsidRDefault="00213F32" w:rsidP="00DC0294">
            <w:pPr>
              <w:spacing w:line="20" w:lineRule="atLeast"/>
              <w:jc w:val="center"/>
              <w:rPr>
                <w:sz w:val="20"/>
                <w:szCs w:val="20"/>
              </w:rPr>
            </w:pPr>
            <w:r w:rsidRPr="00004F49">
              <w:rPr>
                <w:sz w:val="20"/>
                <w:szCs w:val="20"/>
              </w:rPr>
              <w:t>SCORE FOR DENTAL ANALYSIS</w:t>
            </w:r>
            <w:r w:rsidRPr="00004F49">
              <w:rPr>
                <w:sz w:val="20"/>
                <w:szCs w:val="20"/>
              </w:rPr>
              <w:t>（</w:t>
            </w:r>
            <w:r w:rsidRPr="00004F49">
              <w:rPr>
                <w:sz w:val="20"/>
                <w:szCs w:val="20"/>
              </w:rPr>
              <w:t>D</w:t>
            </w:r>
            <w:r w:rsidRPr="00004F49">
              <w:rPr>
                <w:sz w:val="20"/>
                <w:szCs w:val="20"/>
              </w:rPr>
              <w:t>）</w:t>
            </w:r>
          </w:p>
        </w:tc>
      </w:tr>
      <w:tr w:rsidR="00CD70B9" w:rsidRPr="00004F49" w14:paraId="25A97D55"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5D593D6" w14:textId="77777777" w:rsidR="00CD70B9" w:rsidRPr="00004F49" w:rsidRDefault="00CD70B9" w:rsidP="00DC0294">
            <w:pPr>
              <w:spacing w:line="20" w:lineRule="atLeast"/>
              <w:rPr>
                <w:sz w:val="20"/>
                <w:szCs w:val="20"/>
              </w:rPr>
            </w:pPr>
            <w:r w:rsidRPr="00024605">
              <w:rPr>
                <w:sz w:val="20"/>
                <w:szCs w:val="20"/>
              </w:rPr>
              <w:t>U</w:t>
            </w:r>
            <w:r w:rsidRPr="00024605">
              <w:rPr>
                <w:rFonts w:hint="eastAsia"/>
                <w:sz w:val="20"/>
                <w:szCs w:val="20"/>
              </w:rPr>
              <w:t xml:space="preserve">pper </w:t>
            </w:r>
            <w:r w:rsidRPr="00004F49">
              <w:rPr>
                <w:sz w:val="20"/>
                <w:szCs w:val="20"/>
              </w:rPr>
              <w:t>1</w:t>
            </w:r>
            <w:r>
              <w:rPr>
                <w:rFonts w:hint="eastAsia"/>
                <w:sz w:val="20"/>
                <w:szCs w:val="20"/>
              </w:rPr>
              <w:t xml:space="preserve"> to</w:t>
            </w:r>
            <w:r w:rsidRPr="00004F49">
              <w:rPr>
                <w:sz w:val="20"/>
                <w:szCs w:val="20"/>
              </w:rPr>
              <w:t xml:space="preserve"> NA mm</w:t>
            </w:r>
          </w:p>
        </w:tc>
        <w:tc>
          <w:tcPr>
            <w:tcW w:w="2073" w:type="dxa"/>
            <w:tcBorders>
              <w:top w:val="single" w:sz="4" w:space="0" w:color="auto"/>
              <w:left w:val="single" w:sz="4" w:space="0" w:color="auto"/>
              <w:bottom w:val="single" w:sz="4" w:space="0" w:color="auto"/>
              <w:right w:val="single" w:sz="4" w:space="0" w:color="auto"/>
            </w:tcBorders>
            <w:vAlign w:val="center"/>
          </w:tcPr>
          <w:p w14:paraId="7D955ECB" w14:textId="77777777" w:rsidR="00CD70B9" w:rsidRPr="00983878" w:rsidRDefault="00CD70B9" w:rsidP="00DC0294">
            <w:pPr>
              <w:spacing w:line="20" w:lineRule="atLeast"/>
              <w:jc w:val="center"/>
              <w:rPr>
                <w:rFonts w:eastAsia="標楷體" w:cs="Arial"/>
              </w:rPr>
            </w:pPr>
            <w:r w:rsidRPr="0076582E">
              <w:rPr>
                <w:rFonts w:eastAsia="標楷體" w:cs="Arial"/>
              </w:rPr>
              <w:t>3.5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27AB8"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71</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99</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AD11D"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9</w:t>
            </w:r>
            <w:r w:rsidRPr="00573104">
              <w:rPr>
                <w:color w:val="AEAAAA" w:themeColor="background2" w:themeShade="BF"/>
                <w:sz w:val="20"/>
                <w:szCs w:val="20"/>
              </w:rPr>
              <w:t>3~</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63</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5316F"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01</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75</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77463860" w14:textId="77777777" w:rsidR="00CD70B9" w:rsidRPr="00BB73F1" w:rsidRDefault="00CD70B9" w:rsidP="00DC0294">
            <w:pPr>
              <w:spacing w:line="0" w:lineRule="atLeast"/>
              <w:jc w:val="center"/>
              <w:rPr>
                <w:color w:val="000000"/>
                <w:sz w:val="20"/>
                <w:szCs w:val="20"/>
              </w:rPr>
            </w:pPr>
            <w:r w:rsidRPr="00BB73F1">
              <w:rPr>
                <w:rFonts w:hint="eastAsia"/>
                <w:color w:val="000000"/>
                <w:sz w:val="20"/>
                <w:szCs w:val="20"/>
              </w:rPr>
              <w:t>3</w:t>
            </w:r>
            <w:r w:rsidRPr="00BB73F1">
              <w:rPr>
                <w:color w:val="000000"/>
                <w:sz w:val="20"/>
                <w:szCs w:val="20"/>
              </w:rPr>
              <w:t>.</w:t>
            </w:r>
            <w:r w:rsidRPr="00BB73F1">
              <w:rPr>
                <w:rFonts w:hint="eastAsia"/>
                <w:color w:val="000000"/>
                <w:sz w:val="20"/>
                <w:szCs w:val="20"/>
              </w:rPr>
              <w:t>18</w:t>
            </w:r>
            <w:r w:rsidRPr="00BB73F1">
              <w:rPr>
                <w:color w:val="000000"/>
                <w:sz w:val="20"/>
                <w:szCs w:val="20"/>
              </w:rPr>
              <w:t>~</w:t>
            </w:r>
            <w:r w:rsidRPr="00BB73F1">
              <w:rPr>
                <w:rFonts w:hint="eastAsia"/>
                <w:color w:val="000000"/>
                <w:sz w:val="20"/>
                <w:szCs w:val="20"/>
              </w:rPr>
              <w:t>7</w:t>
            </w:r>
            <w:r w:rsidRPr="00BB73F1">
              <w:rPr>
                <w:color w:val="000000"/>
                <w:sz w:val="20"/>
                <w:szCs w:val="20"/>
              </w:rPr>
              <w:t>.</w:t>
            </w:r>
            <w:r w:rsidRPr="00BB73F1">
              <w:rPr>
                <w:rFonts w:hint="eastAsia"/>
                <w:color w:val="000000"/>
                <w:sz w:val="20"/>
                <w:szCs w:val="20"/>
              </w:rPr>
              <w:t>34</w:t>
            </w:r>
          </w:p>
        </w:tc>
        <w:tc>
          <w:tcPr>
            <w:tcW w:w="641" w:type="dxa"/>
            <w:tcBorders>
              <w:top w:val="single" w:sz="4" w:space="0" w:color="auto"/>
              <w:left w:val="single" w:sz="4" w:space="0" w:color="auto"/>
              <w:right w:val="single" w:sz="4" w:space="0" w:color="auto"/>
              <w:tl2br w:val="single" w:sz="4" w:space="0" w:color="auto"/>
            </w:tcBorders>
            <w:shd w:val="clear" w:color="auto" w:fill="auto"/>
            <w:vAlign w:val="center"/>
          </w:tcPr>
          <w:p w14:paraId="5BEDBEE6" w14:textId="7D2D6B73" w:rsidR="00CD70B9" w:rsidRPr="00004F49" w:rsidRDefault="00CD70B9" w:rsidP="00DC0294">
            <w:pPr>
              <w:spacing w:line="0" w:lineRule="atLeast"/>
              <w:jc w:val="center"/>
              <w:rPr>
                <w:rFonts w:cs="新細明體"/>
                <w:sz w:val="20"/>
                <w:szCs w:val="20"/>
              </w:rPr>
            </w:pPr>
          </w:p>
        </w:tc>
        <w:tc>
          <w:tcPr>
            <w:tcW w:w="739" w:type="dxa"/>
            <w:tcBorders>
              <w:top w:val="single" w:sz="4" w:space="0" w:color="auto"/>
              <w:left w:val="single" w:sz="4" w:space="0" w:color="auto"/>
              <w:right w:val="single" w:sz="4" w:space="0" w:color="auto"/>
              <w:tl2br w:val="single" w:sz="4" w:space="0" w:color="auto"/>
            </w:tcBorders>
            <w:shd w:val="clear" w:color="auto" w:fill="F7CAAC" w:themeFill="accent2" w:themeFillTint="66"/>
          </w:tcPr>
          <w:p w14:paraId="768D4BFF" w14:textId="12C8819B" w:rsidR="00CD70B9" w:rsidRPr="00004F49" w:rsidRDefault="00CD70B9" w:rsidP="00213F32">
            <w:pPr>
              <w:spacing w:line="0" w:lineRule="atLeast"/>
              <w:rPr>
                <w:sz w:val="20"/>
                <w:szCs w:val="20"/>
              </w:rPr>
            </w:pPr>
          </w:p>
        </w:tc>
      </w:tr>
      <w:tr w:rsidR="00CD70B9" w:rsidRPr="00004F49" w14:paraId="1DD69C33"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7239FDEB" w14:textId="77777777" w:rsidR="00CD70B9" w:rsidRPr="00004F49" w:rsidRDefault="00CD70B9" w:rsidP="00DC0294">
            <w:pPr>
              <w:spacing w:line="20" w:lineRule="atLeast"/>
              <w:rPr>
                <w:sz w:val="20"/>
                <w:szCs w:val="20"/>
              </w:rPr>
            </w:pPr>
            <w:r w:rsidRPr="00024605">
              <w:rPr>
                <w:sz w:val="20"/>
                <w:szCs w:val="20"/>
              </w:rPr>
              <w:t>U</w:t>
            </w:r>
            <w:r w:rsidRPr="00024605">
              <w:rPr>
                <w:rFonts w:hint="eastAsia"/>
                <w:sz w:val="20"/>
                <w:szCs w:val="20"/>
              </w:rPr>
              <w:t xml:space="preserve">pper </w:t>
            </w:r>
            <w:r w:rsidRPr="00004F49">
              <w:rPr>
                <w:sz w:val="20"/>
                <w:szCs w:val="20"/>
              </w:rPr>
              <w:t xml:space="preserve">1 </w:t>
            </w:r>
            <w:r>
              <w:rPr>
                <w:rFonts w:hint="eastAsia"/>
                <w:sz w:val="20"/>
                <w:szCs w:val="20"/>
              </w:rPr>
              <w:t>to</w:t>
            </w:r>
            <w:r w:rsidRPr="00004F49">
              <w:rPr>
                <w:sz w:val="20"/>
                <w:szCs w:val="20"/>
              </w:rPr>
              <w:t xml:space="preserve"> SN°</w:t>
            </w:r>
          </w:p>
        </w:tc>
        <w:tc>
          <w:tcPr>
            <w:tcW w:w="2073" w:type="dxa"/>
            <w:tcBorders>
              <w:top w:val="single" w:sz="4" w:space="0" w:color="auto"/>
              <w:left w:val="single" w:sz="4" w:space="0" w:color="auto"/>
              <w:bottom w:val="single" w:sz="4" w:space="0" w:color="auto"/>
              <w:right w:val="single" w:sz="4" w:space="0" w:color="auto"/>
            </w:tcBorders>
            <w:vAlign w:val="center"/>
          </w:tcPr>
          <w:p w14:paraId="35CF0A9F" w14:textId="77777777" w:rsidR="00CD70B9" w:rsidRPr="00983878" w:rsidRDefault="00CD70B9" w:rsidP="00DC0294">
            <w:pPr>
              <w:spacing w:line="20" w:lineRule="atLeast"/>
              <w:jc w:val="center"/>
              <w:rPr>
                <w:rFonts w:eastAsia="標楷體" w:cs="Arial"/>
              </w:rPr>
            </w:pPr>
            <w:r w:rsidRPr="0076582E">
              <w:rPr>
                <w:rFonts w:eastAsia="標楷體" w:cs="Arial"/>
              </w:rPr>
              <w:t>95.5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73EF7" w14:textId="77777777" w:rsidR="00CD70B9" w:rsidRPr="00573104" w:rsidRDefault="00CD70B9" w:rsidP="00DC0294">
            <w:pPr>
              <w:spacing w:line="0" w:lineRule="atLeast"/>
              <w:jc w:val="center"/>
              <w:rPr>
                <w:color w:val="AEAAAA" w:themeColor="background2" w:themeShade="BF"/>
                <w:sz w:val="20"/>
                <w:szCs w:val="20"/>
              </w:rPr>
            </w:pPr>
            <w:r w:rsidRPr="00573104">
              <w:rPr>
                <w:color w:val="AEAAAA" w:themeColor="background2" w:themeShade="BF"/>
                <w:sz w:val="20"/>
                <w:szCs w:val="20"/>
              </w:rPr>
              <w:t>10</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94</w:t>
            </w:r>
            <w:r w:rsidRPr="00573104">
              <w:rPr>
                <w:color w:val="AEAAAA" w:themeColor="background2" w:themeShade="BF"/>
                <w:sz w:val="20"/>
                <w:szCs w:val="20"/>
              </w:rPr>
              <w:t>~1</w:t>
            </w:r>
            <w:r w:rsidRPr="00573104">
              <w:rPr>
                <w:rFonts w:hint="eastAsia"/>
                <w:color w:val="AEAAAA" w:themeColor="background2" w:themeShade="BF"/>
                <w:sz w:val="20"/>
                <w:szCs w:val="20"/>
              </w:rPr>
              <w:t>12</w:t>
            </w:r>
            <w:r w:rsidRPr="00573104">
              <w:rPr>
                <w:color w:val="AEAAAA" w:themeColor="background2" w:themeShade="BF"/>
                <w:sz w:val="20"/>
                <w:szCs w:val="20"/>
              </w:rPr>
              <w:t>.</w:t>
            </w:r>
            <w:r w:rsidRPr="00573104">
              <w:rPr>
                <w:rFonts w:hint="eastAsia"/>
                <w:color w:val="AEAAAA" w:themeColor="background2" w:themeShade="BF"/>
                <w:sz w:val="20"/>
                <w:szCs w:val="20"/>
              </w:rPr>
              <w:t>88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77553" w14:textId="77777777" w:rsidR="00CD70B9" w:rsidRPr="00573104" w:rsidRDefault="00CD70B9" w:rsidP="00DC0294">
            <w:pPr>
              <w:spacing w:line="0" w:lineRule="atLeast"/>
              <w:jc w:val="center"/>
              <w:rPr>
                <w:color w:val="AEAAAA" w:themeColor="background2" w:themeShade="BF"/>
                <w:sz w:val="20"/>
                <w:szCs w:val="20"/>
              </w:rPr>
            </w:pPr>
            <w:r w:rsidRPr="00573104">
              <w:rPr>
                <w:color w:val="AEAAAA" w:themeColor="background2" w:themeShade="BF"/>
                <w:sz w:val="20"/>
                <w:szCs w:val="20"/>
              </w:rPr>
              <w:t>10</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70</w:t>
            </w:r>
            <w:r w:rsidRPr="00573104">
              <w:rPr>
                <w:color w:val="AEAAAA" w:themeColor="background2" w:themeShade="BF"/>
                <w:sz w:val="20"/>
                <w:szCs w:val="20"/>
              </w:rPr>
              <w:t>~1</w:t>
            </w:r>
            <w:r w:rsidRPr="00573104">
              <w:rPr>
                <w:rFonts w:hint="eastAsia"/>
                <w:color w:val="AEAAAA" w:themeColor="background2" w:themeShade="BF"/>
                <w:sz w:val="20"/>
                <w:szCs w:val="20"/>
              </w:rPr>
              <w:t>12</w:t>
            </w:r>
            <w:r w:rsidRPr="00573104">
              <w:rPr>
                <w:color w:val="AEAAAA" w:themeColor="background2" w:themeShade="BF"/>
                <w:sz w:val="20"/>
                <w:szCs w:val="20"/>
              </w:rPr>
              <w:t>.</w:t>
            </w:r>
            <w:r w:rsidRPr="00573104">
              <w:rPr>
                <w:rFonts w:hint="eastAsia"/>
                <w:color w:val="AEAAAA" w:themeColor="background2" w:themeShade="BF"/>
                <w:sz w:val="20"/>
                <w:szCs w:val="20"/>
              </w:rPr>
              <w:t>92</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CEB10" w14:textId="77777777" w:rsidR="00CD70B9" w:rsidRPr="00573104" w:rsidRDefault="00CD70B9" w:rsidP="00DC0294">
            <w:pPr>
              <w:spacing w:line="0" w:lineRule="atLeast"/>
              <w:jc w:val="center"/>
              <w:rPr>
                <w:color w:val="AEAAAA" w:themeColor="background2" w:themeShade="BF"/>
                <w:sz w:val="20"/>
                <w:szCs w:val="20"/>
              </w:rPr>
            </w:pPr>
            <w:r w:rsidRPr="00573104">
              <w:rPr>
                <w:color w:val="AEAAAA" w:themeColor="background2" w:themeShade="BF"/>
                <w:sz w:val="20"/>
                <w:szCs w:val="20"/>
              </w:rPr>
              <w:t>103.</w:t>
            </w:r>
            <w:r w:rsidRPr="00573104">
              <w:rPr>
                <w:rFonts w:hint="eastAsia"/>
                <w:color w:val="AEAAAA" w:themeColor="background2" w:themeShade="BF"/>
                <w:sz w:val="20"/>
                <w:szCs w:val="20"/>
              </w:rPr>
              <w:t>38</w:t>
            </w:r>
            <w:r w:rsidRPr="00573104">
              <w:rPr>
                <w:color w:val="AEAAAA" w:themeColor="background2" w:themeShade="BF"/>
                <w:sz w:val="20"/>
                <w:szCs w:val="20"/>
              </w:rPr>
              <w:t>~1</w:t>
            </w:r>
            <w:r w:rsidRPr="00573104">
              <w:rPr>
                <w:rFonts w:hint="eastAsia"/>
                <w:color w:val="AEAAAA" w:themeColor="background2" w:themeShade="BF"/>
                <w:sz w:val="20"/>
                <w:szCs w:val="20"/>
              </w:rPr>
              <w:t>14</w:t>
            </w:r>
            <w:r w:rsidRPr="00573104">
              <w:rPr>
                <w:color w:val="AEAAAA" w:themeColor="background2" w:themeShade="BF"/>
                <w:sz w:val="20"/>
                <w:szCs w:val="20"/>
              </w:rPr>
              <w:t>.</w:t>
            </w:r>
            <w:r w:rsidRPr="00573104">
              <w:rPr>
                <w:rFonts w:hint="eastAsia"/>
                <w:color w:val="AEAAAA" w:themeColor="background2" w:themeShade="BF"/>
                <w:sz w:val="20"/>
                <w:szCs w:val="20"/>
              </w:rPr>
              <w:t>42</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tcPr>
          <w:p w14:paraId="72528CAA" w14:textId="77777777" w:rsidR="00CD70B9" w:rsidRPr="00BB73F1" w:rsidRDefault="00CD70B9" w:rsidP="00DC0294">
            <w:pPr>
              <w:spacing w:line="0" w:lineRule="atLeast"/>
              <w:jc w:val="center"/>
              <w:rPr>
                <w:color w:val="000000"/>
                <w:sz w:val="20"/>
                <w:szCs w:val="20"/>
              </w:rPr>
            </w:pPr>
            <w:r w:rsidRPr="00BB73F1">
              <w:rPr>
                <w:color w:val="000000"/>
                <w:sz w:val="20"/>
                <w:szCs w:val="20"/>
              </w:rPr>
              <w:t>10</w:t>
            </w:r>
            <w:r w:rsidRPr="00BB73F1">
              <w:rPr>
                <w:rFonts w:hint="eastAsia"/>
                <w:color w:val="000000"/>
                <w:sz w:val="20"/>
                <w:szCs w:val="20"/>
              </w:rPr>
              <w:t>2</w:t>
            </w:r>
            <w:r w:rsidRPr="00BB73F1">
              <w:rPr>
                <w:color w:val="000000"/>
                <w:sz w:val="20"/>
                <w:szCs w:val="20"/>
              </w:rPr>
              <w:t>.</w:t>
            </w:r>
            <w:r w:rsidRPr="00BB73F1">
              <w:rPr>
                <w:rFonts w:hint="eastAsia"/>
                <w:color w:val="000000"/>
                <w:sz w:val="20"/>
                <w:szCs w:val="20"/>
              </w:rPr>
              <w:t>23</w:t>
            </w:r>
            <w:r w:rsidRPr="00BB73F1">
              <w:rPr>
                <w:color w:val="000000"/>
                <w:sz w:val="20"/>
                <w:szCs w:val="20"/>
              </w:rPr>
              <w:t>~1</w:t>
            </w:r>
            <w:r w:rsidRPr="00BB73F1">
              <w:rPr>
                <w:rFonts w:hint="eastAsia"/>
                <w:color w:val="000000"/>
                <w:sz w:val="20"/>
                <w:szCs w:val="20"/>
              </w:rPr>
              <w:t>15</w:t>
            </w:r>
            <w:r w:rsidRPr="00BB73F1">
              <w:rPr>
                <w:color w:val="000000"/>
                <w:sz w:val="20"/>
                <w:szCs w:val="20"/>
              </w:rPr>
              <w:t>.</w:t>
            </w:r>
            <w:r w:rsidRPr="00BB73F1">
              <w:rPr>
                <w:rFonts w:hint="eastAsia"/>
                <w:color w:val="000000"/>
                <w:sz w:val="20"/>
                <w:szCs w:val="20"/>
              </w:rPr>
              <w:t>13</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63EB5D60" w14:textId="52801B94" w:rsidR="00CD70B9" w:rsidRPr="00004F49" w:rsidRDefault="00CB4873" w:rsidP="00DC0294">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576A233C" w14:textId="07C0F2A9" w:rsidR="00CD70B9" w:rsidRPr="00004F49" w:rsidRDefault="006C54C9" w:rsidP="00DC0294">
            <w:pPr>
              <w:spacing w:line="0" w:lineRule="atLeast"/>
              <w:jc w:val="center"/>
              <w:rPr>
                <w:sz w:val="20"/>
                <w:szCs w:val="20"/>
              </w:rPr>
            </w:pPr>
            <w:r>
              <w:rPr>
                <w:sz w:val="20"/>
                <w:szCs w:val="20"/>
              </w:rPr>
              <w:t>2</w:t>
            </w:r>
          </w:p>
        </w:tc>
      </w:tr>
      <w:tr w:rsidR="00CD70B9" w:rsidRPr="00004F49" w14:paraId="65452774"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4D331D7A" w14:textId="77777777" w:rsidR="00CD70B9" w:rsidRPr="00004F49" w:rsidRDefault="00CD70B9" w:rsidP="00DC0294">
            <w:pPr>
              <w:spacing w:line="20" w:lineRule="atLeast"/>
              <w:rPr>
                <w:sz w:val="20"/>
                <w:szCs w:val="20"/>
              </w:rPr>
            </w:pPr>
            <w:r>
              <w:rPr>
                <w:sz w:val="20"/>
                <w:szCs w:val="20"/>
              </w:rPr>
              <w:t>L</w:t>
            </w:r>
            <w:r>
              <w:rPr>
                <w:rFonts w:hint="eastAsia"/>
                <w:sz w:val="20"/>
                <w:szCs w:val="20"/>
              </w:rPr>
              <w:t xml:space="preserve">ower </w:t>
            </w:r>
            <w:r>
              <w:rPr>
                <w:sz w:val="20"/>
                <w:szCs w:val="20"/>
              </w:rPr>
              <w:t xml:space="preserve">1 </w:t>
            </w:r>
            <w:r>
              <w:rPr>
                <w:rFonts w:hint="eastAsia"/>
                <w:sz w:val="20"/>
                <w:szCs w:val="20"/>
              </w:rPr>
              <w:t>to</w:t>
            </w:r>
            <w:r w:rsidRPr="00004F49">
              <w:rPr>
                <w:sz w:val="20"/>
                <w:szCs w:val="20"/>
              </w:rPr>
              <w:t xml:space="preserve"> NB mm</w:t>
            </w:r>
          </w:p>
        </w:tc>
        <w:tc>
          <w:tcPr>
            <w:tcW w:w="2073" w:type="dxa"/>
            <w:tcBorders>
              <w:top w:val="single" w:sz="4" w:space="0" w:color="auto"/>
              <w:left w:val="single" w:sz="4" w:space="0" w:color="auto"/>
              <w:bottom w:val="single" w:sz="4" w:space="0" w:color="auto"/>
              <w:right w:val="single" w:sz="4" w:space="0" w:color="auto"/>
            </w:tcBorders>
            <w:vAlign w:val="center"/>
          </w:tcPr>
          <w:p w14:paraId="3CFEC011" w14:textId="77777777" w:rsidR="00CD70B9" w:rsidRPr="00983878" w:rsidRDefault="00CD70B9" w:rsidP="00DC0294">
            <w:pPr>
              <w:spacing w:line="20" w:lineRule="atLeast"/>
              <w:jc w:val="center"/>
              <w:rPr>
                <w:rFonts w:eastAsia="標楷體" w:cs="Arial"/>
              </w:rPr>
            </w:pPr>
            <w:r w:rsidRPr="0076582E">
              <w:rPr>
                <w:rFonts w:eastAsia="標楷體" w:cs="Arial"/>
              </w:rPr>
              <w:t>4.5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B117D"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34</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34</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A9C8F"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3</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4~</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46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503FA"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05</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97</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6E064231" w14:textId="77777777" w:rsidR="00CD70B9" w:rsidRPr="00D93D0C" w:rsidRDefault="00CD70B9" w:rsidP="00DC0294">
            <w:pPr>
              <w:spacing w:line="0" w:lineRule="atLeast"/>
              <w:jc w:val="center"/>
              <w:rPr>
                <w:color w:val="C00000"/>
                <w:sz w:val="20"/>
                <w:szCs w:val="20"/>
              </w:rPr>
            </w:pPr>
            <w:r w:rsidRPr="002E7485">
              <w:rPr>
                <w:color w:val="000000" w:themeColor="text1"/>
                <w:sz w:val="20"/>
                <w:szCs w:val="20"/>
              </w:rPr>
              <w:t>4~8.44</w:t>
            </w:r>
          </w:p>
        </w:tc>
        <w:tc>
          <w:tcPr>
            <w:tcW w:w="641" w:type="dxa"/>
            <w:tcBorders>
              <w:top w:val="single" w:sz="4" w:space="0" w:color="auto"/>
              <w:left w:val="single" w:sz="4" w:space="0" w:color="auto"/>
              <w:right w:val="single" w:sz="4" w:space="0" w:color="auto"/>
              <w:tl2br w:val="single" w:sz="4" w:space="0" w:color="auto"/>
            </w:tcBorders>
            <w:shd w:val="clear" w:color="auto" w:fill="auto"/>
            <w:vAlign w:val="center"/>
          </w:tcPr>
          <w:p w14:paraId="012650BC" w14:textId="2AD039F2" w:rsidR="00CD70B9" w:rsidRPr="00004F49" w:rsidRDefault="00CD70B9" w:rsidP="00DC0294">
            <w:pPr>
              <w:spacing w:line="0" w:lineRule="atLeast"/>
              <w:jc w:val="center"/>
              <w:rPr>
                <w:rFonts w:cs="新細明體"/>
                <w:sz w:val="20"/>
                <w:szCs w:val="20"/>
              </w:rPr>
            </w:pPr>
          </w:p>
        </w:tc>
        <w:tc>
          <w:tcPr>
            <w:tcW w:w="739" w:type="dxa"/>
            <w:tcBorders>
              <w:top w:val="single" w:sz="4" w:space="0" w:color="auto"/>
              <w:left w:val="single" w:sz="4" w:space="0" w:color="auto"/>
              <w:right w:val="single" w:sz="4" w:space="0" w:color="auto"/>
              <w:tl2br w:val="single" w:sz="4" w:space="0" w:color="auto"/>
            </w:tcBorders>
            <w:shd w:val="clear" w:color="auto" w:fill="F7CAAC" w:themeFill="accent2" w:themeFillTint="66"/>
          </w:tcPr>
          <w:p w14:paraId="36BF55A3" w14:textId="24FCE0D8" w:rsidR="00CD70B9" w:rsidRPr="00004F49" w:rsidRDefault="00CD70B9" w:rsidP="00DC0294">
            <w:pPr>
              <w:spacing w:line="0" w:lineRule="atLeast"/>
              <w:jc w:val="center"/>
              <w:rPr>
                <w:sz w:val="20"/>
                <w:szCs w:val="20"/>
              </w:rPr>
            </w:pPr>
          </w:p>
        </w:tc>
      </w:tr>
      <w:tr w:rsidR="00CD70B9" w:rsidRPr="00004F49" w14:paraId="612D3999"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90773CB" w14:textId="77777777" w:rsidR="00CD70B9" w:rsidRPr="00004F49" w:rsidRDefault="00CD70B9" w:rsidP="00DC0294">
            <w:pPr>
              <w:spacing w:line="20" w:lineRule="atLeast"/>
              <w:rPr>
                <w:sz w:val="20"/>
                <w:szCs w:val="20"/>
              </w:rPr>
            </w:pPr>
            <w:r>
              <w:rPr>
                <w:sz w:val="20"/>
                <w:szCs w:val="20"/>
              </w:rPr>
              <w:t>L</w:t>
            </w:r>
            <w:r>
              <w:rPr>
                <w:rFonts w:hint="eastAsia"/>
                <w:sz w:val="20"/>
                <w:szCs w:val="20"/>
              </w:rPr>
              <w:t xml:space="preserve">ower </w:t>
            </w:r>
            <w:r>
              <w:rPr>
                <w:sz w:val="20"/>
                <w:szCs w:val="20"/>
              </w:rPr>
              <w:t xml:space="preserve">1 </w:t>
            </w:r>
            <w:r>
              <w:rPr>
                <w:rFonts w:hint="eastAsia"/>
                <w:sz w:val="20"/>
                <w:szCs w:val="20"/>
              </w:rPr>
              <w:t>to</w:t>
            </w:r>
            <w:r w:rsidRPr="00004F49">
              <w:rPr>
                <w:sz w:val="20"/>
                <w:szCs w:val="20"/>
              </w:rPr>
              <w:t xml:space="preserve"> MP</w:t>
            </w:r>
            <w:r w:rsidRPr="005D6E01">
              <w:rPr>
                <w:color w:val="000000"/>
                <w:sz w:val="18"/>
                <w:szCs w:val="20"/>
              </w:rPr>
              <w:t>°</w:t>
            </w:r>
            <w:r w:rsidRPr="004B2256">
              <w:rPr>
                <w:rFonts w:eastAsia="標楷體" w:cs="Arial" w:hint="eastAsia"/>
                <w:color w:val="FF0000"/>
                <w:sz w:val="22"/>
              </w:rPr>
              <w:t>(Go-</w:t>
            </w:r>
            <w:r w:rsidRPr="004B2256">
              <w:rPr>
                <w:rFonts w:eastAsia="標楷體" w:cs="Arial"/>
                <w:color w:val="FF0000"/>
                <w:sz w:val="22"/>
              </w:rPr>
              <w:t>Gn</w:t>
            </w:r>
            <w:r w:rsidRPr="004B2256">
              <w:rPr>
                <w:rFonts w:eastAsia="標楷體" w:cs="Arial" w:hint="eastAsia"/>
                <w:color w:val="FF0000"/>
                <w:sz w:val="22"/>
              </w:rPr>
              <w:t>)</w:t>
            </w:r>
          </w:p>
        </w:tc>
        <w:tc>
          <w:tcPr>
            <w:tcW w:w="2073" w:type="dxa"/>
            <w:tcBorders>
              <w:top w:val="single" w:sz="4" w:space="0" w:color="auto"/>
              <w:left w:val="single" w:sz="4" w:space="0" w:color="auto"/>
              <w:bottom w:val="single" w:sz="4" w:space="0" w:color="auto"/>
              <w:right w:val="single" w:sz="4" w:space="0" w:color="auto"/>
            </w:tcBorders>
            <w:vAlign w:val="center"/>
          </w:tcPr>
          <w:p w14:paraId="1DF206BE" w14:textId="77777777" w:rsidR="00CD70B9" w:rsidRPr="00983878" w:rsidRDefault="00CD70B9" w:rsidP="00DC0294">
            <w:pPr>
              <w:spacing w:line="20" w:lineRule="atLeast"/>
              <w:jc w:val="center"/>
              <w:rPr>
                <w:rFonts w:eastAsia="標楷體" w:cs="Arial"/>
              </w:rPr>
            </w:pPr>
            <w:r w:rsidRPr="0076582E">
              <w:rPr>
                <w:rFonts w:eastAsia="標楷體" w:cs="Arial"/>
              </w:rPr>
              <w:t>75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97240" w14:textId="77777777" w:rsidR="00CD70B9" w:rsidRPr="00573104" w:rsidRDefault="00CD70B9" w:rsidP="00DC0294">
            <w:pPr>
              <w:spacing w:line="0" w:lineRule="atLeast"/>
              <w:jc w:val="center"/>
              <w:rPr>
                <w:color w:val="AEAAAA" w:themeColor="background2" w:themeShade="BF"/>
                <w:sz w:val="20"/>
                <w:szCs w:val="20"/>
              </w:rPr>
            </w:pPr>
            <w:r w:rsidRPr="00573104">
              <w:rPr>
                <w:color w:val="AEAAAA" w:themeColor="background2" w:themeShade="BF"/>
                <w:sz w:val="20"/>
                <w:szCs w:val="20"/>
              </w:rPr>
              <w:t>9</w:t>
            </w: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06</w:t>
            </w:r>
            <w:r w:rsidRPr="00573104">
              <w:rPr>
                <w:color w:val="AEAAAA" w:themeColor="background2" w:themeShade="BF"/>
                <w:sz w:val="20"/>
                <w:szCs w:val="20"/>
              </w:rPr>
              <w:t>~</w:t>
            </w:r>
            <w:r w:rsidRPr="00573104">
              <w:rPr>
                <w:rFonts w:hint="eastAsia"/>
                <w:color w:val="AEAAAA" w:themeColor="background2" w:themeShade="BF"/>
                <w:sz w:val="20"/>
                <w:szCs w:val="20"/>
              </w:rPr>
              <w:t>104</w:t>
            </w:r>
            <w:r w:rsidRPr="00573104">
              <w:rPr>
                <w:color w:val="AEAAAA" w:themeColor="background2" w:themeShade="BF"/>
                <w:sz w:val="20"/>
                <w:szCs w:val="20"/>
              </w:rPr>
              <w:t>.</w:t>
            </w:r>
            <w:r w:rsidRPr="00573104">
              <w:rPr>
                <w:rFonts w:hint="eastAsia"/>
                <w:color w:val="AEAAAA" w:themeColor="background2" w:themeShade="BF"/>
                <w:sz w:val="20"/>
                <w:szCs w:val="20"/>
              </w:rPr>
              <w:t>0</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0E92D" w14:textId="77777777" w:rsidR="00CD70B9" w:rsidRPr="00573104" w:rsidRDefault="00CD70B9" w:rsidP="00DC0294">
            <w:pPr>
              <w:spacing w:line="0" w:lineRule="atLeast"/>
              <w:jc w:val="center"/>
              <w:rPr>
                <w:color w:val="AEAAAA" w:themeColor="background2" w:themeShade="BF"/>
                <w:sz w:val="20"/>
                <w:szCs w:val="20"/>
              </w:rPr>
            </w:pPr>
            <w:r w:rsidRPr="00573104">
              <w:rPr>
                <w:color w:val="AEAAAA" w:themeColor="background2" w:themeShade="BF"/>
                <w:sz w:val="20"/>
                <w:szCs w:val="20"/>
              </w:rPr>
              <w:t>9</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102</w:t>
            </w:r>
            <w:r w:rsidRPr="00573104">
              <w:rPr>
                <w:color w:val="AEAAAA" w:themeColor="background2" w:themeShade="BF"/>
                <w:sz w:val="20"/>
                <w:szCs w:val="20"/>
              </w:rPr>
              <w:t>.</w:t>
            </w:r>
            <w:r w:rsidRPr="00573104">
              <w:rPr>
                <w:rFonts w:hint="eastAsia"/>
                <w:color w:val="AEAAAA" w:themeColor="background2" w:themeShade="BF"/>
                <w:sz w:val="20"/>
                <w:szCs w:val="20"/>
              </w:rPr>
              <w:t>75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1E3AB6" w14:textId="77777777" w:rsidR="00CD70B9" w:rsidRPr="00573104" w:rsidRDefault="00CD70B9" w:rsidP="00DC0294">
            <w:pPr>
              <w:spacing w:line="0" w:lineRule="atLeast"/>
              <w:jc w:val="center"/>
              <w:rPr>
                <w:color w:val="AEAAAA" w:themeColor="background2" w:themeShade="BF"/>
                <w:sz w:val="20"/>
                <w:szCs w:val="20"/>
              </w:rPr>
            </w:pPr>
            <w:r w:rsidRPr="00573104">
              <w:rPr>
                <w:color w:val="AEAAAA" w:themeColor="background2" w:themeShade="BF"/>
                <w:sz w:val="20"/>
                <w:szCs w:val="20"/>
              </w:rPr>
              <w:t>91.</w:t>
            </w:r>
            <w:r w:rsidRPr="00573104">
              <w:rPr>
                <w:rFonts w:hint="eastAsia"/>
                <w:color w:val="AEAAAA" w:themeColor="background2" w:themeShade="BF"/>
                <w:sz w:val="20"/>
                <w:szCs w:val="20"/>
              </w:rPr>
              <w:t>68</w:t>
            </w:r>
            <w:r w:rsidRPr="00573104">
              <w:rPr>
                <w:color w:val="AEAAAA" w:themeColor="background2" w:themeShade="BF"/>
                <w:sz w:val="20"/>
                <w:szCs w:val="20"/>
              </w:rPr>
              <w:t>~</w:t>
            </w:r>
            <w:r w:rsidRPr="00573104">
              <w:rPr>
                <w:rFonts w:hint="eastAsia"/>
                <w:color w:val="AEAAAA" w:themeColor="background2" w:themeShade="BF"/>
                <w:sz w:val="20"/>
                <w:szCs w:val="20"/>
              </w:rPr>
              <w:t>104</w:t>
            </w:r>
            <w:r w:rsidRPr="00573104">
              <w:rPr>
                <w:color w:val="AEAAAA" w:themeColor="background2" w:themeShade="BF"/>
                <w:sz w:val="20"/>
                <w:szCs w:val="20"/>
              </w:rPr>
              <w:t>.</w:t>
            </w:r>
            <w:r w:rsidRPr="00573104">
              <w:rPr>
                <w:rFonts w:hint="eastAsia"/>
                <w:color w:val="AEAAAA" w:themeColor="background2" w:themeShade="BF"/>
                <w:sz w:val="20"/>
                <w:szCs w:val="20"/>
              </w:rPr>
              <w:t>84</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F5060" w14:textId="77777777" w:rsidR="00CD70B9" w:rsidRPr="00BB73F1" w:rsidRDefault="00CD70B9" w:rsidP="00DC0294">
            <w:pPr>
              <w:spacing w:line="0" w:lineRule="atLeast"/>
              <w:jc w:val="center"/>
              <w:rPr>
                <w:color w:val="000000"/>
                <w:sz w:val="20"/>
                <w:szCs w:val="20"/>
              </w:rPr>
            </w:pPr>
            <w:r w:rsidRPr="00BB73F1">
              <w:rPr>
                <w:rFonts w:hint="eastAsia"/>
                <w:color w:val="000000"/>
                <w:sz w:val="20"/>
                <w:szCs w:val="20"/>
              </w:rPr>
              <w:t>90</w:t>
            </w:r>
            <w:r w:rsidRPr="00BB73F1">
              <w:rPr>
                <w:color w:val="000000"/>
                <w:sz w:val="20"/>
                <w:szCs w:val="20"/>
              </w:rPr>
              <w:t>.</w:t>
            </w:r>
            <w:r w:rsidRPr="00BB73F1">
              <w:rPr>
                <w:rFonts w:hint="eastAsia"/>
                <w:color w:val="000000"/>
                <w:sz w:val="20"/>
                <w:szCs w:val="20"/>
              </w:rPr>
              <w:t>56</w:t>
            </w:r>
            <w:r w:rsidRPr="00BB73F1">
              <w:rPr>
                <w:color w:val="000000"/>
                <w:sz w:val="20"/>
                <w:szCs w:val="20"/>
              </w:rPr>
              <w:t>~</w:t>
            </w:r>
            <w:r w:rsidRPr="00BB73F1">
              <w:rPr>
                <w:rFonts w:hint="eastAsia"/>
                <w:color w:val="000000"/>
                <w:sz w:val="20"/>
                <w:szCs w:val="20"/>
              </w:rPr>
              <w:t>103</w:t>
            </w:r>
            <w:r w:rsidRPr="00BB73F1">
              <w:rPr>
                <w:color w:val="000000"/>
                <w:sz w:val="20"/>
                <w:szCs w:val="20"/>
              </w:rPr>
              <w:t>.</w:t>
            </w:r>
            <w:r w:rsidRPr="00BB73F1">
              <w:rPr>
                <w:rFonts w:hint="eastAsia"/>
                <w:color w:val="000000"/>
                <w:sz w:val="20"/>
                <w:szCs w:val="20"/>
              </w:rPr>
              <w:t>12</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6C7B613E" w14:textId="17AEDFE6" w:rsidR="00CD70B9" w:rsidRPr="00004F49" w:rsidRDefault="00CB4873" w:rsidP="00DC0294">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vAlign w:val="center"/>
          </w:tcPr>
          <w:p w14:paraId="544E76B7" w14:textId="102A0375" w:rsidR="00CD70B9" w:rsidRPr="00004F49" w:rsidRDefault="006C54C9" w:rsidP="00213F32">
            <w:pPr>
              <w:spacing w:line="0" w:lineRule="atLeast"/>
              <w:jc w:val="center"/>
              <w:rPr>
                <w:sz w:val="20"/>
                <w:szCs w:val="20"/>
              </w:rPr>
            </w:pPr>
            <w:r>
              <w:rPr>
                <w:sz w:val="20"/>
                <w:szCs w:val="20"/>
              </w:rPr>
              <w:t>2</w:t>
            </w:r>
          </w:p>
        </w:tc>
      </w:tr>
      <w:tr w:rsidR="00213F32" w:rsidRPr="00004F49" w14:paraId="70ADFAC9" w14:textId="77777777" w:rsidTr="0013704A">
        <w:trPr>
          <w:trHeight w:val="20"/>
        </w:trPr>
        <w:tc>
          <w:tcPr>
            <w:tcW w:w="10975" w:type="dxa"/>
            <w:gridSpan w:val="9"/>
            <w:tcBorders>
              <w:top w:val="single" w:sz="4" w:space="0" w:color="auto"/>
              <w:left w:val="single" w:sz="4" w:space="0" w:color="auto"/>
              <w:bottom w:val="single" w:sz="4" w:space="0" w:color="auto"/>
              <w:right w:val="single" w:sz="4" w:space="0" w:color="auto"/>
            </w:tcBorders>
            <w:shd w:val="clear" w:color="auto" w:fill="auto"/>
          </w:tcPr>
          <w:p w14:paraId="7F621434" w14:textId="1005D8AA" w:rsidR="00213F32" w:rsidRPr="00004F49" w:rsidRDefault="00213F32" w:rsidP="00DC0294">
            <w:pPr>
              <w:spacing w:line="20" w:lineRule="atLeast"/>
              <w:jc w:val="center"/>
              <w:rPr>
                <w:sz w:val="20"/>
                <w:szCs w:val="20"/>
              </w:rPr>
            </w:pPr>
            <w:r w:rsidRPr="00004F49">
              <w:rPr>
                <w:sz w:val="20"/>
                <w:szCs w:val="20"/>
              </w:rPr>
              <w:t>SCORE FOR FACIAL ANALYSIS</w:t>
            </w:r>
            <w:r w:rsidRPr="00004F49">
              <w:rPr>
                <w:sz w:val="20"/>
                <w:szCs w:val="20"/>
              </w:rPr>
              <w:t>（</w:t>
            </w:r>
            <w:r w:rsidRPr="00004F49">
              <w:rPr>
                <w:sz w:val="20"/>
                <w:szCs w:val="20"/>
              </w:rPr>
              <w:t>F</w:t>
            </w:r>
            <w:r w:rsidRPr="00004F49">
              <w:rPr>
                <w:sz w:val="20"/>
                <w:szCs w:val="20"/>
              </w:rPr>
              <w:t>）</w:t>
            </w:r>
          </w:p>
        </w:tc>
      </w:tr>
      <w:tr w:rsidR="00CD70B9" w:rsidRPr="00004F49" w14:paraId="039CF0D2" w14:textId="77777777" w:rsidTr="005F3415">
        <w:trPr>
          <w:trHeight w:val="20"/>
        </w:trPr>
        <w:tc>
          <w:tcPr>
            <w:tcW w:w="935" w:type="dxa"/>
            <w:vMerge w:val="restart"/>
            <w:tcBorders>
              <w:top w:val="single" w:sz="4" w:space="0" w:color="auto"/>
              <w:left w:val="single" w:sz="4" w:space="0" w:color="auto"/>
              <w:bottom w:val="single" w:sz="4" w:space="0" w:color="auto"/>
              <w:right w:val="single" w:sz="4" w:space="0" w:color="auto"/>
            </w:tcBorders>
            <w:vAlign w:val="center"/>
          </w:tcPr>
          <w:p w14:paraId="5D7AE070" w14:textId="77777777" w:rsidR="00CD70B9" w:rsidRPr="00004F49" w:rsidRDefault="00CD70B9" w:rsidP="00DC0294">
            <w:pPr>
              <w:spacing w:line="20" w:lineRule="atLeast"/>
              <w:jc w:val="center"/>
              <w:rPr>
                <w:sz w:val="20"/>
                <w:szCs w:val="20"/>
              </w:rPr>
            </w:pPr>
            <w:r w:rsidRPr="00004F49">
              <w:rPr>
                <w:sz w:val="20"/>
                <w:szCs w:val="20"/>
              </w:rPr>
              <w:t>E-LINE</w:t>
            </w:r>
          </w:p>
        </w:tc>
        <w:tc>
          <w:tcPr>
            <w:tcW w:w="849" w:type="dxa"/>
            <w:tcBorders>
              <w:top w:val="single" w:sz="4" w:space="0" w:color="auto"/>
              <w:left w:val="single" w:sz="4" w:space="0" w:color="auto"/>
              <w:bottom w:val="single" w:sz="4" w:space="0" w:color="auto"/>
              <w:right w:val="single" w:sz="4" w:space="0" w:color="auto"/>
            </w:tcBorders>
            <w:vAlign w:val="center"/>
          </w:tcPr>
          <w:p w14:paraId="4E01066C" w14:textId="77777777" w:rsidR="00CD70B9" w:rsidRPr="00004F49" w:rsidRDefault="00CD70B9" w:rsidP="00DC0294">
            <w:pPr>
              <w:spacing w:line="20" w:lineRule="atLeast"/>
              <w:jc w:val="center"/>
              <w:rPr>
                <w:sz w:val="20"/>
                <w:szCs w:val="20"/>
              </w:rPr>
            </w:pPr>
            <w:r w:rsidRPr="00004F49">
              <w:rPr>
                <w:sz w:val="20"/>
                <w:szCs w:val="20"/>
              </w:rPr>
              <w:t>Upper</w:t>
            </w:r>
          </w:p>
        </w:tc>
        <w:tc>
          <w:tcPr>
            <w:tcW w:w="2073" w:type="dxa"/>
            <w:tcBorders>
              <w:top w:val="single" w:sz="4" w:space="0" w:color="auto"/>
              <w:left w:val="single" w:sz="4" w:space="0" w:color="auto"/>
              <w:bottom w:val="single" w:sz="4" w:space="0" w:color="auto"/>
              <w:right w:val="single" w:sz="4" w:space="0" w:color="auto"/>
            </w:tcBorders>
            <w:vAlign w:val="center"/>
          </w:tcPr>
          <w:p w14:paraId="18603FFE" w14:textId="77777777" w:rsidR="00CD70B9" w:rsidRPr="00983878" w:rsidRDefault="00CD70B9" w:rsidP="00DC0294">
            <w:pPr>
              <w:spacing w:line="20" w:lineRule="atLeast"/>
              <w:jc w:val="center"/>
              <w:rPr>
                <w:rFonts w:eastAsia="標楷體" w:cs="Arial"/>
              </w:rPr>
            </w:pPr>
            <w:r w:rsidRPr="00DE15BD">
              <w:rPr>
                <w:rFonts w:eastAsia="標楷體" w:cs="Arial"/>
              </w:rPr>
              <w:t>-4.5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3B62F"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0.</w:t>
            </w:r>
            <w:r w:rsidRPr="00573104">
              <w:rPr>
                <w:rFonts w:hint="eastAsia"/>
                <w:color w:val="AEAAAA" w:themeColor="background2" w:themeShade="BF"/>
                <w:sz w:val="20"/>
                <w:szCs w:val="20"/>
              </w:rPr>
              <w:t>37</w:t>
            </w:r>
            <w:r w:rsidRPr="00573104">
              <w:rPr>
                <w:color w:val="AEAAAA" w:themeColor="background2" w:themeShade="BF"/>
                <w:sz w:val="20"/>
                <w:szCs w:val="20"/>
              </w:rPr>
              <w:t>~</w:t>
            </w: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10AC8"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93</w:t>
            </w:r>
            <w:r w:rsidRPr="00573104">
              <w:rPr>
                <w:color w:val="AEAAAA" w:themeColor="background2" w:themeShade="BF"/>
                <w:sz w:val="20"/>
                <w:szCs w:val="20"/>
              </w:rPr>
              <w:t>~</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76F1A"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0.</w:t>
            </w:r>
            <w:r w:rsidRPr="00573104">
              <w:rPr>
                <w:rFonts w:hint="eastAsia"/>
                <w:color w:val="AEAAAA" w:themeColor="background2" w:themeShade="BF"/>
                <w:sz w:val="20"/>
                <w:szCs w:val="20"/>
              </w:rPr>
              <w:t>37</w:t>
            </w:r>
            <w:r w:rsidRPr="00573104">
              <w:rPr>
                <w:color w:val="AEAAAA" w:themeColor="background2" w:themeShade="BF"/>
                <w:sz w:val="20"/>
                <w:szCs w:val="20"/>
              </w:rPr>
              <w:t>~</w:t>
            </w: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tcPr>
          <w:p w14:paraId="05AE0720" w14:textId="77777777" w:rsidR="00CD70B9" w:rsidRPr="00BB73F1" w:rsidRDefault="00CD70B9" w:rsidP="00DC0294">
            <w:pPr>
              <w:spacing w:line="0" w:lineRule="atLeast"/>
              <w:jc w:val="center"/>
              <w:rPr>
                <w:color w:val="000000"/>
                <w:sz w:val="20"/>
                <w:szCs w:val="20"/>
              </w:rPr>
            </w:pPr>
            <w:r w:rsidRPr="00BB73F1">
              <w:rPr>
                <w:rFonts w:hint="eastAsia"/>
                <w:color w:val="000000"/>
                <w:sz w:val="20"/>
                <w:szCs w:val="20"/>
              </w:rPr>
              <w:t>-2</w:t>
            </w:r>
            <w:r w:rsidRPr="00BB73F1">
              <w:rPr>
                <w:color w:val="000000"/>
                <w:sz w:val="20"/>
                <w:szCs w:val="20"/>
              </w:rPr>
              <w:t>.</w:t>
            </w:r>
            <w:r w:rsidRPr="00BB73F1">
              <w:rPr>
                <w:rFonts w:hint="eastAsia"/>
                <w:color w:val="000000"/>
                <w:sz w:val="20"/>
                <w:szCs w:val="20"/>
              </w:rPr>
              <w:t>93</w:t>
            </w:r>
            <w:r w:rsidRPr="00BB73F1">
              <w:rPr>
                <w:color w:val="000000"/>
                <w:sz w:val="20"/>
                <w:szCs w:val="20"/>
              </w:rPr>
              <w:t>~</w:t>
            </w:r>
            <w:r w:rsidRPr="00BB73F1">
              <w:rPr>
                <w:rFonts w:hint="eastAsia"/>
                <w:color w:val="000000"/>
                <w:sz w:val="20"/>
                <w:szCs w:val="20"/>
              </w:rPr>
              <w:t>0</w:t>
            </w:r>
            <w:r w:rsidRPr="00BB73F1">
              <w:rPr>
                <w:color w:val="000000"/>
                <w:sz w:val="20"/>
                <w:szCs w:val="20"/>
              </w:rPr>
              <w:t>.</w:t>
            </w:r>
            <w:r w:rsidRPr="00BB73F1">
              <w:rPr>
                <w:rFonts w:hint="eastAsia"/>
                <w:color w:val="000000"/>
                <w:sz w:val="20"/>
                <w:szCs w:val="20"/>
              </w:rPr>
              <w:t>4</w:t>
            </w:r>
            <w:r w:rsidRPr="00BB73F1">
              <w:rPr>
                <w:color w:val="000000"/>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0053FF77" w14:textId="77777777" w:rsidR="00CD70B9" w:rsidRPr="00004F49" w:rsidRDefault="00CD70B9" w:rsidP="00DC0294">
            <w:pPr>
              <w:spacing w:line="0" w:lineRule="atLeast"/>
              <w:jc w:val="center"/>
              <w:rPr>
                <w:rFonts w:cs="新細明體"/>
                <w:sz w:val="20"/>
                <w:szCs w:val="20"/>
              </w:rPr>
            </w:pPr>
            <w:r>
              <w:rPr>
                <w:rFonts w:cs="新細明體"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17C2B7C" w14:textId="36D34C9D" w:rsidR="00CD70B9" w:rsidRPr="00004F49" w:rsidRDefault="006C54C9" w:rsidP="00DC0294">
            <w:pPr>
              <w:spacing w:line="0" w:lineRule="atLeast"/>
              <w:jc w:val="center"/>
              <w:rPr>
                <w:sz w:val="20"/>
                <w:szCs w:val="20"/>
              </w:rPr>
            </w:pPr>
            <w:r>
              <w:rPr>
                <w:sz w:val="20"/>
                <w:szCs w:val="20"/>
              </w:rPr>
              <w:t>0</w:t>
            </w:r>
          </w:p>
        </w:tc>
      </w:tr>
      <w:tr w:rsidR="00CD70B9" w:rsidRPr="00004F49" w14:paraId="6B0DCAB5" w14:textId="77777777" w:rsidTr="005F3415">
        <w:trPr>
          <w:trHeight w:val="20"/>
        </w:trPr>
        <w:tc>
          <w:tcPr>
            <w:tcW w:w="935" w:type="dxa"/>
            <w:vMerge/>
            <w:tcBorders>
              <w:top w:val="single" w:sz="4" w:space="0" w:color="auto"/>
              <w:left w:val="single" w:sz="4" w:space="0" w:color="auto"/>
              <w:bottom w:val="single" w:sz="4" w:space="0" w:color="auto"/>
              <w:right w:val="single" w:sz="4" w:space="0" w:color="auto"/>
            </w:tcBorders>
            <w:vAlign w:val="center"/>
          </w:tcPr>
          <w:p w14:paraId="36CF4FB4" w14:textId="77777777" w:rsidR="00CD70B9" w:rsidRPr="00004F49" w:rsidRDefault="00CD70B9" w:rsidP="00DC0294">
            <w:pPr>
              <w:widowControl/>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4A3174B2" w14:textId="77777777" w:rsidR="00CD70B9" w:rsidRPr="00004F49" w:rsidRDefault="00CD70B9" w:rsidP="00DC0294">
            <w:pPr>
              <w:spacing w:line="20" w:lineRule="atLeast"/>
              <w:jc w:val="center"/>
              <w:rPr>
                <w:sz w:val="20"/>
                <w:szCs w:val="20"/>
              </w:rPr>
            </w:pPr>
            <w:r w:rsidRPr="00004F49">
              <w:rPr>
                <w:sz w:val="20"/>
                <w:szCs w:val="20"/>
              </w:rPr>
              <w:t>Lower</w:t>
            </w:r>
          </w:p>
        </w:tc>
        <w:tc>
          <w:tcPr>
            <w:tcW w:w="2073" w:type="dxa"/>
            <w:tcBorders>
              <w:top w:val="single" w:sz="4" w:space="0" w:color="auto"/>
              <w:left w:val="single" w:sz="4" w:space="0" w:color="auto"/>
              <w:bottom w:val="single" w:sz="4" w:space="0" w:color="auto"/>
              <w:right w:val="single" w:sz="4" w:space="0" w:color="auto"/>
            </w:tcBorders>
            <w:vAlign w:val="center"/>
          </w:tcPr>
          <w:p w14:paraId="6656B55E" w14:textId="77777777" w:rsidR="00CD70B9" w:rsidRPr="00983878" w:rsidRDefault="00CD70B9" w:rsidP="00DC0294">
            <w:pPr>
              <w:spacing w:line="20" w:lineRule="atLeast"/>
              <w:jc w:val="center"/>
              <w:rPr>
                <w:rFonts w:eastAsia="標楷體" w:cs="Arial"/>
              </w:rPr>
            </w:pPr>
            <w:r w:rsidRPr="00DE15BD">
              <w:rPr>
                <w:rFonts w:eastAsia="標楷體" w:cs="Arial"/>
              </w:rPr>
              <w:t>-0.5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8B5C9"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1.2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.4</w:t>
            </w:r>
            <w:r w:rsidRPr="00573104">
              <w:rPr>
                <w:rFonts w:hint="eastAsia"/>
                <w:color w:val="AEAAAA" w:themeColor="background2" w:themeShade="BF"/>
                <w:sz w:val="20"/>
                <w:szCs w:val="20"/>
              </w:rPr>
              <w:t>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2A34E"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86</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FC584" w14:textId="77777777" w:rsidR="00CD70B9" w:rsidRPr="00573104" w:rsidRDefault="00CD70B9" w:rsidP="00DC0294">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1.2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.4</w:t>
            </w:r>
            <w:r w:rsidRPr="00573104">
              <w:rPr>
                <w:rFonts w:hint="eastAsia"/>
                <w:color w:val="AEAAAA" w:themeColor="background2" w:themeShade="BF"/>
                <w:sz w:val="20"/>
                <w:szCs w:val="20"/>
              </w:rPr>
              <w:t>8</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tcPr>
          <w:p w14:paraId="75696584" w14:textId="77777777" w:rsidR="00CD70B9" w:rsidRPr="00BB73F1" w:rsidRDefault="00CD70B9" w:rsidP="00DC0294">
            <w:pPr>
              <w:spacing w:line="0" w:lineRule="atLeast"/>
              <w:jc w:val="center"/>
              <w:rPr>
                <w:color w:val="000000"/>
                <w:sz w:val="20"/>
                <w:szCs w:val="20"/>
              </w:rPr>
            </w:pPr>
            <w:r w:rsidRPr="00BB73F1">
              <w:rPr>
                <w:rFonts w:hint="eastAsia"/>
                <w:color w:val="000000"/>
                <w:sz w:val="20"/>
                <w:szCs w:val="20"/>
              </w:rPr>
              <w:t>-1</w:t>
            </w:r>
            <w:r w:rsidRPr="00BB73F1">
              <w:rPr>
                <w:color w:val="000000"/>
                <w:sz w:val="20"/>
                <w:szCs w:val="20"/>
              </w:rPr>
              <w:t>.</w:t>
            </w:r>
            <w:r w:rsidRPr="00BB73F1">
              <w:rPr>
                <w:rFonts w:hint="eastAsia"/>
                <w:color w:val="000000"/>
                <w:sz w:val="20"/>
                <w:szCs w:val="20"/>
              </w:rPr>
              <w:t>86</w:t>
            </w:r>
            <w:r w:rsidRPr="00BB73F1">
              <w:rPr>
                <w:color w:val="000000"/>
                <w:sz w:val="20"/>
                <w:szCs w:val="20"/>
              </w:rPr>
              <w:t>~</w:t>
            </w:r>
            <w:r w:rsidRPr="00BB73F1">
              <w:rPr>
                <w:rFonts w:hint="eastAsia"/>
                <w:color w:val="000000"/>
                <w:sz w:val="20"/>
                <w:szCs w:val="20"/>
              </w:rPr>
              <w:t>2</w:t>
            </w:r>
            <w:r w:rsidRPr="00BB73F1">
              <w:rPr>
                <w:color w:val="000000"/>
                <w:sz w:val="20"/>
                <w:szCs w:val="20"/>
              </w:rPr>
              <w:t>.</w:t>
            </w:r>
            <w:r w:rsidRPr="00BB73F1">
              <w:rPr>
                <w:rFonts w:hint="eastAsia"/>
                <w:color w:val="000000"/>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67686FDD" w14:textId="77777777" w:rsidR="00CD70B9" w:rsidRPr="00004F49" w:rsidRDefault="00CD70B9" w:rsidP="00DC0294">
            <w:pPr>
              <w:spacing w:line="0" w:lineRule="atLeast"/>
              <w:jc w:val="center"/>
              <w:rPr>
                <w:rFonts w:cs="新細明體"/>
                <w:sz w:val="20"/>
                <w:szCs w:val="20"/>
              </w:rPr>
            </w:pPr>
            <w:r>
              <w:rPr>
                <w:rFonts w:cs="新細明體"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C985551" w14:textId="632EE3D9" w:rsidR="00CD70B9" w:rsidRPr="00004F49" w:rsidRDefault="006C54C9" w:rsidP="00DC0294">
            <w:pPr>
              <w:spacing w:line="0" w:lineRule="atLeast"/>
              <w:jc w:val="center"/>
              <w:rPr>
                <w:sz w:val="20"/>
                <w:szCs w:val="20"/>
              </w:rPr>
            </w:pPr>
            <w:r>
              <w:rPr>
                <w:sz w:val="20"/>
                <w:szCs w:val="20"/>
              </w:rPr>
              <w:t>0</w:t>
            </w:r>
          </w:p>
        </w:tc>
      </w:tr>
      <w:tr w:rsidR="00213F32" w:rsidRPr="00004F49" w14:paraId="4858CDE0" w14:textId="77777777" w:rsidTr="008C7703">
        <w:trPr>
          <w:trHeight w:val="20"/>
        </w:trPr>
        <w:tc>
          <w:tcPr>
            <w:tcW w:w="10975" w:type="dxa"/>
            <w:gridSpan w:val="9"/>
            <w:tcBorders>
              <w:top w:val="single" w:sz="4" w:space="0" w:color="auto"/>
              <w:left w:val="single" w:sz="4" w:space="0" w:color="auto"/>
              <w:bottom w:val="single" w:sz="4" w:space="0" w:color="auto"/>
              <w:right w:val="single" w:sz="4" w:space="0" w:color="auto"/>
            </w:tcBorders>
          </w:tcPr>
          <w:p w14:paraId="5BC24EE0" w14:textId="03F878B5" w:rsidR="00213F32" w:rsidRPr="00004F49" w:rsidRDefault="00213F32" w:rsidP="00DC0294">
            <w:pPr>
              <w:spacing w:line="20" w:lineRule="atLeast"/>
              <w:jc w:val="center"/>
              <w:rPr>
                <w:sz w:val="20"/>
                <w:szCs w:val="20"/>
              </w:rPr>
            </w:pPr>
            <w:r>
              <w:rPr>
                <w:rFonts w:hint="eastAsia"/>
                <w:sz w:val="20"/>
                <w:szCs w:val="20"/>
              </w:rPr>
              <w:t xml:space="preserve">SCORE FOR </w:t>
            </w:r>
            <w:r w:rsidRPr="00004F49">
              <w:rPr>
                <w:sz w:val="20"/>
                <w:szCs w:val="20"/>
              </w:rPr>
              <w:t>MODEL</w:t>
            </w:r>
            <w:r>
              <w:rPr>
                <w:rFonts w:hint="eastAsia"/>
                <w:sz w:val="20"/>
                <w:szCs w:val="20"/>
              </w:rPr>
              <w:t xml:space="preserve"> ANALYSIS (M)</w:t>
            </w:r>
          </w:p>
        </w:tc>
      </w:tr>
      <w:tr w:rsidR="00CD70B9" w:rsidRPr="00004F49" w14:paraId="4FC070B8"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1DEF6CD" w14:textId="77777777" w:rsidR="00CD70B9" w:rsidRPr="00004F49" w:rsidRDefault="00CD70B9" w:rsidP="00DC0294">
            <w:pPr>
              <w:spacing w:line="20" w:lineRule="atLeast"/>
              <w:rPr>
                <w:sz w:val="20"/>
                <w:szCs w:val="20"/>
              </w:rPr>
            </w:pPr>
            <w:r w:rsidRPr="00004F49">
              <w:rPr>
                <w:sz w:val="20"/>
                <w:szCs w:val="20"/>
              </w:rPr>
              <w:t>Overjet</w:t>
            </w:r>
          </w:p>
        </w:tc>
        <w:tc>
          <w:tcPr>
            <w:tcW w:w="2073" w:type="dxa"/>
            <w:tcBorders>
              <w:top w:val="single" w:sz="4" w:space="0" w:color="auto"/>
              <w:left w:val="single" w:sz="4" w:space="0" w:color="auto"/>
              <w:bottom w:val="single" w:sz="4" w:space="0" w:color="auto"/>
              <w:right w:val="single" w:sz="4" w:space="0" w:color="auto"/>
            </w:tcBorders>
            <w:vAlign w:val="center"/>
          </w:tcPr>
          <w:p w14:paraId="31AEC395" w14:textId="77777777" w:rsidR="00CD70B9" w:rsidRPr="00192DD0" w:rsidRDefault="00CD70B9" w:rsidP="00DC0294">
            <w:pPr>
              <w:spacing w:line="20" w:lineRule="atLeast"/>
              <w:jc w:val="center"/>
              <w:rPr>
                <w:rFonts w:eastAsia="標楷體" w:cs="Arial"/>
              </w:rPr>
            </w:pPr>
            <w:r w:rsidRPr="00192DD0">
              <w:rPr>
                <w:rFonts w:eastAsia="標楷體" w:cs="Arial" w:hint="eastAsia"/>
              </w:rPr>
              <w:t>-</w:t>
            </w:r>
            <w:r w:rsidRPr="00192DD0">
              <w:rPr>
                <w:rFonts w:eastAsia="標楷體" w:cs="Arial"/>
              </w:rPr>
              <w:t>0.5</w:t>
            </w: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1EBF2" w14:textId="5E5DAFC1" w:rsidR="00CD70B9" w:rsidRPr="00004F49" w:rsidRDefault="00CD70B9" w:rsidP="00FA2A16">
            <w:pPr>
              <w:spacing w:line="0" w:lineRule="atLeast"/>
              <w:jc w:val="center"/>
              <w:rPr>
                <w:sz w:val="20"/>
                <w:szCs w:val="20"/>
              </w:rPr>
            </w:pPr>
            <w:r w:rsidRPr="00CE6843">
              <w:rPr>
                <w:sz w:val="20"/>
                <w:szCs w:val="20"/>
              </w:rPr>
              <w:t>0.0</w:t>
            </w:r>
            <w:r w:rsidR="00CB4873">
              <w:rPr>
                <w:sz w:val="20"/>
                <w:szCs w:val="20"/>
              </w:rPr>
              <w:t xml:space="preserve"> </w:t>
            </w:r>
            <w:r w:rsidRPr="00CE6843">
              <w:rPr>
                <w:sz w:val="20"/>
                <w:szCs w:val="20"/>
              </w:rPr>
              <w:t>~</w:t>
            </w:r>
            <w:r w:rsidR="00CB4873">
              <w:rPr>
                <w:sz w:val="20"/>
                <w:szCs w:val="20"/>
              </w:rPr>
              <w:t xml:space="preserve"> </w:t>
            </w:r>
            <w:r w:rsidRPr="00CE6843">
              <w:rPr>
                <w:sz w:val="20"/>
                <w:szCs w:val="20"/>
              </w:rPr>
              <w:t>5.0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31155AF6" w14:textId="77777777" w:rsidR="00CD70B9" w:rsidRPr="00004F49" w:rsidRDefault="00CD70B9" w:rsidP="00DC0294">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B4F641D" w14:textId="18E7DA3F" w:rsidR="00CD70B9" w:rsidRPr="00004F49" w:rsidRDefault="006C54C9" w:rsidP="00DC0294">
            <w:pPr>
              <w:spacing w:line="0" w:lineRule="atLeast"/>
              <w:jc w:val="center"/>
              <w:rPr>
                <w:sz w:val="20"/>
                <w:szCs w:val="20"/>
              </w:rPr>
            </w:pPr>
            <w:r>
              <w:rPr>
                <w:sz w:val="20"/>
                <w:szCs w:val="20"/>
              </w:rPr>
              <w:t>0</w:t>
            </w:r>
          </w:p>
        </w:tc>
      </w:tr>
      <w:tr w:rsidR="00CD70B9" w:rsidRPr="00004F49" w14:paraId="40413AFC"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4B127ED" w14:textId="77777777" w:rsidR="00CD70B9" w:rsidRPr="00004F49" w:rsidRDefault="00CD70B9" w:rsidP="00DC0294">
            <w:pPr>
              <w:spacing w:line="20" w:lineRule="atLeast"/>
              <w:rPr>
                <w:sz w:val="20"/>
                <w:szCs w:val="20"/>
              </w:rPr>
            </w:pPr>
            <w:r w:rsidRPr="00004F49">
              <w:rPr>
                <w:sz w:val="20"/>
                <w:szCs w:val="20"/>
              </w:rPr>
              <w:t>Overbite</w:t>
            </w:r>
          </w:p>
        </w:tc>
        <w:tc>
          <w:tcPr>
            <w:tcW w:w="2073" w:type="dxa"/>
            <w:tcBorders>
              <w:top w:val="single" w:sz="4" w:space="0" w:color="auto"/>
              <w:left w:val="single" w:sz="4" w:space="0" w:color="auto"/>
              <w:bottom w:val="single" w:sz="4" w:space="0" w:color="auto"/>
              <w:right w:val="single" w:sz="4" w:space="0" w:color="auto"/>
            </w:tcBorders>
            <w:vAlign w:val="center"/>
          </w:tcPr>
          <w:p w14:paraId="3B5563D9" w14:textId="77777777" w:rsidR="00CD70B9" w:rsidRPr="00192DD0" w:rsidRDefault="00CD70B9" w:rsidP="00DC0294">
            <w:pPr>
              <w:spacing w:line="20" w:lineRule="atLeast"/>
              <w:jc w:val="center"/>
              <w:rPr>
                <w:rFonts w:eastAsia="標楷體" w:cs="Arial"/>
              </w:rPr>
            </w:pPr>
            <w:r w:rsidRPr="00192DD0">
              <w:rPr>
                <w:rFonts w:eastAsia="標楷體" w:cs="Arial" w:hint="eastAsia"/>
              </w:rPr>
              <w:t>-</w:t>
            </w:r>
            <w:r w:rsidRPr="00192DD0">
              <w:rPr>
                <w:rFonts w:eastAsia="標楷體" w:cs="Arial"/>
              </w:rPr>
              <w:t>1.5</w:t>
            </w: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450E0" w14:textId="025FB7A8" w:rsidR="00CD70B9" w:rsidRPr="00004F49" w:rsidRDefault="00CD70B9" w:rsidP="00FA2A16">
            <w:pPr>
              <w:spacing w:line="0" w:lineRule="atLeast"/>
              <w:jc w:val="center"/>
              <w:rPr>
                <w:sz w:val="20"/>
                <w:szCs w:val="20"/>
              </w:rPr>
            </w:pPr>
            <w:r w:rsidRPr="00CE6843">
              <w:rPr>
                <w:sz w:val="20"/>
                <w:szCs w:val="20"/>
              </w:rPr>
              <w:t>0.0</w:t>
            </w:r>
            <w:r w:rsidR="00CB4873">
              <w:rPr>
                <w:sz w:val="20"/>
                <w:szCs w:val="20"/>
              </w:rPr>
              <w:t xml:space="preserve"> </w:t>
            </w:r>
            <w:r w:rsidRPr="00CE6843">
              <w:rPr>
                <w:sz w:val="20"/>
                <w:szCs w:val="20"/>
              </w:rPr>
              <w:t>~</w:t>
            </w:r>
            <w:r w:rsidR="00CB4873">
              <w:rPr>
                <w:sz w:val="20"/>
                <w:szCs w:val="20"/>
              </w:rPr>
              <w:t xml:space="preserve"> </w:t>
            </w:r>
            <w:r w:rsidRPr="00CE6843">
              <w:rPr>
                <w:sz w:val="20"/>
                <w:szCs w:val="20"/>
              </w:rPr>
              <w:t>4.0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32FF816F" w14:textId="77777777" w:rsidR="00CD70B9" w:rsidRPr="00004F49" w:rsidRDefault="00CD70B9" w:rsidP="00DC0294">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F1553EC" w14:textId="11AC5145" w:rsidR="00CD70B9" w:rsidRPr="00004F49" w:rsidRDefault="006C54C9" w:rsidP="00DC0294">
            <w:pPr>
              <w:spacing w:line="0" w:lineRule="atLeast"/>
              <w:jc w:val="center"/>
              <w:rPr>
                <w:sz w:val="20"/>
                <w:szCs w:val="20"/>
              </w:rPr>
            </w:pPr>
            <w:r>
              <w:rPr>
                <w:sz w:val="20"/>
                <w:szCs w:val="20"/>
              </w:rPr>
              <w:t>0</w:t>
            </w:r>
          </w:p>
        </w:tc>
      </w:tr>
      <w:tr w:rsidR="00CD70B9" w:rsidRPr="00004F49" w14:paraId="75EB2B4E"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1809C82" w14:textId="77777777" w:rsidR="00CD70B9" w:rsidRPr="00004F49" w:rsidRDefault="00CD70B9" w:rsidP="00DC0294">
            <w:pPr>
              <w:spacing w:line="20" w:lineRule="atLeast"/>
              <w:rPr>
                <w:sz w:val="20"/>
                <w:szCs w:val="20"/>
              </w:rPr>
            </w:pPr>
            <w:r w:rsidRPr="00004F49">
              <w:rPr>
                <w:sz w:val="20"/>
                <w:szCs w:val="20"/>
              </w:rPr>
              <w:t>Midlines</w:t>
            </w:r>
          </w:p>
        </w:tc>
        <w:tc>
          <w:tcPr>
            <w:tcW w:w="2073" w:type="dxa"/>
            <w:tcBorders>
              <w:top w:val="single" w:sz="4" w:space="0" w:color="auto"/>
              <w:left w:val="single" w:sz="4" w:space="0" w:color="auto"/>
              <w:bottom w:val="single" w:sz="4" w:space="0" w:color="auto"/>
              <w:right w:val="single" w:sz="4" w:space="0" w:color="auto"/>
            </w:tcBorders>
            <w:vAlign w:val="center"/>
          </w:tcPr>
          <w:p w14:paraId="5E00DB3A" w14:textId="77777777" w:rsidR="00CD70B9" w:rsidRPr="00192DD0" w:rsidRDefault="00CD70B9" w:rsidP="00DC0294">
            <w:pPr>
              <w:spacing w:line="20" w:lineRule="atLeast"/>
              <w:jc w:val="center"/>
              <w:rPr>
                <w:rFonts w:eastAsia="標楷體" w:cs="Arial"/>
              </w:rPr>
            </w:pPr>
            <w:r w:rsidRPr="00192DD0">
              <w:rPr>
                <w:rFonts w:eastAsia="標楷體" w:cs="Arial"/>
              </w:rPr>
              <w:t xml:space="preserve">L/A: </w:t>
            </w:r>
            <w:proofErr w:type="spellStart"/>
            <w:r w:rsidRPr="00192DD0">
              <w:rPr>
                <w:rFonts w:eastAsia="標楷體" w:cs="Arial"/>
              </w:rPr>
              <w:t>L’t</w:t>
            </w:r>
            <w:proofErr w:type="spellEnd"/>
            <w:r w:rsidRPr="00192DD0">
              <w:rPr>
                <w:rFonts w:eastAsia="標楷體" w:cs="Arial"/>
              </w:rPr>
              <w:t xml:space="preserve"> 1 mm</w:t>
            </w: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71C28" w14:textId="28898EB6" w:rsidR="00CD70B9" w:rsidRPr="00004F49" w:rsidRDefault="00CD70B9" w:rsidP="00FA2A16">
            <w:pPr>
              <w:spacing w:line="0" w:lineRule="atLeast"/>
              <w:jc w:val="center"/>
              <w:rPr>
                <w:sz w:val="20"/>
                <w:szCs w:val="20"/>
              </w:rPr>
            </w:pPr>
            <w:r w:rsidRPr="00CE6843">
              <w:rPr>
                <w:sz w:val="20"/>
                <w:szCs w:val="20"/>
              </w:rPr>
              <w:t>0.0</w:t>
            </w:r>
            <w:r w:rsidR="00CB4873">
              <w:rPr>
                <w:sz w:val="20"/>
                <w:szCs w:val="20"/>
              </w:rPr>
              <w:t xml:space="preserve"> </w:t>
            </w:r>
            <w:r w:rsidRPr="00CE6843">
              <w:rPr>
                <w:sz w:val="20"/>
                <w:szCs w:val="20"/>
              </w:rPr>
              <w:t>~</w:t>
            </w:r>
            <w:r w:rsidR="00CB4873">
              <w:rPr>
                <w:sz w:val="20"/>
                <w:szCs w:val="20"/>
              </w:rPr>
              <w:t xml:space="preserve"> </w:t>
            </w:r>
            <w:r w:rsidRPr="00CE6843">
              <w:rPr>
                <w:sz w:val="20"/>
                <w:szCs w:val="20"/>
              </w:rPr>
              <w:t>2.0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7A300D6F" w14:textId="77777777" w:rsidR="00CD70B9" w:rsidRPr="00004F49" w:rsidRDefault="00CD70B9" w:rsidP="00DC0294">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080528A" w14:textId="1AB68841" w:rsidR="00CD70B9" w:rsidRPr="00004F49" w:rsidRDefault="006C54C9" w:rsidP="00DC0294">
            <w:pPr>
              <w:spacing w:line="0" w:lineRule="atLeast"/>
              <w:jc w:val="center"/>
              <w:rPr>
                <w:sz w:val="20"/>
                <w:szCs w:val="20"/>
              </w:rPr>
            </w:pPr>
            <w:r>
              <w:rPr>
                <w:sz w:val="20"/>
                <w:szCs w:val="20"/>
              </w:rPr>
              <w:t>0</w:t>
            </w:r>
          </w:p>
        </w:tc>
      </w:tr>
      <w:tr w:rsidR="00CD70B9" w:rsidRPr="00004F49" w14:paraId="36713183"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9E951DC" w14:textId="77777777" w:rsidR="00CD70B9" w:rsidRPr="00004F49" w:rsidRDefault="00CD70B9" w:rsidP="00DC0294">
            <w:pPr>
              <w:spacing w:line="20" w:lineRule="atLeast"/>
              <w:rPr>
                <w:sz w:val="20"/>
                <w:szCs w:val="20"/>
              </w:rPr>
            </w:pPr>
            <w:r w:rsidRPr="00004F49">
              <w:rPr>
                <w:sz w:val="20"/>
                <w:szCs w:val="20"/>
              </w:rPr>
              <w:t>Canine relationship</w:t>
            </w:r>
          </w:p>
        </w:tc>
        <w:tc>
          <w:tcPr>
            <w:tcW w:w="2073" w:type="dxa"/>
            <w:tcBorders>
              <w:top w:val="single" w:sz="4" w:space="0" w:color="auto"/>
              <w:left w:val="single" w:sz="4" w:space="0" w:color="auto"/>
              <w:bottom w:val="single" w:sz="4" w:space="0" w:color="auto"/>
              <w:right w:val="single" w:sz="4" w:space="0" w:color="auto"/>
            </w:tcBorders>
            <w:vAlign w:val="center"/>
          </w:tcPr>
          <w:p w14:paraId="66F64ECB" w14:textId="77777777" w:rsidR="00CD70B9" w:rsidRPr="00192DD0" w:rsidRDefault="00CD70B9" w:rsidP="00DC0294">
            <w:pPr>
              <w:spacing w:line="20" w:lineRule="atLeast"/>
              <w:jc w:val="center"/>
              <w:rPr>
                <w:rFonts w:eastAsia="標楷體" w:cs="Arial"/>
              </w:rPr>
            </w:pPr>
            <w:proofErr w:type="spellStart"/>
            <w:r w:rsidRPr="00192DD0">
              <w:rPr>
                <w:rFonts w:eastAsia="標楷體" w:cs="Arial"/>
              </w:rPr>
              <w:t>R’t</w:t>
            </w:r>
            <w:proofErr w:type="spellEnd"/>
            <w:r w:rsidRPr="00192DD0">
              <w:rPr>
                <w:rFonts w:eastAsia="標楷體" w:cs="Arial"/>
              </w:rPr>
              <w:t xml:space="preserve">: </w:t>
            </w:r>
            <w:r w:rsidRPr="00192DD0">
              <w:rPr>
                <w:rFonts w:eastAsia="標楷體" w:cs="Arial" w:hint="eastAsia"/>
              </w:rPr>
              <w:t>C</w:t>
            </w:r>
            <w:r w:rsidRPr="00192DD0">
              <w:rPr>
                <w:rFonts w:eastAsia="標楷體" w:cs="Arial"/>
              </w:rPr>
              <w:t>lass III 4 mm</w:t>
            </w:r>
          </w:p>
          <w:p w14:paraId="1239B4D7" w14:textId="77777777" w:rsidR="00CD70B9" w:rsidRPr="00192DD0" w:rsidRDefault="00CD70B9" w:rsidP="00DC0294">
            <w:pPr>
              <w:spacing w:line="20" w:lineRule="atLeast"/>
              <w:jc w:val="center"/>
              <w:rPr>
                <w:rFonts w:eastAsia="標楷體" w:cs="Arial"/>
              </w:rPr>
            </w:pPr>
            <w:proofErr w:type="spellStart"/>
            <w:r w:rsidRPr="00192DD0">
              <w:rPr>
                <w:rFonts w:eastAsia="標楷體" w:cs="Arial" w:hint="eastAsia"/>
              </w:rPr>
              <w:t>L</w:t>
            </w:r>
            <w:r w:rsidRPr="00192DD0">
              <w:rPr>
                <w:rFonts w:eastAsia="標楷體" w:cs="Arial"/>
              </w:rPr>
              <w:t>’t</w:t>
            </w:r>
            <w:proofErr w:type="spellEnd"/>
            <w:r w:rsidRPr="00192DD0">
              <w:rPr>
                <w:rFonts w:eastAsia="標楷體" w:cs="Arial"/>
              </w:rPr>
              <w:t>: Class II 3 mm</w:t>
            </w: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B4F95" w14:textId="77777777" w:rsidR="00CD70B9" w:rsidRPr="00004F49" w:rsidRDefault="00CD70B9" w:rsidP="00DC0294">
            <w:pPr>
              <w:spacing w:line="0" w:lineRule="atLeast"/>
              <w:rPr>
                <w:sz w:val="20"/>
                <w:szCs w:val="20"/>
              </w:rPr>
            </w:pPr>
            <w:r w:rsidRPr="00CE6843">
              <w:rPr>
                <w:rFonts w:eastAsia="標楷體" w:hint="eastAsia"/>
                <w:sz w:val="20"/>
                <w:szCs w:val="20"/>
              </w:rPr>
              <w:t>上顎</w:t>
            </w:r>
            <w:r w:rsidRPr="00CE6843">
              <w:rPr>
                <w:rFonts w:eastAsia="標楷體"/>
                <w:sz w:val="20"/>
                <w:szCs w:val="20"/>
              </w:rPr>
              <w:t xml:space="preserve">canine </w:t>
            </w:r>
            <w:r w:rsidRPr="00CE6843">
              <w:rPr>
                <w:rFonts w:eastAsia="標楷體" w:hint="eastAsia"/>
                <w:sz w:val="20"/>
                <w:szCs w:val="20"/>
              </w:rPr>
              <w:t>cusp tip</w:t>
            </w:r>
            <w:r w:rsidRPr="00CE6843">
              <w:rPr>
                <w:rFonts w:eastAsia="標楷體" w:hint="eastAsia"/>
                <w:sz w:val="20"/>
                <w:szCs w:val="20"/>
              </w:rPr>
              <w:t>咬在下顎</w:t>
            </w:r>
            <w:r w:rsidRPr="00CE6843">
              <w:rPr>
                <w:rFonts w:eastAsia="標楷體"/>
                <w:sz w:val="20"/>
                <w:szCs w:val="20"/>
              </w:rPr>
              <w:t xml:space="preserve"> canine</w:t>
            </w:r>
            <w:r w:rsidRPr="00CE6843">
              <w:rPr>
                <w:rFonts w:eastAsia="標楷體" w:hint="eastAsia"/>
                <w:sz w:val="20"/>
                <w:szCs w:val="20"/>
              </w:rPr>
              <w:t>-premolar embrasure</w:t>
            </w:r>
            <w:r w:rsidRPr="00CE6843">
              <w:rPr>
                <w:rFonts w:eastAsia="標楷體" w:hint="eastAsia"/>
                <w:sz w:val="20"/>
                <w:szCs w:val="20"/>
              </w:rPr>
              <w:t>前後</w:t>
            </w:r>
            <w:r w:rsidRPr="00CE6843">
              <w:rPr>
                <w:rFonts w:eastAsia="標楷體"/>
                <w:sz w:val="20"/>
                <w:szCs w:val="20"/>
              </w:rPr>
              <w:t xml:space="preserve"> </w:t>
            </w:r>
            <w:r w:rsidRPr="00CE6843">
              <w:rPr>
                <w:rFonts w:eastAsia="標楷體" w:hint="eastAsia"/>
                <w:sz w:val="20"/>
                <w:szCs w:val="20"/>
              </w:rPr>
              <w:t>2</w:t>
            </w:r>
            <w:r w:rsidRPr="00CE6843">
              <w:rPr>
                <w:rFonts w:eastAsia="標楷體"/>
                <w:sz w:val="20"/>
                <w:szCs w:val="20"/>
              </w:rPr>
              <w:t xml:space="preserve">.0 mm </w:t>
            </w:r>
            <w:r w:rsidRPr="00CE6843">
              <w:rPr>
                <w:rFonts w:eastAsia="標楷體" w:hint="eastAsia"/>
                <w:sz w:val="20"/>
                <w:szCs w:val="20"/>
              </w:rPr>
              <w:t>以內</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5A88D8CD" w14:textId="77777777" w:rsidR="00CD70B9" w:rsidRPr="00004F49" w:rsidRDefault="00CD70B9" w:rsidP="00DC0294">
            <w:pPr>
              <w:spacing w:line="2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EF209DD" w14:textId="6795E454" w:rsidR="00CD70B9" w:rsidRPr="00004F49" w:rsidRDefault="006C54C9" w:rsidP="00DC0294">
            <w:pPr>
              <w:spacing w:line="0" w:lineRule="atLeast"/>
              <w:jc w:val="center"/>
              <w:rPr>
                <w:sz w:val="20"/>
                <w:szCs w:val="20"/>
              </w:rPr>
            </w:pPr>
            <w:r>
              <w:rPr>
                <w:sz w:val="20"/>
                <w:szCs w:val="20"/>
              </w:rPr>
              <w:t>0</w:t>
            </w:r>
          </w:p>
        </w:tc>
      </w:tr>
      <w:tr w:rsidR="00CD70B9" w:rsidRPr="00004F49" w14:paraId="3A9BA86E"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F853A58" w14:textId="77777777" w:rsidR="00CD70B9" w:rsidRPr="00004F49" w:rsidRDefault="00CD70B9" w:rsidP="00DC0294">
            <w:pPr>
              <w:spacing w:line="20" w:lineRule="atLeast"/>
              <w:jc w:val="center"/>
              <w:rPr>
                <w:sz w:val="20"/>
                <w:szCs w:val="20"/>
              </w:rPr>
            </w:pPr>
            <w:r w:rsidRPr="00004F49">
              <w:rPr>
                <w:sz w:val="20"/>
                <w:szCs w:val="20"/>
              </w:rPr>
              <w:t>Molar relationship</w:t>
            </w:r>
          </w:p>
        </w:tc>
        <w:tc>
          <w:tcPr>
            <w:tcW w:w="2073" w:type="dxa"/>
            <w:tcBorders>
              <w:top w:val="single" w:sz="4" w:space="0" w:color="auto"/>
              <w:left w:val="single" w:sz="4" w:space="0" w:color="auto"/>
              <w:bottom w:val="single" w:sz="4" w:space="0" w:color="auto"/>
              <w:right w:val="single" w:sz="4" w:space="0" w:color="auto"/>
            </w:tcBorders>
            <w:vAlign w:val="center"/>
          </w:tcPr>
          <w:p w14:paraId="251C0DF3" w14:textId="77777777" w:rsidR="00CD70B9" w:rsidRPr="00192DD0" w:rsidRDefault="00CD70B9" w:rsidP="00DC0294">
            <w:pPr>
              <w:spacing w:line="20" w:lineRule="atLeast"/>
              <w:jc w:val="center"/>
              <w:rPr>
                <w:rFonts w:eastAsia="標楷體" w:cs="Arial"/>
              </w:rPr>
            </w:pPr>
            <w:r w:rsidRPr="00192DD0">
              <w:rPr>
                <w:rFonts w:eastAsia="標楷體" w:cs="Arial" w:hint="eastAsia"/>
              </w:rPr>
              <w:t>C</w:t>
            </w:r>
            <w:r w:rsidRPr="00192DD0">
              <w:rPr>
                <w:rFonts w:eastAsia="標楷體" w:cs="Arial"/>
              </w:rPr>
              <w:t>lass I</w:t>
            </w: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FDDCC" w14:textId="77777777" w:rsidR="00CD70B9" w:rsidRPr="00004F49" w:rsidRDefault="00CD70B9" w:rsidP="00DC0294">
            <w:pPr>
              <w:spacing w:line="0" w:lineRule="atLeast"/>
              <w:rPr>
                <w:sz w:val="20"/>
                <w:szCs w:val="20"/>
              </w:rPr>
            </w:pPr>
            <w:r w:rsidRPr="00CE6843">
              <w:rPr>
                <w:rFonts w:eastAsia="標楷體"/>
                <w:sz w:val="20"/>
                <w:szCs w:val="20"/>
              </w:rPr>
              <w:t>上顎第一大臼齒的近心頰側咬頭的三角隆線</w:t>
            </w:r>
            <w:r w:rsidRPr="00CE6843">
              <w:rPr>
                <w:rFonts w:eastAsia="標楷體"/>
                <w:sz w:val="20"/>
                <w:szCs w:val="20"/>
              </w:rPr>
              <w:t>(Triangular Ridge)</w:t>
            </w:r>
            <w:r w:rsidRPr="00CE6843">
              <w:rPr>
                <w:rFonts w:eastAsia="標楷體"/>
                <w:sz w:val="20"/>
                <w:szCs w:val="20"/>
              </w:rPr>
              <w:t>咬在下顎第一大臼齒的近心頰側溝</w:t>
            </w:r>
            <w:r w:rsidRPr="00CE6843">
              <w:rPr>
                <w:rFonts w:eastAsia="標楷體"/>
                <w:sz w:val="20"/>
                <w:szCs w:val="20"/>
              </w:rPr>
              <w:t>(Mesiobuccal Groove)</w:t>
            </w:r>
            <w:r w:rsidRPr="00CE6843">
              <w:rPr>
                <w:rFonts w:eastAsia="標楷體"/>
                <w:sz w:val="20"/>
                <w:szCs w:val="20"/>
              </w:rPr>
              <w:t>近</w:t>
            </w:r>
            <w:r w:rsidRPr="00CE6843">
              <w:rPr>
                <w:rFonts w:eastAsia="標楷體"/>
                <w:sz w:val="20"/>
                <w:szCs w:val="20"/>
              </w:rPr>
              <w:t>/</w:t>
            </w:r>
            <w:r w:rsidRPr="00CE6843">
              <w:rPr>
                <w:rFonts w:eastAsia="標楷體"/>
                <w:sz w:val="20"/>
                <w:szCs w:val="20"/>
              </w:rPr>
              <w:t>遠心</w:t>
            </w:r>
            <w:r w:rsidRPr="00CE6843">
              <w:rPr>
                <w:rFonts w:eastAsia="標楷體" w:hint="eastAsia"/>
                <w:b/>
                <w:bCs/>
                <w:sz w:val="20"/>
                <w:szCs w:val="20"/>
              </w:rPr>
              <w:t>2</w:t>
            </w:r>
            <w:r w:rsidRPr="00CE6843">
              <w:rPr>
                <w:rFonts w:eastAsia="標楷體"/>
                <w:b/>
                <w:bCs/>
                <w:sz w:val="20"/>
                <w:szCs w:val="20"/>
              </w:rPr>
              <w:t>.0 mm</w:t>
            </w:r>
            <w:r w:rsidRPr="00CE6843">
              <w:rPr>
                <w:rFonts w:eastAsia="標楷體"/>
                <w:sz w:val="20"/>
                <w:szCs w:val="20"/>
              </w:rPr>
              <w:t>以內</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52FCAFA1" w14:textId="77777777" w:rsidR="00CD70B9" w:rsidRPr="00004F49" w:rsidRDefault="00CD70B9" w:rsidP="00DC0294">
            <w:pPr>
              <w:spacing w:line="2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2EA8922" w14:textId="7C6545A0" w:rsidR="00CD70B9" w:rsidRPr="00004F49" w:rsidRDefault="006C54C9" w:rsidP="00DC0294">
            <w:pPr>
              <w:spacing w:line="0" w:lineRule="atLeast"/>
              <w:jc w:val="center"/>
              <w:rPr>
                <w:sz w:val="20"/>
                <w:szCs w:val="20"/>
              </w:rPr>
            </w:pPr>
            <w:r>
              <w:rPr>
                <w:sz w:val="20"/>
                <w:szCs w:val="20"/>
              </w:rPr>
              <w:t>0</w:t>
            </w:r>
          </w:p>
        </w:tc>
      </w:tr>
      <w:tr w:rsidR="00213F32" w:rsidRPr="00004F49" w14:paraId="1D03E483" w14:textId="77777777" w:rsidTr="00136443">
        <w:trPr>
          <w:trHeight w:val="20"/>
        </w:trPr>
        <w:tc>
          <w:tcPr>
            <w:tcW w:w="10236" w:type="dxa"/>
            <w:gridSpan w:val="8"/>
            <w:tcBorders>
              <w:top w:val="single" w:sz="4" w:space="0" w:color="auto"/>
              <w:left w:val="single" w:sz="4" w:space="0" w:color="auto"/>
              <w:bottom w:val="single" w:sz="4" w:space="0" w:color="auto"/>
              <w:right w:val="single" w:sz="4" w:space="0" w:color="auto"/>
            </w:tcBorders>
            <w:vAlign w:val="bottom"/>
          </w:tcPr>
          <w:p w14:paraId="16B612E4" w14:textId="2C6D2E31" w:rsidR="00213F32" w:rsidRPr="00004F49" w:rsidRDefault="00213F32" w:rsidP="00213F32">
            <w:pPr>
              <w:spacing w:line="20" w:lineRule="atLeast"/>
              <w:jc w:val="right"/>
              <w:rPr>
                <w:rFonts w:cs="新細明體"/>
                <w:sz w:val="20"/>
                <w:szCs w:val="20"/>
              </w:rPr>
            </w:pPr>
            <w:r>
              <w:rPr>
                <w:rFonts w:hint="eastAsia"/>
                <w:sz w:val="20"/>
                <w:szCs w:val="20"/>
              </w:rPr>
              <w:t>總得分</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1FF5F9D" w14:textId="542D0688" w:rsidR="00213F32" w:rsidRPr="00004F49" w:rsidRDefault="006C54C9" w:rsidP="00213F32">
            <w:pPr>
              <w:spacing w:line="20" w:lineRule="atLeast"/>
              <w:jc w:val="center"/>
              <w:rPr>
                <w:rFonts w:cs="新細明體"/>
                <w:sz w:val="20"/>
                <w:szCs w:val="20"/>
              </w:rPr>
            </w:pPr>
            <w:r>
              <w:rPr>
                <w:rFonts w:cs="新細明體"/>
                <w:sz w:val="20"/>
                <w:szCs w:val="20"/>
              </w:rPr>
              <w:t>4</w:t>
            </w:r>
          </w:p>
        </w:tc>
      </w:tr>
    </w:tbl>
    <w:p w14:paraId="396248FC" w14:textId="77777777" w:rsidR="00CD70B9" w:rsidRPr="006C54C9" w:rsidRDefault="00CD70B9" w:rsidP="00CD70B9">
      <w:pPr>
        <w:ind w:leftChars="236" w:left="56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評分說明</w:t>
      </w:r>
    </w:p>
    <w:p w14:paraId="0A96CBC2" w14:textId="77777777" w:rsidR="00CD70B9" w:rsidRPr="006C54C9" w:rsidRDefault="00CD70B9" w:rsidP="00CD70B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 xml:space="preserve">測量錯誤 或 測量值在正常範圍內（不困難）：不得分 </w:t>
      </w:r>
    </w:p>
    <w:p w14:paraId="56138DA5" w14:textId="65C9516D" w:rsidR="00CD70B9" w:rsidRPr="006C54C9" w:rsidRDefault="00CD70B9" w:rsidP="00CD70B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以手術改善</w:t>
      </w:r>
      <w:r w:rsidR="006C54C9" w:rsidRPr="006C54C9">
        <w:rPr>
          <w:rFonts w:asciiTheme="minorEastAsia" w:eastAsiaTheme="minorEastAsia" w:hAnsiTheme="minorEastAsia" w:cs="微軟正黑體" w:hint="eastAsia"/>
          <w:color w:val="FF0000"/>
          <w:szCs w:val="20"/>
          <w:highlight w:val="yellow"/>
        </w:rPr>
        <w:t>變異</w:t>
      </w:r>
      <w:r w:rsidRPr="006C54C9">
        <w:rPr>
          <w:rFonts w:asciiTheme="minorEastAsia" w:eastAsiaTheme="minorEastAsia" w:hAnsiTheme="minorEastAsia" w:hint="eastAsia"/>
          <w:color w:val="FF0000"/>
          <w:szCs w:val="20"/>
          <w:highlight w:val="yellow"/>
        </w:rPr>
        <w:t>之項目（如</w:t>
      </w:r>
      <w:r w:rsidRPr="006C54C9">
        <w:rPr>
          <w:rFonts w:asciiTheme="minorEastAsia" w:eastAsiaTheme="minorEastAsia" w:hAnsiTheme="minorEastAsia"/>
          <w:color w:val="FF0000"/>
          <w:szCs w:val="20"/>
          <w:highlight w:val="yellow"/>
        </w:rPr>
        <w:t>ANB, SN-MP, OJ, midline, canine molar relation….</w:t>
      </w:r>
      <w:r w:rsidRPr="006C54C9">
        <w:rPr>
          <w:rFonts w:asciiTheme="minorEastAsia" w:eastAsiaTheme="minorEastAsia" w:hAnsiTheme="minorEastAsia" w:hint="eastAsia"/>
          <w:color w:val="FF0000"/>
          <w:szCs w:val="20"/>
          <w:highlight w:val="yellow"/>
        </w:rPr>
        <w:t>等</w:t>
      </w:r>
      <w:r w:rsidRPr="006C54C9">
        <w:rPr>
          <w:rFonts w:asciiTheme="minorEastAsia" w:eastAsiaTheme="minorEastAsia" w:hAnsiTheme="minorEastAsia"/>
          <w:color w:val="FF0000"/>
          <w:szCs w:val="20"/>
          <w:highlight w:val="yellow"/>
        </w:rPr>
        <w:t>）</w:t>
      </w:r>
      <w:r w:rsidRPr="006C54C9">
        <w:rPr>
          <w:rFonts w:asciiTheme="minorEastAsia" w:eastAsiaTheme="minorEastAsia" w:hAnsiTheme="minorEastAsia" w:hint="eastAsia"/>
          <w:color w:val="FF0000"/>
          <w:szCs w:val="20"/>
          <w:highlight w:val="yellow"/>
        </w:rPr>
        <w:t xml:space="preserve">：不得分 </w:t>
      </w:r>
    </w:p>
    <w:p w14:paraId="1B60E528" w14:textId="3B74A886" w:rsidR="006C54C9" w:rsidRPr="006C54C9" w:rsidRDefault="006C54C9" w:rsidP="00CD70B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cs="微軟正黑體" w:hint="eastAsia"/>
          <w:color w:val="FF0000"/>
          <w:szCs w:val="20"/>
          <w:highlight w:val="yellow"/>
        </w:rPr>
        <w:t>以</w:t>
      </w:r>
      <w:proofErr w:type="spellStart"/>
      <w:r w:rsidRPr="006C54C9">
        <w:rPr>
          <w:rFonts w:asciiTheme="minorEastAsia" w:eastAsiaTheme="minorEastAsia" w:hAnsiTheme="minorEastAsia" w:cs="微軟正黑體"/>
          <w:color w:val="FF0000"/>
          <w:szCs w:val="20"/>
          <w:highlight w:val="yellow"/>
        </w:rPr>
        <w:t>Anterio</w:t>
      </w:r>
      <w:proofErr w:type="spellEnd"/>
      <w:r w:rsidRPr="006C54C9">
        <w:rPr>
          <w:rFonts w:asciiTheme="minorEastAsia" w:eastAsiaTheme="minorEastAsia" w:hAnsiTheme="minorEastAsia" w:cs="微軟正黑體"/>
          <w:color w:val="FF0000"/>
          <w:szCs w:val="20"/>
          <w:highlight w:val="yellow"/>
        </w:rPr>
        <w:t xml:space="preserve"> osteotomy </w:t>
      </w:r>
      <w:r w:rsidRPr="006C54C9">
        <w:rPr>
          <w:rFonts w:asciiTheme="minorEastAsia" w:eastAsiaTheme="minorEastAsia" w:hAnsiTheme="minorEastAsia" w:cs="微軟正黑體" w:hint="eastAsia"/>
          <w:color w:val="FF0000"/>
          <w:szCs w:val="20"/>
          <w:highlight w:val="yellow"/>
        </w:rPr>
        <w:t>改善Ｕ</w:t>
      </w:r>
      <w:r w:rsidRPr="006C54C9">
        <w:rPr>
          <w:rFonts w:asciiTheme="minorEastAsia" w:eastAsiaTheme="minorEastAsia" w:hAnsiTheme="minorEastAsia" w:cs="微軟正黑體"/>
          <w:color w:val="FF0000"/>
          <w:szCs w:val="20"/>
          <w:highlight w:val="yellow"/>
        </w:rPr>
        <w:t>1 ,L1</w:t>
      </w:r>
      <w:r w:rsidRPr="006C54C9">
        <w:rPr>
          <w:rFonts w:asciiTheme="minorEastAsia" w:eastAsiaTheme="minorEastAsia" w:hAnsiTheme="minorEastAsia" w:cs="微軟正黑體" w:hint="eastAsia"/>
          <w:color w:val="FF0000"/>
          <w:szCs w:val="20"/>
          <w:highlight w:val="yellow"/>
        </w:rPr>
        <w:t>變異者 ：不得分</w:t>
      </w:r>
    </w:p>
    <w:p w14:paraId="20EBF590" w14:textId="70DDE9EF" w:rsidR="00435332" w:rsidRDefault="00435332">
      <w:pPr>
        <w:widowControl/>
        <w:rPr>
          <w:rFonts w:ascii="Arial" w:eastAsia="標楷體" w:hAnsi="Arial" w:cs="Arial"/>
          <w:b/>
        </w:rPr>
      </w:pPr>
      <w:r>
        <w:rPr>
          <w:rFonts w:ascii="Arial" w:eastAsia="標楷體" w:hAnsi="Arial" w:cs="Arial"/>
          <w:b/>
        </w:rPr>
        <w:br w:type="page"/>
      </w:r>
    </w:p>
    <w:p w14:paraId="0261C6AB" w14:textId="77777777" w:rsidR="00435332" w:rsidRPr="00645502" w:rsidRDefault="00435332" w:rsidP="00435332">
      <w:pPr>
        <w:jc w:val="center"/>
        <w:rPr>
          <w:rFonts w:ascii="標楷體" w:eastAsia="標楷體" w:hAnsi="標楷體"/>
          <w:b/>
          <w:bCs/>
          <w:sz w:val="32"/>
          <w:szCs w:val="32"/>
        </w:rPr>
      </w:pPr>
      <w:r w:rsidRPr="00CB0738">
        <w:rPr>
          <w:rFonts w:ascii="標楷體" w:eastAsia="標楷體" w:hAnsi="標楷體" w:hint="eastAsia"/>
          <w:b/>
          <w:sz w:val="32"/>
          <w:szCs w:val="32"/>
          <w:highlight w:val="yellow"/>
        </w:rPr>
        <w:lastRenderedPageBreak/>
        <w:t>治療前病例難易度</w:t>
      </w:r>
      <w:r w:rsidRPr="00CD70B9">
        <w:rPr>
          <w:rFonts w:ascii="標楷體" w:eastAsia="標楷體" w:hAnsi="標楷體" w:hint="eastAsia"/>
          <w:b/>
          <w:color w:val="FF0000"/>
          <w:sz w:val="32"/>
          <w:szCs w:val="32"/>
          <w:highlight w:val="yellow"/>
        </w:rPr>
        <w:t>（新版）</w:t>
      </w:r>
    </w:p>
    <w:p w14:paraId="7C0F3395" w14:textId="77777777" w:rsidR="00435332" w:rsidRPr="00EA3809" w:rsidRDefault="00435332" w:rsidP="00435332">
      <w:pPr>
        <w:jc w:val="center"/>
        <w:rPr>
          <w:rFonts w:ascii="標楷體" w:eastAsia="標楷體" w:hAnsi="標楷體"/>
        </w:rPr>
      </w:pPr>
      <w:r>
        <w:rPr>
          <w:rFonts w:ascii="標楷體" w:eastAsia="標楷體" w:hAnsi="標楷體" w:hint="eastAsia"/>
        </w:rPr>
        <w:t xml:space="preserve">空白處考生自我評分 </w:t>
      </w:r>
      <w:r w:rsidRPr="00C52B61">
        <w:rPr>
          <w:rFonts w:ascii="標楷體" w:eastAsia="標楷體" w:hAnsi="標楷體" w:hint="eastAsia"/>
          <w:color w:val="FF0000"/>
        </w:rPr>
        <w:t>，並</w:t>
      </w:r>
      <w:r>
        <w:rPr>
          <w:rFonts w:ascii="標楷體" w:eastAsia="標楷體" w:hAnsi="標楷體" w:hint="eastAsia"/>
          <w:color w:val="FF0000"/>
        </w:rPr>
        <w:t>於(   )處</w:t>
      </w:r>
      <w:r w:rsidRPr="00C52B61">
        <w:rPr>
          <w:rFonts w:ascii="標楷體" w:eastAsia="標楷體" w:hAnsi="標楷體" w:hint="eastAsia"/>
          <w:color w:val="FF0000"/>
        </w:rPr>
        <w:t>勾選患者年紀</w:t>
      </w:r>
      <w:r>
        <w:rPr>
          <w:rFonts w:ascii="標楷體" w:eastAsia="標楷體" w:hAnsi="標楷體" w:hint="eastAsia"/>
        </w:rPr>
        <w:t>，由評審委員審查正確性</w:t>
      </w:r>
    </w:p>
    <w:tbl>
      <w:tblPr>
        <w:tblW w:w="109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849"/>
        <w:gridCol w:w="2073"/>
        <w:gridCol w:w="1434"/>
        <w:gridCol w:w="1435"/>
        <w:gridCol w:w="1434"/>
        <w:gridCol w:w="1435"/>
        <w:gridCol w:w="641"/>
        <w:gridCol w:w="739"/>
      </w:tblGrid>
      <w:tr w:rsidR="00435332" w:rsidRPr="00004F49" w14:paraId="0587EE0C" w14:textId="77777777" w:rsidTr="00E52197">
        <w:trPr>
          <w:trHeight w:val="20"/>
        </w:trPr>
        <w:tc>
          <w:tcPr>
            <w:tcW w:w="10236" w:type="dxa"/>
            <w:gridSpan w:val="8"/>
            <w:tcBorders>
              <w:top w:val="single" w:sz="4" w:space="0" w:color="auto"/>
              <w:left w:val="single" w:sz="4" w:space="0" w:color="auto"/>
              <w:bottom w:val="single" w:sz="4" w:space="0" w:color="auto"/>
              <w:right w:val="single" w:sz="4" w:space="0" w:color="auto"/>
            </w:tcBorders>
          </w:tcPr>
          <w:p w14:paraId="6E3AD470" w14:textId="77777777" w:rsidR="00435332" w:rsidRPr="00004F49" w:rsidRDefault="00435332" w:rsidP="00E52197">
            <w:pPr>
              <w:spacing w:line="20" w:lineRule="atLeast"/>
              <w:jc w:val="center"/>
              <w:rPr>
                <w:sz w:val="20"/>
                <w:szCs w:val="20"/>
              </w:rPr>
            </w:pPr>
            <w:r w:rsidRPr="00004F49">
              <w:rPr>
                <w:sz w:val="20"/>
                <w:szCs w:val="20"/>
              </w:rPr>
              <w:t>MEASUREMENTS</w:t>
            </w:r>
          </w:p>
        </w:tc>
        <w:tc>
          <w:tcPr>
            <w:tcW w:w="739" w:type="dxa"/>
            <w:tcBorders>
              <w:top w:val="single" w:sz="4" w:space="0" w:color="auto"/>
              <w:left w:val="single" w:sz="4" w:space="0" w:color="auto"/>
              <w:bottom w:val="single" w:sz="4" w:space="0" w:color="auto"/>
              <w:right w:val="single" w:sz="4" w:space="0" w:color="auto"/>
            </w:tcBorders>
          </w:tcPr>
          <w:p w14:paraId="61F4C073" w14:textId="77777777" w:rsidR="00435332" w:rsidRPr="00004F49" w:rsidRDefault="00435332" w:rsidP="00E52197">
            <w:pPr>
              <w:spacing w:line="20" w:lineRule="atLeast"/>
              <w:jc w:val="center"/>
              <w:rPr>
                <w:sz w:val="20"/>
                <w:szCs w:val="20"/>
              </w:rPr>
            </w:pPr>
          </w:p>
        </w:tc>
      </w:tr>
      <w:tr w:rsidR="00435332" w:rsidRPr="00004F49" w14:paraId="3D1FF9CA" w14:textId="77777777" w:rsidTr="00E52197">
        <w:trPr>
          <w:trHeight w:val="20"/>
        </w:trPr>
        <w:tc>
          <w:tcPr>
            <w:tcW w:w="10236" w:type="dxa"/>
            <w:gridSpan w:val="8"/>
            <w:tcBorders>
              <w:top w:val="single" w:sz="4" w:space="0" w:color="auto"/>
              <w:left w:val="single" w:sz="4" w:space="0" w:color="auto"/>
              <w:bottom w:val="single" w:sz="4" w:space="0" w:color="auto"/>
              <w:right w:val="single" w:sz="4" w:space="0" w:color="auto"/>
            </w:tcBorders>
          </w:tcPr>
          <w:p w14:paraId="4AC3F5E9" w14:textId="77777777" w:rsidR="00435332" w:rsidRPr="00004F49" w:rsidRDefault="00435332" w:rsidP="00E52197">
            <w:pPr>
              <w:spacing w:line="20" w:lineRule="atLeast"/>
              <w:jc w:val="center"/>
              <w:rPr>
                <w:sz w:val="20"/>
                <w:szCs w:val="20"/>
              </w:rPr>
            </w:pPr>
            <w:r w:rsidRPr="00004F49">
              <w:rPr>
                <w:sz w:val="20"/>
                <w:szCs w:val="20"/>
              </w:rPr>
              <w:t>SCORE FOR SKELETAL ANALYSIS (S)</w:t>
            </w:r>
          </w:p>
        </w:tc>
        <w:tc>
          <w:tcPr>
            <w:tcW w:w="739" w:type="dxa"/>
            <w:tcBorders>
              <w:top w:val="single" w:sz="4" w:space="0" w:color="auto"/>
              <w:left w:val="single" w:sz="4" w:space="0" w:color="auto"/>
              <w:bottom w:val="single" w:sz="4" w:space="0" w:color="auto"/>
              <w:right w:val="single" w:sz="4" w:space="0" w:color="auto"/>
            </w:tcBorders>
          </w:tcPr>
          <w:p w14:paraId="5ABDC449" w14:textId="77777777" w:rsidR="00435332" w:rsidRPr="00004F49" w:rsidRDefault="00435332" w:rsidP="00E52197">
            <w:pPr>
              <w:spacing w:line="20" w:lineRule="atLeast"/>
              <w:jc w:val="center"/>
              <w:rPr>
                <w:sz w:val="20"/>
                <w:szCs w:val="20"/>
              </w:rPr>
            </w:pPr>
          </w:p>
        </w:tc>
      </w:tr>
      <w:tr w:rsidR="00435332" w:rsidRPr="00004F49" w14:paraId="44551A97" w14:textId="77777777" w:rsidTr="005F3415">
        <w:trPr>
          <w:trHeight w:val="180"/>
        </w:trPr>
        <w:tc>
          <w:tcPr>
            <w:tcW w:w="1784" w:type="dxa"/>
            <w:gridSpan w:val="2"/>
            <w:vMerge w:val="restart"/>
            <w:tcBorders>
              <w:top w:val="single" w:sz="4" w:space="0" w:color="auto"/>
              <w:left w:val="single" w:sz="4" w:space="0" w:color="auto"/>
              <w:bottom w:val="single" w:sz="4" w:space="0" w:color="auto"/>
              <w:right w:val="single" w:sz="4" w:space="0" w:color="auto"/>
            </w:tcBorders>
            <w:vAlign w:val="center"/>
          </w:tcPr>
          <w:p w14:paraId="0EBE88FC" w14:textId="77777777" w:rsidR="00435332" w:rsidRPr="00004F49" w:rsidRDefault="00435332" w:rsidP="00E52197">
            <w:pPr>
              <w:spacing w:line="20" w:lineRule="atLeast"/>
              <w:jc w:val="center"/>
              <w:rPr>
                <w:sz w:val="20"/>
                <w:szCs w:val="20"/>
              </w:rPr>
            </w:pPr>
            <w:r w:rsidRPr="00004F49">
              <w:rPr>
                <w:sz w:val="20"/>
                <w:szCs w:val="20"/>
              </w:rPr>
              <w:t> </w:t>
            </w:r>
          </w:p>
        </w:tc>
        <w:tc>
          <w:tcPr>
            <w:tcW w:w="2073" w:type="dxa"/>
            <w:vMerge w:val="restart"/>
            <w:tcBorders>
              <w:top w:val="single" w:sz="4" w:space="0" w:color="auto"/>
              <w:left w:val="single" w:sz="4" w:space="0" w:color="auto"/>
              <w:bottom w:val="single" w:sz="4" w:space="0" w:color="auto"/>
              <w:right w:val="single" w:sz="4" w:space="0" w:color="auto"/>
            </w:tcBorders>
            <w:vAlign w:val="center"/>
          </w:tcPr>
          <w:p w14:paraId="3E99F3C7" w14:textId="77777777" w:rsidR="00435332" w:rsidRPr="00004F49" w:rsidRDefault="00435332" w:rsidP="00E52197">
            <w:pPr>
              <w:spacing w:line="20" w:lineRule="atLeast"/>
              <w:jc w:val="center"/>
              <w:rPr>
                <w:sz w:val="20"/>
                <w:szCs w:val="20"/>
              </w:rPr>
            </w:pPr>
            <w:r w:rsidRPr="00004F49">
              <w:rPr>
                <w:sz w:val="20"/>
                <w:szCs w:val="20"/>
              </w:rPr>
              <w:t>PRE TX (A)</w:t>
            </w:r>
          </w:p>
        </w:tc>
        <w:tc>
          <w:tcPr>
            <w:tcW w:w="28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9F708" w14:textId="77777777" w:rsidR="00435332" w:rsidRPr="00004F49" w:rsidRDefault="00435332" w:rsidP="00E52197">
            <w:pPr>
              <w:spacing w:line="20" w:lineRule="atLeast"/>
              <w:jc w:val="center"/>
              <w:rPr>
                <w:sz w:val="20"/>
                <w:szCs w:val="20"/>
              </w:rPr>
            </w:pPr>
            <w:r w:rsidRPr="00573104">
              <w:rPr>
                <w:rFonts w:hint="eastAsia"/>
                <w:b/>
                <w:color w:val="AEAAAA" w:themeColor="background2" w:themeShade="BF"/>
                <w:sz w:val="20"/>
                <w:szCs w:val="20"/>
              </w:rPr>
              <w:t>（</w:t>
            </w:r>
            <w:r w:rsidRPr="00573104">
              <w:rPr>
                <w:rFonts w:hint="eastAsia"/>
                <w:b/>
                <w:color w:val="AEAAAA" w:themeColor="background2" w:themeShade="BF"/>
                <w:sz w:val="20"/>
                <w:szCs w:val="20"/>
              </w:rPr>
              <w:t xml:space="preserve">    </w:t>
            </w:r>
            <w:r w:rsidRPr="00573104">
              <w:rPr>
                <w:rFonts w:hint="eastAsia"/>
                <w:b/>
                <w:color w:val="AEAAAA" w:themeColor="background2" w:themeShade="BF"/>
                <w:sz w:val="20"/>
                <w:szCs w:val="20"/>
              </w:rPr>
              <w:t>）</w:t>
            </w:r>
            <w:r w:rsidRPr="00573104">
              <w:rPr>
                <w:color w:val="AEAAAA" w:themeColor="background2" w:themeShade="BF"/>
                <w:sz w:val="20"/>
                <w:szCs w:val="20"/>
              </w:rPr>
              <w:t>Norm</w:t>
            </w:r>
            <w:r w:rsidRPr="00573104">
              <w:rPr>
                <w:rFonts w:hint="eastAsia"/>
                <w:color w:val="AEAAAA" w:themeColor="background2" w:themeShade="BF"/>
                <w:sz w:val="20"/>
                <w:szCs w:val="20"/>
              </w:rPr>
              <w:t>小於</w:t>
            </w:r>
            <w:r w:rsidRPr="00573104">
              <w:rPr>
                <w:rFonts w:hint="eastAsia"/>
                <w:color w:val="AEAAAA" w:themeColor="background2" w:themeShade="BF"/>
                <w:sz w:val="20"/>
                <w:szCs w:val="20"/>
              </w:rPr>
              <w:t>15</w:t>
            </w:r>
            <w:r w:rsidRPr="00573104">
              <w:rPr>
                <w:rFonts w:hint="eastAsia"/>
                <w:color w:val="AEAAAA" w:themeColor="background2" w:themeShade="BF"/>
                <w:sz w:val="20"/>
                <w:szCs w:val="20"/>
              </w:rPr>
              <w:t>歲</w:t>
            </w:r>
          </w:p>
        </w:tc>
        <w:tc>
          <w:tcPr>
            <w:tcW w:w="28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F6AA4C" w14:textId="77777777" w:rsidR="00435332" w:rsidRPr="00004F49" w:rsidRDefault="00435332" w:rsidP="00E52197">
            <w:pPr>
              <w:spacing w:line="20" w:lineRule="atLeast"/>
              <w:jc w:val="center"/>
              <w:rPr>
                <w:rFonts w:eastAsia="標楷體"/>
                <w:bCs/>
                <w:sz w:val="20"/>
                <w:szCs w:val="20"/>
              </w:rPr>
            </w:pPr>
            <w:r w:rsidRPr="00C52B61">
              <w:rPr>
                <w:rFonts w:hint="eastAsia"/>
                <w:b/>
                <w:color w:val="FF0000"/>
                <w:sz w:val="20"/>
                <w:szCs w:val="20"/>
              </w:rPr>
              <w:t>（</w:t>
            </w:r>
            <w:r>
              <w:rPr>
                <w:rFonts w:hint="eastAsia"/>
                <w:b/>
                <w:color w:val="FF0000"/>
                <w:sz w:val="20"/>
                <w:szCs w:val="20"/>
              </w:rPr>
              <w:t xml:space="preserve">  </w:t>
            </w:r>
            <w:r>
              <w:rPr>
                <w:b/>
                <w:color w:val="FF0000"/>
                <w:sz w:val="20"/>
                <w:szCs w:val="20"/>
              </w:rPr>
              <w:t>V</w:t>
            </w:r>
            <w:r>
              <w:rPr>
                <w:rFonts w:hint="eastAsia"/>
                <w:b/>
                <w:color w:val="FF0000"/>
                <w:sz w:val="20"/>
                <w:szCs w:val="20"/>
              </w:rPr>
              <w:t xml:space="preserve">  </w:t>
            </w:r>
            <w:r w:rsidRPr="00C52B61">
              <w:rPr>
                <w:rFonts w:hint="eastAsia"/>
                <w:b/>
                <w:color w:val="FF0000"/>
                <w:sz w:val="20"/>
                <w:szCs w:val="20"/>
              </w:rPr>
              <w:t>）</w:t>
            </w:r>
            <w:r w:rsidRPr="00004F49">
              <w:rPr>
                <w:sz w:val="20"/>
                <w:szCs w:val="20"/>
              </w:rPr>
              <w:t>Norm</w:t>
            </w:r>
            <w:r>
              <w:rPr>
                <w:rFonts w:hint="eastAsia"/>
                <w:color w:val="FF0000"/>
                <w:sz w:val="20"/>
                <w:szCs w:val="20"/>
              </w:rPr>
              <w:t>&gt;</w:t>
            </w:r>
            <w:r>
              <w:rPr>
                <w:color w:val="FF0000"/>
                <w:sz w:val="20"/>
                <w:szCs w:val="20"/>
              </w:rPr>
              <w:t>=</w:t>
            </w:r>
            <w:r w:rsidRPr="007F5912">
              <w:rPr>
                <w:rFonts w:hint="eastAsia"/>
                <w:color w:val="FF0000"/>
                <w:sz w:val="20"/>
                <w:szCs w:val="20"/>
              </w:rPr>
              <w:t>15</w:t>
            </w:r>
            <w:r w:rsidRPr="007F5912">
              <w:rPr>
                <w:rFonts w:hint="eastAsia"/>
                <w:color w:val="FF0000"/>
                <w:sz w:val="20"/>
                <w:szCs w:val="20"/>
              </w:rPr>
              <w:t>歲</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00EE2" w14:textId="77777777" w:rsidR="00435332" w:rsidRPr="00004F49" w:rsidRDefault="00435332" w:rsidP="00E52197">
            <w:pPr>
              <w:spacing w:line="20" w:lineRule="atLeast"/>
              <w:jc w:val="center"/>
              <w:rPr>
                <w:sz w:val="20"/>
                <w:szCs w:val="20"/>
              </w:rPr>
            </w:pPr>
            <w:r w:rsidRPr="00004F49">
              <w:rPr>
                <w:rFonts w:eastAsia="標楷體"/>
                <w:bCs/>
                <w:sz w:val="20"/>
                <w:szCs w:val="20"/>
              </w:rPr>
              <w:t>評分標準</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4477D5E2" w14:textId="77777777" w:rsidR="00435332" w:rsidRPr="0097638B" w:rsidRDefault="00435332" w:rsidP="00E52197">
            <w:pPr>
              <w:spacing w:line="20" w:lineRule="atLeast"/>
              <w:jc w:val="center"/>
              <w:rPr>
                <w:b/>
                <w:sz w:val="20"/>
                <w:szCs w:val="20"/>
                <w:highlight w:val="yellow"/>
              </w:rPr>
            </w:pPr>
            <w:r>
              <w:rPr>
                <w:rFonts w:hint="eastAsia"/>
                <w:b/>
                <w:color w:val="000000" w:themeColor="text1"/>
                <w:sz w:val="20"/>
                <w:szCs w:val="20"/>
              </w:rPr>
              <w:t>自評得分</w:t>
            </w:r>
          </w:p>
        </w:tc>
      </w:tr>
      <w:tr w:rsidR="00435332" w:rsidRPr="00004F49" w14:paraId="05BF96B5" w14:textId="77777777" w:rsidTr="005F3415">
        <w:trPr>
          <w:trHeight w:val="180"/>
        </w:trPr>
        <w:tc>
          <w:tcPr>
            <w:tcW w:w="1784" w:type="dxa"/>
            <w:gridSpan w:val="2"/>
            <w:vMerge/>
            <w:tcBorders>
              <w:top w:val="single" w:sz="4" w:space="0" w:color="auto"/>
              <w:left w:val="single" w:sz="4" w:space="0" w:color="auto"/>
              <w:bottom w:val="single" w:sz="4" w:space="0" w:color="auto"/>
              <w:right w:val="single" w:sz="4" w:space="0" w:color="auto"/>
            </w:tcBorders>
            <w:vAlign w:val="center"/>
          </w:tcPr>
          <w:p w14:paraId="0FE9E461" w14:textId="77777777" w:rsidR="00435332" w:rsidRPr="00004F49" w:rsidRDefault="00435332" w:rsidP="00E52197">
            <w:pPr>
              <w:widowControl/>
              <w:rPr>
                <w:sz w:val="20"/>
                <w:szCs w:val="20"/>
              </w:rPr>
            </w:pPr>
          </w:p>
        </w:tc>
        <w:tc>
          <w:tcPr>
            <w:tcW w:w="2073" w:type="dxa"/>
            <w:vMerge/>
            <w:tcBorders>
              <w:top w:val="single" w:sz="4" w:space="0" w:color="auto"/>
              <w:left w:val="single" w:sz="4" w:space="0" w:color="auto"/>
              <w:bottom w:val="single" w:sz="4" w:space="0" w:color="auto"/>
              <w:right w:val="single" w:sz="4" w:space="0" w:color="auto"/>
            </w:tcBorders>
            <w:vAlign w:val="center"/>
          </w:tcPr>
          <w:p w14:paraId="1AEB28B2" w14:textId="77777777" w:rsidR="00435332" w:rsidRPr="00004F49" w:rsidRDefault="00435332" w:rsidP="00E52197">
            <w:pPr>
              <w:widowControl/>
              <w:rPr>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4E4C5" w14:textId="77777777" w:rsidR="00435332" w:rsidRPr="00573104" w:rsidRDefault="00435332" w:rsidP="00E52197">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M</w:t>
            </w:r>
            <w:r w:rsidRPr="00573104">
              <w:rPr>
                <w:color w:val="AEAAAA" w:themeColor="background2" w:themeShade="BF"/>
                <w:sz w:val="20"/>
                <w:szCs w:val="20"/>
              </w:rPr>
              <w:t>ale</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492491" w14:textId="77777777" w:rsidR="00435332" w:rsidRPr="00573104" w:rsidRDefault="00435332" w:rsidP="00E52197">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F</w:t>
            </w:r>
            <w:r w:rsidRPr="00573104">
              <w:rPr>
                <w:color w:val="AEAAAA" w:themeColor="background2" w:themeShade="BF"/>
                <w:sz w:val="20"/>
                <w:szCs w:val="20"/>
              </w:rPr>
              <w:t>emale</w:t>
            </w:r>
          </w:p>
        </w:tc>
        <w:tc>
          <w:tcPr>
            <w:tcW w:w="143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7C0CC80E" w14:textId="77777777" w:rsidR="00435332" w:rsidRPr="00435332" w:rsidRDefault="00435332" w:rsidP="00E52197">
            <w:pPr>
              <w:spacing w:line="20" w:lineRule="atLeast"/>
              <w:jc w:val="center"/>
              <w:rPr>
                <w:sz w:val="20"/>
                <w:szCs w:val="20"/>
              </w:rPr>
            </w:pPr>
            <w:r w:rsidRPr="00435332">
              <w:rPr>
                <w:rFonts w:hint="eastAsia"/>
                <w:sz w:val="20"/>
                <w:szCs w:val="20"/>
              </w:rPr>
              <w:t>M</w:t>
            </w:r>
            <w:r w:rsidRPr="00435332">
              <w:rPr>
                <w:sz w:val="20"/>
                <w:szCs w:val="20"/>
              </w:rPr>
              <w:t>ale</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3CB2F" w14:textId="77777777" w:rsidR="00435332" w:rsidRPr="00435332" w:rsidRDefault="00435332" w:rsidP="00E52197">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F</w:t>
            </w:r>
            <w:r w:rsidRPr="00435332">
              <w:rPr>
                <w:color w:val="AEAAAA" w:themeColor="background2" w:themeShade="BF"/>
                <w:sz w:val="20"/>
                <w:szCs w:val="20"/>
              </w:rPr>
              <w:t>emale</w:t>
            </w:r>
          </w:p>
        </w:tc>
        <w:tc>
          <w:tcPr>
            <w:tcW w:w="64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6748F" w14:textId="77777777" w:rsidR="00435332" w:rsidRPr="00004F49" w:rsidRDefault="00435332" w:rsidP="00E52197">
            <w:pPr>
              <w:widowControl/>
              <w:rPr>
                <w:sz w:val="20"/>
                <w:szCs w:val="20"/>
              </w:rPr>
            </w:pPr>
          </w:p>
        </w:tc>
        <w:tc>
          <w:tcPr>
            <w:tcW w:w="739" w:type="dxa"/>
            <w:vMerge/>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27626B6A" w14:textId="77777777" w:rsidR="00435332" w:rsidRPr="00004F49" w:rsidRDefault="00435332" w:rsidP="00E52197">
            <w:pPr>
              <w:widowControl/>
              <w:rPr>
                <w:sz w:val="20"/>
                <w:szCs w:val="20"/>
              </w:rPr>
            </w:pPr>
          </w:p>
        </w:tc>
      </w:tr>
      <w:tr w:rsidR="00213F32" w:rsidRPr="00004F49" w14:paraId="0F37208C"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2053F06" w14:textId="77777777" w:rsidR="00213F32" w:rsidRPr="00004F49" w:rsidRDefault="00213F32" w:rsidP="00E52197">
            <w:pPr>
              <w:spacing w:line="20" w:lineRule="atLeast"/>
              <w:rPr>
                <w:sz w:val="20"/>
                <w:szCs w:val="20"/>
              </w:rPr>
            </w:pPr>
            <w:r w:rsidRPr="00004F49">
              <w:rPr>
                <w:sz w:val="20"/>
                <w:szCs w:val="20"/>
              </w:rPr>
              <w:t>SNA°</w:t>
            </w:r>
          </w:p>
        </w:tc>
        <w:tc>
          <w:tcPr>
            <w:tcW w:w="2073" w:type="dxa"/>
            <w:tcBorders>
              <w:top w:val="single" w:sz="4" w:space="0" w:color="auto"/>
              <w:left w:val="single" w:sz="4" w:space="0" w:color="auto"/>
              <w:bottom w:val="single" w:sz="4" w:space="0" w:color="auto"/>
              <w:right w:val="single" w:sz="4" w:space="0" w:color="auto"/>
            </w:tcBorders>
            <w:vAlign w:val="center"/>
          </w:tcPr>
          <w:p w14:paraId="3E4F9588" w14:textId="77FB355C" w:rsidR="00213F32" w:rsidRPr="008326E0" w:rsidRDefault="00213F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85FC5" w14:textId="77777777" w:rsidR="00213F32" w:rsidRPr="00573104" w:rsidRDefault="00213F32" w:rsidP="00E52197">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92</w:t>
            </w:r>
            <w:r w:rsidRPr="00573104">
              <w:rPr>
                <w:color w:val="AEAAAA" w:themeColor="background2" w:themeShade="BF"/>
                <w:sz w:val="20"/>
                <w:szCs w:val="20"/>
              </w:rPr>
              <w:t>~8</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22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EC87B" w14:textId="77777777" w:rsidR="00213F32" w:rsidRPr="00573104" w:rsidRDefault="00213F32" w:rsidP="00E52197">
            <w:pPr>
              <w:spacing w:line="0" w:lineRule="atLeast"/>
              <w:jc w:val="center"/>
              <w:rPr>
                <w:color w:val="AEAAAA" w:themeColor="background2" w:themeShade="BF"/>
                <w:sz w:val="20"/>
                <w:szCs w:val="20"/>
              </w:rPr>
            </w:pPr>
            <w:r w:rsidRPr="00573104">
              <w:rPr>
                <w:color w:val="AEAAAA" w:themeColor="background2" w:themeShade="BF"/>
                <w:sz w:val="20"/>
                <w:szCs w:val="20"/>
              </w:rPr>
              <w:t>79.</w:t>
            </w:r>
            <w:r w:rsidRPr="00573104">
              <w:rPr>
                <w:rFonts w:hint="eastAsia"/>
                <w:color w:val="AEAAAA" w:themeColor="background2" w:themeShade="BF"/>
                <w:sz w:val="20"/>
                <w:szCs w:val="20"/>
              </w:rPr>
              <w:t>1</w:t>
            </w:r>
            <w:r w:rsidRPr="00573104">
              <w:rPr>
                <w:color w:val="AEAAAA" w:themeColor="background2" w:themeShade="BF"/>
                <w:sz w:val="20"/>
                <w:szCs w:val="20"/>
              </w:rPr>
              <w:t>~8</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2</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DEE34" w14:textId="77777777" w:rsidR="00213F32" w:rsidRPr="00435332" w:rsidRDefault="00213F32" w:rsidP="00E52197">
            <w:pPr>
              <w:spacing w:line="0" w:lineRule="atLeast"/>
              <w:jc w:val="center"/>
              <w:rPr>
                <w:color w:val="000000"/>
                <w:sz w:val="20"/>
                <w:szCs w:val="20"/>
              </w:rPr>
            </w:pPr>
            <w:r w:rsidRPr="00435332">
              <w:rPr>
                <w:rFonts w:hint="eastAsia"/>
                <w:color w:val="000000"/>
                <w:sz w:val="20"/>
                <w:szCs w:val="20"/>
              </w:rPr>
              <w:t>80</w:t>
            </w:r>
            <w:r w:rsidRPr="00435332">
              <w:rPr>
                <w:color w:val="000000"/>
                <w:sz w:val="20"/>
                <w:szCs w:val="20"/>
              </w:rPr>
              <w:t>.</w:t>
            </w:r>
            <w:r w:rsidRPr="00435332">
              <w:rPr>
                <w:rFonts w:hint="eastAsia"/>
                <w:color w:val="000000"/>
                <w:sz w:val="20"/>
                <w:szCs w:val="20"/>
              </w:rPr>
              <w:t>59</w:t>
            </w:r>
            <w:r w:rsidRPr="00435332">
              <w:rPr>
                <w:color w:val="000000"/>
                <w:sz w:val="20"/>
                <w:szCs w:val="20"/>
              </w:rPr>
              <w:t>~8</w:t>
            </w:r>
            <w:r w:rsidRPr="00435332">
              <w:rPr>
                <w:rFonts w:hint="eastAsia"/>
                <w:color w:val="000000"/>
                <w:sz w:val="20"/>
                <w:szCs w:val="20"/>
              </w:rPr>
              <w:t>7</w:t>
            </w:r>
            <w:r w:rsidRPr="00435332">
              <w:rPr>
                <w:color w:val="000000"/>
                <w:sz w:val="20"/>
                <w:szCs w:val="20"/>
              </w:rPr>
              <w:t>.</w:t>
            </w:r>
            <w:r w:rsidRPr="00435332">
              <w:rPr>
                <w:rFonts w:hint="eastAsia"/>
                <w:color w:val="000000"/>
                <w:sz w:val="20"/>
                <w:szCs w:val="20"/>
              </w:rPr>
              <w:t>4</w:t>
            </w:r>
            <w:r w:rsidRPr="00435332">
              <w:rPr>
                <w:color w:val="000000"/>
                <w:sz w:val="20"/>
                <w:szCs w:val="20"/>
              </w:rPr>
              <w:t>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7FA5C" w14:textId="77777777" w:rsidR="00213F32" w:rsidRPr="00435332" w:rsidRDefault="00213F32" w:rsidP="00435332">
            <w:pPr>
              <w:spacing w:line="20" w:lineRule="atLeast"/>
              <w:jc w:val="center"/>
              <w:rPr>
                <w:color w:val="AEAAAA" w:themeColor="background2" w:themeShade="BF"/>
                <w:sz w:val="20"/>
                <w:szCs w:val="20"/>
              </w:rPr>
            </w:pPr>
            <w:r w:rsidRPr="00435332">
              <w:rPr>
                <w:color w:val="AEAAAA" w:themeColor="background2" w:themeShade="BF"/>
                <w:sz w:val="20"/>
                <w:szCs w:val="20"/>
              </w:rPr>
              <w:t>79.</w:t>
            </w:r>
            <w:r w:rsidRPr="00435332">
              <w:rPr>
                <w:rFonts w:hint="eastAsia"/>
                <w:color w:val="AEAAAA" w:themeColor="background2" w:themeShade="BF"/>
                <w:sz w:val="20"/>
                <w:szCs w:val="20"/>
              </w:rPr>
              <w:t>72</w:t>
            </w:r>
            <w:r w:rsidRPr="00435332">
              <w:rPr>
                <w:color w:val="AEAAAA" w:themeColor="background2" w:themeShade="BF"/>
                <w:sz w:val="20"/>
                <w:szCs w:val="20"/>
              </w:rPr>
              <w:t>~8</w:t>
            </w:r>
            <w:r w:rsidRPr="00435332">
              <w:rPr>
                <w:rFonts w:hint="eastAsia"/>
                <w:color w:val="AEAAAA" w:themeColor="background2" w:themeShade="BF"/>
                <w:sz w:val="20"/>
                <w:szCs w:val="20"/>
              </w:rPr>
              <w:t>6</w:t>
            </w:r>
            <w:r w:rsidRPr="00435332">
              <w:rPr>
                <w:color w:val="AEAAAA" w:themeColor="background2" w:themeShade="BF"/>
                <w:sz w:val="20"/>
                <w:szCs w:val="20"/>
              </w:rPr>
              <w:t>.</w:t>
            </w:r>
            <w:r w:rsidRPr="00435332">
              <w:rPr>
                <w:rFonts w:hint="eastAsia"/>
                <w:color w:val="AEAAAA" w:themeColor="background2" w:themeShade="BF"/>
                <w:sz w:val="20"/>
                <w:szCs w:val="20"/>
              </w:rPr>
              <w:t>1</w:t>
            </w:r>
          </w:p>
        </w:tc>
        <w:tc>
          <w:tcPr>
            <w:tcW w:w="641" w:type="dxa"/>
            <w:vMerge w:val="restart"/>
            <w:tcBorders>
              <w:top w:val="single" w:sz="4" w:space="0" w:color="auto"/>
              <w:left w:val="single" w:sz="4" w:space="0" w:color="auto"/>
              <w:right w:val="single" w:sz="4" w:space="0" w:color="auto"/>
              <w:tl2br w:val="single" w:sz="4" w:space="0" w:color="auto"/>
            </w:tcBorders>
            <w:shd w:val="clear" w:color="auto" w:fill="FFFFFF" w:themeFill="background1"/>
            <w:vAlign w:val="center"/>
          </w:tcPr>
          <w:p w14:paraId="334C817A" w14:textId="77777777" w:rsidR="00213F32" w:rsidRPr="00004F49" w:rsidRDefault="00213F32" w:rsidP="00E52197">
            <w:pPr>
              <w:spacing w:line="0" w:lineRule="atLeast"/>
              <w:jc w:val="center"/>
              <w:rPr>
                <w:sz w:val="20"/>
                <w:szCs w:val="20"/>
              </w:rPr>
            </w:pPr>
          </w:p>
        </w:tc>
        <w:tc>
          <w:tcPr>
            <w:tcW w:w="739" w:type="dxa"/>
            <w:vMerge w:val="restart"/>
            <w:tcBorders>
              <w:top w:val="single" w:sz="4" w:space="0" w:color="auto"/>
              <w:left w:val="single" w:sz="4" w:space="0" w:color="auto"/>
              <w:right w:val="single" w:sz="4" w:space="0" w:color="auto"/>
              <w:tl2br w:val="single" w:sz="4" w:space="0" w:color="auto"/>
            </w:tcBorders>
            <w:shd w:val="clear" w:color="auto" w:fill="F7CAAC" w:themeFill="accent2" w:themeFillTint="66"/>
          </w:tcPr>
          <w:p w14:paraId="7617EEF5" w14:textId="2C61DB02" w:rsidR="00213F32" w:rsidRPr="00004F49" w:rsidRDefault="00213F32" w:rsidP="00E52197">
            <w:pPr>
              <w:spacing w:line="0" w:lineRule="atLeast"/>
              <w:jc w:val="center"/>
              <w:rPr>
                <w:sz w:val="20"/>
                <w:szCs w:val="20"/>
              </w:rPr>
            </w:pPr>
          </w:p>
        </w:tc>
      </w:tr>
      <w:tr w:rsidR="00213F32" w:rsidRPr="00004F49" w14:paraId="51F9B174"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0E851EE" w14:textId="77777777" w:rsidR="00213F32" w:rsidRPr="00004F49" w:rsidRDefault="00213F32" w:rsidP="00E52197">
            <w:pPr>
              <w:spacing w:line="20" w:lineRule="atLeast"/>
              <w:rPr>
                <w:sz w:val="20"/>
                <w:szCs w:val="20"/>
              </w:rPr>
            </w:pPr>
            <w:r w:rsidRPr="00004F49">
              <w:rPr>
                <w:sz w:val="20"/>
                <w:szCs w:val="20"/>
              </w:rPr>
              <w:t>SNB°</w:t>
            </w:r>
          </w:p>
        </w:tc>
        <w:tc>
          <w:tcPr>
            <w:tcW w:w="2073" w:type="dxa"/>
            <w:tcBorders>
              <w:top w:val="single" w:sz="4" w:space="0" w:color="auto"/>
              <w:left w:val="single" w:sz="4" w:space="0" w:color="auto"/>
              <w:bottom w:val="single" w:sz="4" w:space="0" w:color="auto"/>
              <w:right w:val="single" w:sz="4" w:space="0" w:color="auto"/>
            </w:tcBorders>
            <w:vAlign w:val="center"/>
          </w:tcPr>
          <w:p w14:paraId="7B9C04B4" w14:textId="7B3B01C8" w:rsidR="00213F32" w:rsidRPr="008326E0" w:rsidRDefault="00213F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D6727" w14:textId="77777777" w:rsidR="00213F32" w:rsidRPr="00573104" w:rsidRDefault="00213F32" w:rsidP="00E52197">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71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AFD17" w14:textId="77777777" w:rsidR="00213F32" w:rsidRPr="00573104" w:rsidRDefault="00213F32" w:rsidP="00E52197">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7~</w:t>
            </w:r>
            <w:r w:rsidRPr="00573104">
              <w:rPr>
                <w:rFonts w:hint="eastAsia"/>
                <w:color w:val="AEAAAA" w:themeColor="background2" w:themeShade="BF"/>
                <w:sz w:val="20"/>
                <w:szCs w:val="20"/>
              </w:rPr>
              <w:t>82</w:t>
            </w:r>
            <w:r w:rsidRPr="00573104">
              <w:rPr>
                <w:color w:val="AEAAAA" w:themeColor="background2" w:themeShade="BF"/>
                <w:sz w:val="20"/>
                <w:szCs w:val="20"/>
              </w:rPr>
              <w:t>.</w:t>
            </w:r>
            <w:r w:rsidRPr="00573104">
              <w:rPr>
                <w:rFonts w:hint="eastAsia"/>
                <w:color w:val="AEAAAA" w:themeColor="background2" w:themeShade="BF"/>
                <w:sz w:val="20"/>
                <w:szCs w:val="20"/>
              </w:rPr>
              <w:t>43</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C1E7D" w14:textId="77777777" w:rsidR="00213F32" w:rsidRPr="00435332" w:rsidRDefault="00213F32" w:rsidP="00E52197">
            <w:pPr>
              <w:spacing w:line="0" w:lineRule="atLeast"/>
              <w:jc w:val="center"/>
              <w:rPr>
                <w:color w:val="000000"/>
                <w:sz w:val="20"/>
                <w:szCs w:val="20"/>
              </w:rPr>
            </w:pPr>
            <w:r w:rsidRPr="00435332">
              <w:rPr>
                <w:rFonts w:hint="eastAsia"/>
                <w:color w:val="000000"/>
                <w:sz w:val="20"/>
                <w:szCs w:val="20"/>
              </w:rPr>
              <w:t>77</w:t>
            </w:r>
            <w:r w:rsidRPr="00435332">
              <w:rPr>
                <w:color w:val="000000"/>
                <w:sz w:val="20"/>
                <w:szCs w:val="20"/>
              </w:rPr>
              <w:t>.</w:t>
            </w:r>
            <w:r w:rsidRPr="00435332">
              <w:rPr>
                <w:rFonts w:hint="eastAsia"/>
                <w:color w:val="000000"/>
                <w:sz w:val="20"/>
                <w:szCs w:val="20"/>
              </w:rPr>
              <w:t>76</w:t>
            </w:r>
            <w:r w:rsidRPr="00435332">
              <w:rPr>
                <w:color w:val="000000"/>
                <w:sz w:val="20"/>
                <w:szCs w:val="20"/>
              </w:rPr>
              <w:t>~</w:t>
            </w:r>
            <w:r w:rsidRPr="00435332">
              <w:rPr>
                <w:rFonts w:hint="eastAsia"/>
                <w:color w:val="000000"/>
                <w:sz w:val="20"/>
                <w:szCs w:val="20"/>
              </w:rPr>
              <w:t>84</w:t>
            </w:r>
            <w:r w:rsidRPr="00435332">
              <w:rPr>
                <w:color w:val="000000"/>
                <w:sz w:val="20"/>
                <w:szCs w:val="20"/>
              </w:rPr>
              <w:t>.</w:t>
            </w:r>
            <w:r w:rsidRPr="00435332">
              <w:rPr>
                <w:rFonts w:hint="eastAsia"/>
                <w:color w:val="000000"/>
                <w:sz w:val="20"/>
                <w:szCs w:val="20"/>
              </w:rPr>
              <w:t>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DA9805" w14:textId="77777777" w:rsidR="00213F32" w:rsidRPr="00435332" w:rsidRDefault="00213F32" w:rsidP="00435332">
            <w:pPr>
              <w:spacing w:line="20" w:lineRule="atLeast"/>
              <w:jc w:val="center"/>
              <w:rPr>
                <w:color w:val="AEAAAA" w:themeColor="background2" w:themeShade="BF"/>
                <w:sz w:val="20"/>
                <w:szCs w:val="20"/>
              </w:rPr>
            </w:pPr>
            <w:r w:rsidRPr="00435332">
              <w:rPr>
                <w:color w:val="AEAAAA" w:themeColor="background2" w:themeShade="BF"/>
                <w:sz w:val="20"/>
                <w:szCs w:val="20"/>
              </w:rPr>
              <w:t>77.6~</w:t>
            </w:r>
            <w:r w:rsidRPr="00435332">
              <w:rPr>
                <w:rFonts w:hint="eastAsia"/>
                <w:color w:val="AEAAAA" w:themeColor="background2" w:themeShade="BF"/>
                <w:sz w:val="20"/>
                <w:szCs w:val="20"/>
              </w:rPr>
              <w:t>83</w:t>
            </w:r>
            <w:r w:rsidRPr="00435332">
              <w:rPr>
                <w:color w:val="AEAAAA" w:themeColor="background2" w:themeShade="BF"/>
                <w:sz w:val="20"/>
                <w:szCs w:val="20"/>
              </w:rPr>
              <w:t>.7</w:t>
            </w:r>
          </w:p>
        </w:tc>
        <w:tc>
          <w:tcPr>
            <w:tcW w:w="641" w:type="dxa"/>
            <w:vMerge/>
            <w:tcBorders>
              <w:left w:val="single" w:sz="4" w:space="0" w:color="auto"/>
              <w:right w:val="single" w:sz="4" w:space="0" w:color="auto"/>
              <w:tl2br w:val="single" w:sz="4" w:space="0" w:color="auto"/>
            </w:tcBorders>
            <w:shd w:val="clear" w:color="auto" w:fill="FFFFFF" w:themeFill="background1"/>
            <w:vAlign w:val="center"/>
          </w:tcPr>
          <w:p w14:paraId="2406E643" w14:textId="77777777" w:rsidR="00213F32" w:rsidRPr="00004F49" w:rsidRDefault="00213F32" w:rsidP="00E52197">
            <w:pPr>
              <w:spacing w:line="0" w:lineRule="atLeast"/>
              <w:jc w:val="center"/>
              <w:rPr>
                <w:sz w:val="20"/>
                <w:szCs w:val="20"/>
              </w:rPr>
            </w:pPr>
          </w:p>
        </w:tc>
        <w:tc>
          <w:tcPr>
            <w:tcW w:w="739" w:type="dxa"/>
            <w:vMerge/>
            <w:tcBorders>
              <w:left w:val="single" w:sz="4" w:space="0" w:color="auto"/>
              <w:right w:val="single" w:sz="4" w:space="0" w:color="auto"/>
              <w:tl2br w:val="single" w:sz="4" w:space="0" w:color="auto"/>
            </w:tcBorders>
            <w:shd w:val="clear" w:color="auto" w:fill="F7CAAC" w:themeFill="accent2" w:themeFillTint="66"/>
          </w:tcPr>
          <w:p w14:paraId="37BC684A" w14:textId="77777777" w:rsidR="00213F32" w:rsidRPr="00004F49" w:rsidRDefault="00213F32" w:rsidP="00E52197">
            <w:pPr>
              <w:spacing w:line="0" w:lineRule="atLeast"/>
              <w:jc w:val="center"/>
              <w:rPr>
                <w:sz w:val="20"/>
                <w:szCs w:val="20"/>
              </w:rPr>
            </w:pPr>
          </w:p>
        </w:tc>
      </w:tr>
      <w:tr w:rsidR="00435332" w:rsidRPr="00004F49" w14:paraId="1025E4E5"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73198F6C" w14:textId="77777777" w:rsidR="00435332" w:rsidRPr="00004F49" w:rsidRDefault="00435332" w:rsidP="00E52197">
            <w:pPr>
              <w:spacing w:line="20" w:lineRule="atLeast"/>
              <w:rPr>
                <w:sz w:val="20"/>
                <w:szCs w:val="20"/>
              </w:rPr>
            </w:pPr>
            <w:r w:rsidRPr="00004F49">
              <w:rPr>
                <w:sz w:val="20"/>
                <w:szCs w:val="20"/>
              </w:rPr>
              <w:t>ANB°</w:t>
            </w:r>
          </w:p>
        </w:tc>
        <w:tc>
          <w:tcPr>
            <w:tcW w:w="2073" w:type="dxa"/>
            <w:tcBorders>
              <w:top w:val="single" w:sz="4" w:space="0" w:color="auto"/>
              <w:left w:val="single" w:sz="4" w:space="0" w:color="auto"/>
              <w:bottom w:val="single" w:sz="4" w:space="0" w:color="auto"/>
              <w:right w:val="single" w:sz="4" w:space="0" w:color="auto"/>
            </w:tcBorders>
            <w:vAlign w:val="center"/>
          </w:tcPr>
          <w:p w14:paraId="36A00BBC" w14:textId="21C03D22" w:rsidR="00435332" w:rsidRPr="008326E0"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EFB8C"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53</w:t>
            </w:r>
            <w:r w:rsidRPr="00573104">
              <w:rPr>
                <w:color w:val="AEAAAA" w:themeColor="background2" w:themeShade="BF"/>
                <w:sz w:val="20"/>
                <w:szCs w:val="20"/>
              </w:rPr>
              <w:t>~5.</w:t>
            </w:r>
            <w:r w:rsidRPr="00573104">
              <w:rPr>
                <w:rFonts w:hint="eastAsia"/>
                <w:color w:val="AEAAAA" w:themeColor="background2" w:themeShade="BF"/>
                <w:sz w:val="20"/>
                <w:szCs w:val="20"/>
              </w:rPr>
              <w:t>11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4F1F1"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76</w:t>
            </w: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327A5A" w14:textId="77777777" w:rsidR="00435332" w:rsidRPr="00435332" w:rsidRDefault="00435332" w:rsidP="00E52197">
            <w:pPr>
              <w:spacing w:line="0" w:lineRule="atLeast"/>
              <w:jc w:val="center"/>
              <w:rPr>
                <w:color w:val="000000"/>
                <w:sz w:val="20"/>
                <w:szCs w:val="20"/>
              </w:rPr>
            </w:pPr>
            <w:r w:rsidRPr="00435332">
              <w:rPr>
                <w:rFonts w:hint="eastAsia"/>
                <w:color w:val="000000"/>
                <w:sz w:val="20"/>
                <w:szCs w:val="20"/>
              </w:rPr>
              <w:t>1</w:t>
            </w:r>
            <w:r w:rsidRPr="00435332">
              <w:rPr>
                <w:color w:val="000000"/>
                <w:sz w:val="20"/>
                <w:szCs w:val="20"/>
              </w:rPr>
              <w:t>.</w:t>
            </w:r>
            <w:r w:rsidRPr="00435332">
              <w:rPr>
                <w:rFonts w:hint="eastAsia"/>
                <w:color w:val="000000"/>
                <w:sz w:val="20"/>
                <w:szCs w:val="20"/>
              </w:rPr>
              <w:t>4</w:t>
            </w:r>
            <w:r w:rsidRPr="00435332">
              <w:rPr>
                <w:color w:val="000000"/>
                <w:sz w:val="20"/>
                <w:szCs w:val="20"/>
              </w:rPr>
              <w:t>~5.</w:t>
            </w:r>
            <w:r w:rsidRPr="00435332">
              <w:rPr>
                <w:rFonts w:hint="eastAsia"/>
                <w:color w:val="000000"/>
                <w:sz w:val="20"/>
                <w:szCs w:val="20"/>
              </w:rPr>
              <w:t>02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C9354"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0</w:t>
            </w:r>
            <w:r w:rsidRPr="00435332">
              <w:rPr>
                <w:color w:val="AEAAAA" w:themeColor="background2" w:themeShade="BF"/>
                <w:sz w:val="20"/>
                <w:szCs w:val="20"/>
              </w:rPr>
              <w:t>.</w:t>
            </w:r>
            <w:r w:rsidRPr="00435332">
              <w:rPr>
                <w:rFonts w:hint="eastAsia"/>
                <w:color w:val="AEAAAA" w:themeColor="background2" w:themeShade="BF"/>
                <w:sz w:val="20"/>
                <w:szCs w:val="20"/>
              </w:rPr>
              <w:t>7</w:t>
            </w:r>
            <w:r w:rsidRPr="00435332">
              <w:rPr>
                <w:color w:val="AEAAAA" w:themeColor="background2" w:themeShade="BF"/>
                <w:sz w:val="20"/>
                <w:szCs w:val="20"/>
              </w:rPr>
              <w:t>~</w:t>
            </w:r>
            <w:r w:rsidRPr="00435332">
              <w:rPr>
                <w:rFonts w:hint="eastAsia"/>
                <w:color w:val="AEAAAA" w:themeColor="background2" w:themeShade="BF"/>
                <w:sz w:val="20"/>
                <w:szCs w:val="20"/>
              </w:rPr>
              <w:t>3</w:t>
            </w:r>
            <w:r w:rsidRPr="00435332">
              <w:rPr>
                <w:color w:val="AEAAAA" w:themeColor="background2" w:themeShade="BF"/>
                <w:sz w:val="20"/>
                <w:szCs w:val="20"/>
              </w:rPr>
              <w:t>.</w:t>
            </w:r>
            <w:r w:rsidRPr="00435332">
              <w:rPr>
                <w:rFonts w:hint="eastAsia"/>
                <w:color w:val="AEAAAA" w:themeColor="background2" w:themeShade="BF"/>
                <w:sz w:val="20"/>
                <w:szCs w:val="20"/>
              </w:rPr>
              <w:t>8</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2FFCE60B"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1411F663" w14:textId="77777777" w:rsidR="00435332" w:rsidRPr="00004F49" w:rsidRDefault="00435332" w:rsidP="00E52197">
            <w:pPr>
              <w:spacing w:line="0" w:lineRule="atLeast"/>
              <w:jc w:val="center"/>
              <w:rPr>
                <w:sz w:val="20"/>
                <w:szCs w:val="20"/>
              </w:rPr>
            </w:pPr>
          </w:p>
        </w:tc>
      </w:tr>
      <w:tr w:rsidR="00435332" w:rsidRPr="00004F49" w14:paraId="7E7B066D" w14:textId="77777777" w:rsidTr="005F3415">
        <w:trPr>
          <w:trHeight w:val="74"/>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8CAF01F" w14:textId="77777777" w:rsidR="00435332" w:rsidRPr="00004F49" w:rsidRDefault="00435332" w:rsidP="00E52197">
            <w:pPr>
              <w:spacing w:line="20" w:lineRule="atLeast"/>
              <w:rPr>
                <w:sz w:val="20"/>
                <w:szCs w:val="20"/>
              </w:rPr>
            </w:pPr>
            <w:r w:rsidRPr="00004F49">
              <w:rPr>
                <w:sz w:val="20"/>
                <w:szCs w:val="20"/>
              </w:rPr>
              <w:t>SN-MP°</w:t>
            </w:r>
            <w:r w:rsidRPr="004B2256">
              <w:rPr>
                <w:rFonts w:eastAsia="標楷體" w:cs="Arial" w:hint="eastAsia"/>
                <w:color w:val="FF0000"/>
                <w:sz w:val="22"/>
              </w:rPr>
              <w:t>(Go-</w:t>
            </w:r>
            <w:r w:rsidRPr="004B2256">
              <w:rPr>
                <w:rFonts w:eastAsia="標楷體" w:cs="Arial"/>
                <w:color w:val="FF0000"/>
                <w:sz w:val="22"/>
              </w:rPr>
              <w:t>Gn</w:t>
            </w:r>
            <w:r w:rsidRPr="004B2256">
              <w:rPr>
                <w:rFonts w:eastAsia="標楷體" w:cs="Arial" w:hint="eastAsia"/>
                <w:color w:val="FF0000"/>
                <w:sz w:val="22"/>
              </w:rPr>
              <w:t>)</w:t>
            </w:r>
          </w:p>
        </w:tc>
        <w:tc>
          <w:tcPr>
            <w:tcW w:w="2073" w:type="dxa"/>
            <w:tcBorders>
              <w:top w:val="single" w:sz="4" w:space="0" w:color="auto"/>
              <w:left w:val="single" w:sz="4" w:space="0" w:color="auto"/>
              <w:bottom w:val="single" w:sz="4" w:space="0" w:color="auto"/>
              <w:right w:val="single" w:sz="4" w:space="0" w:color="auto"/>
            </w:tcBorders>
            <w:vAlign w:val="center"/>
          </w:tcPr>
          <w:p w14:paraId="3C6AA151" w14:textId="66F61558" w:rsidR="00435332" w:rsidRPr="008326E0"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B61E9"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28.67</w:t>
            </w:r>
            <w:r w:rsidRPr="00573104">
              <w:rPr>
                <w:color w:val="AEAAAA" w:themeColor="background2" w:themeShade="BF"/>
                <w:sz w:val="20"/>
                <w:szCs w:val="20"/>
              </w:rPr>
              <w:t>~3</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97</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81E67"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28</w:t>
            </w:r>
            <w:r w:rsidRPr="00573104">
              <w:rPr>
                <w:color w:val="AEAAAA" w:themeColor="background2" w:themeShade="BF"/>
                <w:sz w:val="20"/>
                <w:szCs w:val="20"/>
              </w:rPr>
              <w:t>.</w:t>
            </w:r>
            <w:r w:rsidRPr="00573104">
              <w:rPr>
                <w:rFonts w:hint="eastAsia"/>
                <w:color w:val="AEAAAA" w:themeColor="background2" w:themeShade="BF"/>
                <w:sz w:val="20"/>
                <w:szCs w:val="20"/>
              </w:rPr>
              <w:t>17</w:t>
            </w:r>
            <w:r w:rsidRPr="00573104">
              <w:rPr>
                <w:color w:val="AEAAAA" w:themeColor="background2" w:themeShade="BF"/>
                <w:sz w:val="20"/>
                <w:szCs w:val="20"/>
              </w:rPr>
              <w:t>~3</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351CD" w14:textId="77777777" w:rsidR="00435332" w:rsidRPr="00435332" w:rsidRDefault="00435332" w:rsidP="00E52197">
            <w:pPr>
              <w:spacing w:line="0" w:lineRule="atLeast"/>
              <w:jc w:val="center"/>
              <w:rPr>
                <w:color w:val="000000"/>
                <w:sz w:val="20"/>
                <w:szCs w:val="20"/>
              </w:rPr>
            </w:pPr>
            <w:r w:rsidRPr="00435332">
              <w:rPr>
                <w:rFonts w:hint="eastAsia"/>
                <w:color w:val="000000"/>
                <w:sz w:val="20"/>
                <w:szCs w:val="20"/>
              </w:rPr>
              <w:t>23</w:t>
            </w:r>
            <w:r w:rsidRPr="00435332">
              <w:rPr>
                <w:color w:val="000000"/>
                <w:sz w:val="20"/>
                <w:szCs w:val="20"/>
              </w:rPr>
              <w:t>.</w:t>
            </w:r>
            <w:r w:rsidRPr="00435332">
              <w:rPr>
                <w:rFonts w:hint="eastAsia"/>
                <w:color w:val="000000"/>
                <w:sz w:val="20"/>
                <w:szCs w:val="20"/>
              </w:rPr>
              <w:t>31</w:t>
            </w:r>
            <w:r w:rsidRPr="00435332">
              <w:rPr>
                <w:color w:val="000000"/>
                <w:sz w:val="20"/>
                <w:szCs w:val="20"/>
              </w:rPr>
              <w:t>~3</w:t>
            </w:r>
            <w:r w:rsidRPr="00435332">
              <w:rPr>
                <w:rFonts w:hint="eastAsia"/>
                <w:color w:val="000000"/>
                <w:sz w:val="20"/>
                <w:szCs w:val="20"/>
              </w:rPr>
              <w:t>5</w:t>
            </w:r>
            <w:r w:rsidRPr="00435332">
              <w:rPr>
                <w:color w:val="000000"/>
                <w:sz w:val="20"/>
                <w:szCs w:val="20"/>
              </w:rPr>
              <w:t>.</w:t>
            </w:r>
            <w:r w:rsidRPr="00435332">
              <w:rPr>
                <w:rFonts w:hint="eastAsia"/>
                <w:color w:val="000000"/>
                <w:sz w:val="20"/>
                <w:szCs w:val="20"/>
              </w:rPr>
              <w:t>05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5ED07"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25</w:t>
            </w:r>
            <w:r w:rsidRPr="00435332">
              <w:rPr>
                <w:color w:val="AEAAAA" w:themeColor="background2" w:themeShade="BF"/>
                <w:sz w:val="20"/>
                <w:szCs w:val="20"/>
              </w:rPr>
              <w:t>.</w:t>
            </w:r>
            <w:r w:rsidRPr="00435332">
              <w:rPr>
                <w:rFonts w:hint="eastAsia"/>
                <w:color w:val="AEAAAA" w:themeColor="background2" w:themeShade="BF"/>
                <w:sz w:val="20"/>
                <w:szCs w:val="20"/>
              </w:rPr>
              <w:t>52</w:t>
            </w:r>
            <w:r w:rsidRPr="00435332">
              <w:rPr>
                <w:color w:val="AEAAAA" w:themeColor="background2" w:themeShade="BF"/>
                <w:sz w:val="20"/>
                <w:szCs w:val="20"/>
              </w:rPr>
              <w:t>~3</w:t>
            </w:r>
            <w:r w:rsidRPr="00435332">
              <w:rPr>
                <w:rFonts w:hint="eastAsia"/>
                <w:color w:val="AEAAAA" w:themeColor="background2" w:themeShade="BF"/>
                <w:sz w:val="20"/>
                <w:szCs w:val="20"/>
              </w:rPr>
              <w:t>4</w:t>
            </w:r>
            <w:r w:rsidRPr="00435332">
              <w:rPr>
                <w:color w:val="AEAAAA" w:themeColor="background2" w:themeShade="BF"/>
                <w:sz w:val="20"/>
                <w:szCs w:val="20"/>
              </w:rPr>
              <w:t>.4</w:t>
            </w:r>
            <w:r w:rsidRPr="00435332">
              <w:rPr>
                <w:rFonts w:hint="eastAsia"/>
                <w:color w:val="AEAAAA" w:themeColor="background2" w:themeShade="BF"/>
                <w:sz w:val="20"/>
                <w:szCs w:val="20"/>
              </w:rPr>
              <w:t>8</w:t>
            </w:r>
          </w:p>
        </w:tc>
        <w:tc>
          <w:tcPr>
            <w:tcW w:w="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3114A"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2</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A1B2583" w14:textId="411BAA1A" w:rsidR="00435332" w:rsidRPr="00004F49" w:rsidRDefault="00435332" w:rsidP="00E52197">
            <w:pPr>
              <w:spacing w:line="0" w:lineRule="atLeast"/>
              <w:jc w:val="center"/>
              <w:rPr>
                <w:sz w:val="20"/>
                <w:szCs w:val="20"/>
              </w:rPr>
            </w:pPr>
          </w:p>
        </w:tc>
      </w:tr>
      <w:tr w:rsidR="00213F32" w:rsidRPr="00004F49" w14:paraId="32F433C3" w14:textId="77777777" w:rsidTr="005468E0">
        <w:trPr>
          <w:trHeight w:val="20"/>
        </w:trPr>
        <w:tc>
          <w:tcPr>
            <w:tcW w:w="10975" w:type="dxa"/>
            <w:gridSpan w:val="9"/>
            <w:tcBorders>
              <w:top w:val="single" w:sz="4" w:space="0" w:color="auto"/>
              <w:left w:val="single" w:sz="4" w:space="0" w:color="auto"/>
              <w:bottom w:val="single" w:sz="4" w:space="0" w:color="auto"/>
              <w:right w:val="single" w:sz="4" w:space="0" w:color="auto"/>
            </w:tcBorders>
            <w:shd w:val="clear" w:color="auto" w:fill="auto"/>
          </w:tcPr>
          <w:p w14:paraId="6A6EAD1D" w14:textId="24BA481E" w:rsidR="00213F32" w:rsidRPr="00004F49" w:rsidRDefault="00213F32" w:rsidP="00E52197">
            <w:pPr>
              <w:spacing w:line="20" w:lineRule="atLeast"/>
              <w:jc w:val="center"/>
              <w:rPr>
                <w:sz w:val="20"/>
                <w:szCs w:val="20"/>
              </w:rPr>
            </w:pPr>
            <w:r w:rsidRPr="00004F49">
              <w:rPr>
                <w:sz w:val="20"/>
                <w:szCs w:val="20"/>
              </w:rPr>
              <w:t>SCORE FOR DENTAL ANALYSIS</w:t>
            </w:r>
            <w:r w:rsidRPr="00004F49">
              <w:rPr>
                <w:sz w:val="20"/>
                <w:szCs w:val="20"/>
              </w:rPr>
              <w:t>（</w:t>
            </w:r>
            <w:r w:rsidRPr="00004F49">
              <w:rPr>
                <w:sz w:val="20"/>
                <w:szCs w:val="20"/>
              </w:rPr>
              <w:t>D</w:t>
            </w:r>
            <w:r w:rsidRPr="00004F49">
              <w:rPr>
                <w:sz w:val="20"/>
                <w:szCs w:val="20"/>
              </w:rPr>
              <w:t>）</w:t>
            </w:r>
          </w:p>
        </w:tc>
      </w:tr>
      <w:tr w:rsidR="00435332" w:rsidRPr="00004F49" w14:paraId="5A4832C3"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D728DD7" w14:textId="77777777" w:rsidR="00435332" w:rsidRPr="00004F49" w:rsidRDefault="00435332" w:rsidP="00E52197">
            <w:pPr>
              <w:spacing w:line="20" w:lineRule="atLeast"/>
              <w:rPr>
                <w:sz w:val="20"/>
                <w:szCs w:val="20"/>
              </w:rPr>
            </w:pPr>
            <w:r w:rsidRPr="00024605">
              <w:rPr>
                <w:sz w:val="20"/>
                <w:szCs w:val="20"/>
              </w:rPr>
              <w:t>U</w:t>
            </w:r>
            <w:r w:rsidRPr="00024605">
              <w:rPr>
                <w:rFonts w:hint="eastAsia"/>
                <w:sz w:val="20"/>
                <w:szCs w:val="20"/>
              </w:rPr>
              <w:t xml:space="preserve">pper </w:t>
            </w:r>
            <w:r w:rsidRPr="00004F49">
              <w:rPr>
                <w:sz w:val="20"/>
                <w:szCs w:val="20"/>
              </w:rPr>
              <w:t>1</w:t>
            </w:r>
            <w:r>
              <w:rPr>
                <w:rFonts w:hint="eastAsia"/>
                <w:sz w:val="20"/>
                <w:szCs w:val="20"/>
              </w:rPr>
              <w:t xml:space="preserve"> to</w:t>
            </w:r>
            <w:r w:rsidRPr="00004F49">
              <w:rPr>
                <w:sz w:val="20"/>
                <w:szCs w:val="20"/>
              </w:rPr>
              <w:t xml:space="preserve"> NA mm</w:t>
            </w:r>
          </w:p>
        </w:tc>
        <w:tc>
          <w:tcPr>
            <w:tcW w:w="2073" w:type="dxa"/>
            <w:tcBorders>
              <w:top w:val="single" w:sz="4" w:space="0" w:color="auto"/>
              <w:left w:val="single" w:sz="4" w:space="0" w:color="auto"/>
              <w:bottom w:val="single" w:sz="4" w:space="0" w:color="auto"/>
              <w:right w:val="single" w:sz="4" w:space="0" w:color="auto"/>
            </w:tcBorders>
            <w:vAlign w:val="center"/>
          </w:tcPr>
          <w:p w14:paraId="0EB84E52" w14:textId="099DC290"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151C4"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71</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99</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AABF5"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9</w:t>
            </w:r>
            <w:r w:rsidRPr="00573104">
              <w:rPr>
                <w:color w:val="AEAAAA" w:themeColor="background2" w:themeShade="BF"/>
                <w:sz w:val="20"/>
                <w:szCs w:val="20"/>
              </w:rPr>
              <w:t>3~</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63</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3DB73" w14:textId="77777777" w:rsidR="00435332" w:rsidRPr="00435332" w:rsidRDefault="00435332" w:rsidP="00E52197">
            <w:pPr>
              <w:spacing w:line="0" w:lineRule="atLeast"/>
              <w:jc w:val="center"/>
              <w:rPr>
                <w:color w:val="000000"/>
                <w:sz w:val="20"/>
                <w:szCs w:val="20"/>
              </w:rPr>
            </w:pPr>
            <w:r w:rsidRPr="00435332">
              <w:rPr>
                <w:rFonts w:hint="eastAsia"/>
                <w:color w:val="000000"/>
                <w:sz w:val="20"/>
                <w:szCs w:val="20"/>
              </w:rPr>
              <w:t>2</w:t>
            </w:r>
            <w:r w:rsidRPr="00435332">
              <w:rPr>
                <w:color w:val="000000"/>
                <w:sz w:val="20"/>
                <w:szCs w:val="20"/>
              </w:rPr>
              <w:t>.</w:t>
            </w:r>
            <w:r w:rsidRPr="00435332">
              <w:rPr>
                <w:rFonts w:hint="eastAsia"/>
                <w:color w:val="000000"/>
                <w:sz w:val="20"/>
                <w:szCs w:val="20"/>
              </w:rPr>
              <w:t>01</w:t>
            </w:r>
            <w:r w:rsidRPr="00435332">
              <w:rPr>
                <w:color w:val="000000"/>
                <w:sz w:val="20"/>
                <w:szCs w:val="20"/>
              </w:rPr>
              <w:t>~</w:t>
            </w:r>
            <w:r w:rsidRPr="00435332">
              <w:rPr>
                <w:rFonts w:hint="eastAsia"/>
                <w:color w:val="000000"/>
                <w:sz w:val="20"/>
                <w:szCs w:val="20"/>
              </w:rPr>
              <w:t>6</w:t>
            </w:r>
            <w:r w:rsidRPr="00435332">
              <w:rPr>
                <w:color w:val="000000"/>
                <w:sz w:val="20"/>
                <w:szCs w:val="20"/>
              </w:rPr>
              <w:t>.</w:t>
            </w:r>
            <w:r w:rsidRPr="00435332">
              <w:rPr>
                <w:rFonts w:hint="eastAsia"/>
                <w:color w:val="000000"/>
                <w:sz w:val="20"/>
                <w:szCs w:val="20"/>
              </w:rPr>
              <w:t>75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6B7F2"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3</w:t>
            </w:r>
            <w:r w:rsidRPr="00435332">
              <w:rPr>
                <w:color w:val="AEAAAA" w:themeColor="background2" w:themeShade="BF"/>
                <w:sz w:val="20"/>
                <w:szCs w:val="20"/>
              </w:rPr>
              <w:t>.</w:t>
            </w:r>
            <w:r w:rsidRPr="00435332">
              <w:rPr>
                <w:rFonts w:hint="eastAsia"/>
                <w:color w:val="AEAAAA" w:themeColor="background2" w:themeShade="BF"/>
                <w:sz w:val="20"/>
                <w:szCs w:val="20"/>
              </w:rPr>
              <w:t>18</w:t>
            </w:r>
            <w:r w:rsidRPr="00435332">
              <w:rPr>
                <w:color w:val="AEAAAA" w:themeColor="background2" w:themeShade="BF"/>
                <w:sz w:val="20"/>
                <w:szCs w:val="20"/>
              </w:rPr>
              <w:t>~</w:t>
            </w:r>
            <w:r w:rsidRPr="00435332">
              <w:rPr>
                <w:rFonts w:hint="eastAsia"/>
                <w:color w:val="AEAAAA" w:themeColor="background2" w:themeShade="BF"/>
                <w:sz w:val="20"/>
                <w:szCs w:val="20"/>
              </w:rPr>
              <w:t>7</w:t>
            </w:r>
            <w:r w:rsidRPr="00435332">
              <w:rPr>
                <w:color w:val="AEAAAA" w:themeColor="background2" w:themeShade="BF"/>
                <w:sz w:val="20"/>
                <w:szCs w:val="20"/>
              </w:rPr>
              <w:t>.</w:t>
            </w:r>
            <w:r w:rsidRPr="00435332">
              <w:rPr>
                <w:rFonts w:hint="eastAsia"/>
                <w:color w:val="AEAAAA" w:themeColor="background2" w:themeShade="BF"/>
                <w:sz w:val="20"/>
                <w:szCs w:val="20"/>
              </w:rPr>
              <w:t>34</w:t>
            </w:r>
          </w:p>
        </w:tc>
        <w:tc>
          <w:tcPr>
            <w:tcW w:w="641" w:type="dxa"/>
            <w:tcBorders>
              <w:top w:val="single" w:sz="4" w:space="0" w:color="auto"/>
              <w:left w:val="single" w:sz="4" w:space="0" w:color="auto"/>
              <w:right w:val="single" w:sz="4" w:space="0" w:color="auto"/>
              <w:tl2br w:val="single" w:sz="4" w:space="0" w:color="auto"/>
            </w:tcBorders>
            <w:shd w:val="clear" w:color="auto" w:fill="auto"/>
            <w:vAlign w:val="center"/>
          </w:tcPr>
          <w:p w14:paraId="717BB1B4" w14:textId="77777777" w:rsidR="00435332" w:rsidRPr="00004F49" w:rsidRDefault="00435332" w:rsidP="00E52197">
            <w:pPr>
              <w:spacing w:line="0" w:lineRule="atLeast"/>
              <w:jc w:val="center"/>
              <w:rPr>
                <w:rFonts w:cs="新細明體"/>
                <w:sz w:val="20"/>
                <w:szCs w:val="20"/>
              </w:rPr>
            </w:pPr>
          </w:p>
        </w:tc>
        <w:tc>
          <w:tcPr>
            <w:tcW w:w="739" w:type="dxa"/>
            <w:tcBorders>
              <w:top w:val="single" w:sz="4" w:space="0" w:color="auto"/>
              <w:left w:val="single" w:sz="4" w:space="0" w:color="auto"/>
              <w:right w:val="single" w:sz="4" w:space="0" w:color="auto"/>
              <w:tl2br w:val="single" w:sz="4" w:space="0" w:color="auto"/>
            </w:tcBorders>
            <w:shd w:val="clear" w:color="auto" w:fill="F7CAAC" w:themeFill="accent2" w:themeFillTint="66"/>
          </w:tcPr>
          <w:p w14:paraId="5E3CB713" w14:textId="3B782069" w:rsidR="00435332" w:rsidRPr="00004F49" w:rsidRDefault="00435332" w:rsidP="00E52197">
            <w:pPr>
              <w:spacing w:line="0" w:lineRule="atLeast"/>
              <w:jc w:val="center"/>
              <w:rPr>
                <w:sz w:val="20"/>
                <w:szCs w:val="20"/>
              </w:rPr>
            </w:pPr>
          </w:p>
        </w:tc>
      </w:tr>
      <w:tr w:rsidR="00435332" w:rsidRPr="00004F49" w14:paraId="6068A979"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ED03B08" w14:textId="77777777" w:rsidR="00435332" w:rsidRPr="00004F49" w:rsidRDefault="00435332" w:rsidP="00E52197">
            <w:pPr>
              <w:spacing w:line="20" w:lineRule="atLeast"/>
              <w:rPr>
                <w:sz w:val="20"/>
                <w:szCs w:val="20"/>
              </w:rPr>
            </w:pPr>
            <w:r w:rsidRPr="00024605">
              <w:rPr>
                <w:sz w:val="20"/>
                <w:szCs w:val="20"/>
              </w:rPr>
              <w:t>U</w:t>
            </w:r>
            <w:r w:rsidRPr="00024605">
              <w:rPr>
                <w:rFonts w:hint="eastAsia"/>
                <w:sz w:val="20"/>
                <w:szCs w:val="20"/>
              </w:rPr>
              <w:t xml:space="preserve">pper </w:t>
            </w:r>
            <w:r w:rsidRPr="00004F49">
              <w:rPr>
                <w:sz w:val="20"/>
                <w:szCs w:val="20"/>
              </w:rPr>
              <w:t xml:space="preserve">1 </w:t>
            </w:r>
            <w:r>
              <w:rPr>
                <w:rFonts w:hint="eastAsia"/>
                <w:sz w:val="20"/>
                <w:szCs w:val="20"/>
              </w:rPr>
              <w:t>to</w:t>
            </w:r>
            <w:r w:rsidRPr="00004F49">
              <w:rPr>
                <w:sz w:val="20"/>
                <w:szCs w:val="20"/>
              </w:rPr>
              <w:t xml:space="preserve"> SN°</w:t>
            </w:r>
          </w:p>
        </w:tc>
        <w:tc>
          <w:tcPr>
            <w:tcW w:w="2073" w:type="dxa"/>
            <w:tcBorders>
              <w:top w:val="single" w:sz="4" w:space="0" w:color="auto"/>
              <w:left w:val="single" w:sz="4" w:space="0" w:color="auto"/>
              <w:bottom w:val="single" w:sz="4" w:space="0" w:color="auto"/>
              <w:right w:val="single" w:sz="4" w:space="0" w:color="auto"/>
            </w:tcBorders>
            <w:vAlign w:val="center"/>
          </w:tcPr>
          <w:p w14:paraId="357573BB" w14:textId="043DCFE1"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58DE5"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10</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94</w:t>
            </w:r>
            <w:r w:rsidRPr="00573104">
              <w:rPr>
                <w:color w:val="AEAAAA" w:themeColor="background2" w:themeShade="BF"/>
                <w:sz w:val="20"/>
                <w:szCs w:val="20"/>
              </w:rPr>
              <w:t>~1</w:t>
            </w:r>
            <w:r w:rsidRPr="00573104">
              <w:rPr>
                <w:rFonts w:hint="eastAsia"/>
                <w:color w:val="AEAAAA" w:themeColor="background2" w:themeShade="BF"/>
                <w:sz w:val="20"/>
                <w:szCs w:val="20"/>
              </w:rPr>
              <w:t>12</w:t>
            </w:r>
            <w:r w:rsidRPr="00573104">
              <w:rPr>
                <w:color w:val="AEAAAA" w:themeColor="background2" w:themeShade="BF"/>
                <w:sz w:val="20"/>
                <w:szCs w:val="20"/>
              </w:rPr>
              <w:t>.</w:t>
            </w:r>
            <w:r w:rsidRPr="00573104">
              <w:rPr>
                <w:rFonts w:hint="eastAsia"/>
                <w:color w:val="AEAAAA" w:themeColor="background2" w:themeShade="BF"/>
                <w:sz w:val="20"/>
                <w:szCs w:val="20"/>
              </w:rPr>
              <w:t>88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1768B"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10</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70</w:t>
            </w:r>
            <w:r w:rsidRPr="00573104">
              <w:rPr>
                <w:color w:val="AEAAAA" w:themeColor="background2" w:themeShade="BF"/>
                <w:sz w:val="20"/>
                <w:szCs w:val="20"/>
              </w:rPr>
              <w:t>~1</w:t>
            </w:r>
            <w:r w:rsidRPr="00573104">
              <w:rPr>
                <w:rFonts w:hint="eastAsia"/>
                <w:color w:val="AEAAAA" w:themeColor="background2" w:themeShade="BF"/>
                <w:sz w:val="20"/>
                <w:szCs w:val="20"/>
              </w:rPr>
              <w:t>12</w:t>
            </w:r>
            <w:r w:rsidRPr="00573104">
              <w:rPr>
                <w:color w:val="AEAAAA" w:themeColor="background2" w:themeShade="BF"/>
                <w:sz w:val="20"/>
                <w:szCs w:val="20"/>
              </w:rPr>
              <w:t>.</w:t>
            </w:r>
            <w:r w:rsidRPr="00573104">
              <w:rPr>
                <w:rFonts w:hint="eastAsia"/>
                <w:color w:val="AEAAAA" w:themeColor="background2" w:themeShade="BF"/>
                <w:sz w:val="20"/>
                <w:szCs w:val="20"/>
              </w:rPr>
              <w:t>92</w:t>
            </w: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AD58C9" w14:textId="77777777" w:rsidR="00435332" w:rsidRPr="00435332" w:rsidRDefault="00435332" w:rsidP="00E52197">
            <w:pPr>
              <w:spacing w:line="0" w:lineRule="atLeast"/>
              <w:jc w:val="center"/>
              <w:rPr>
                <w:color w:val="000000"/>
                <w:sz w:val="20"/>
                <w:szCs w:val="20"/>
              </w:rPr>
            </w:pPr>
            <w:r w:rsidRPr="00435332">
              <w:rPr>
                <w:color w:val="000000"/>
                <w:sz w:val="20"/>
                <w:szCs w:val="20"/>
              </w:rPr>
              <w:t>103.</w:t>
            </w:r>
            <w:r w:rsidRPr="00435332">
              <w:rPr>
                <w:rFonts w:hint="eastAsia"/>
                <w:color w:val="000000"/>
                <w:sz w:val="20"/>
                <w:szCs w:val="20"/>
              </w:rPr>
              <w:t>38</w:t>
            </w:r>
            <w:r w:rsidRPr="00435332">
              <w:rPr>
                <w:color w:val="000000"/>
                <w:sz w:val="20"/>
                <w:szCs w:val="20"/>
              </w:rPr>
              <w:t>~1</w:t>
            </w:r>
            <w:r w:rsidRPr="00435332">
              <w:rPr>
                <w:rFonts w:hint="eastAsia"/>
                <w:color w:val="000000"/>
                <w:sz w:val="20"/>
                <w:szCs w:val="20"/>
              </w:rPr>
              <w:t>14</w:t>
            </w:r>
            <w:r w:rsidRPr="00435332">
              <w:rPr>
                <w:color w:val="000000"/>
                <w:sz w:val="20"/>
                <w:szCs w:val="20"/>
              </w:rPr>
              <w:t>.</w:t>
            </w:r>
            <w:r w:rsidRPr="00435332">
              <w:rPr>
                <w:rFonts w:hint="eastAsia"/>
                <w:color w:val="000000"/>
                <w:sz w:val="20"/>
                <w:szCs w:val="20"/>
              </w:rPr>
              <w:t>42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3E9E6" w14:textId="77777777" w:rsidR="00435332" w:rsidRPr="00435332" w:rsidRDefault="00435332" w:rsidP="00435332">
            <w:pPr>
              <w:spacing w:line="20" w:lineRule="atLeast"/>
              <w:jc w:val="center"/>
              <w:rPr>
                <w:color w:val="AEAAAA" w:themeColor="background2" w:themeShade="BF"/>
                <w:sz w:val="20"/>
                <w:szCs w:val="20"/>
              </w:rPr>
            </w:pPr>
            <w:r w:rsidRPr="00435332">
              <w:rPr>
                <w:color w:val="AEAAAA" w:themeColor="background2" w:themeShade="BF"/>
                <w:sz w:val="20"/>
                <w:szCs w:val="20"/>
              </w:rPr>
              <w:t>10</w:t>
            </w: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23</w:t>
            </w:r>
            <w:r w:rsidRPr="00435332">
              <w:rPr>
                <w:color w:val="AEAAAA" w:themeColor="background2" w:themeShade="BF"/>
                <w:sz w:val="20"/>
                <w:szCs w:val="20"/>
              </w:rPr>
              <w:t>~1</w:t>
            </w:r>
            <w:r w:rsidRPr="00435332">
              <w:rPr>
                <w:rFonts w:hint="eastAsia"/>
                <w:color w:val="AEAAAA" w:themeColor="background2" w:themeShade="BF"/>
                <w:sz w:val="20"/>
                <w:szCs w:val="20"/>
              </w:rPr>
              <w:t>15</w:t>
            </w:r>
            <w:r w:rsidRPr="00435332">
              <w:rPr>
                <w:color w:val="AEAAAA" w:themeColor="background2" w:themeShade="BF"/>
                <w:sz w:val="20"/>
                <w:szCs w:val="20"/>
              </w:rPr>
              <w:t>.</w:t>
            </w:r>
            <w:r w:rsidRPr="00435332">
              <w:rPr>
                <w:rFonts w:hint="eastAsia"/>
                <w:color w:val="AEAAAA" w:themeColor="background2" w:themeShade="BF"/>
                <w:sz w:val="20"/>
                <w:szCs w:val="20"/>
              </w:rPr>
              <w:t>13</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56A0BC9F"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6F711612" w14:textId="77777777" w:rsidR="00435332" w:rsidRPr="00004F49" w:rsidRDefault="00435332" w:rsidP="00E52197">
            <w:pPr>
              <w:spacing w:line="0" w:lineRule="atLeast"/>
              <w:jc w:val="center"/>
              <w:rPr>
                <w:sz w:val="20"/>
                <w:szCs w:val="20"/>
              </w:rPr>
            </w:pPr>
          </w:p>
        </w:tc>
      </w:tr>
      <w:tr w:rsidR="00435332" w:rsidRPr="00004F49" w14:paraId="6C7EE9C9"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A3A6764" w14:textId="77777777" w:rsidR="00435332" w:rsidRPr="00004F49" w:rsidRDefault="00435332" w:rsidP="00E52197">
            <w:pPr>
              <w:spacing w:line="20" w:lineRule="atLeast"/>
              <w:rPr>
                <w:sz w:val="20"/>
                <w:szCs w:val="20"/>
              </w:rPr>
            </w:pPr>
            <w:r>
              <w:rPr>
                <w:sz w:val="20"/>
                <w:szCs w:val="20"/>
              </w:rPr>
              <w:t>L</w:t>
            </w:r>
            <w:r>
              <w:rPr>
                <w:rFonts w:hint="eastAsia"/>
                <w:sz w:val="20"/>
                <w:szCs w:val="20"/>
              </w:rPr>
              <w:t xml:space="preserve">ower </w:t>
            </w:r>
            <w:r>
              <w:rPr>
                <w:sz w:val="20"/>
                <w:szCs w:val="20"/>
              </w:rPr>
              <w:t xml:space="preserve">1 </w:t>
            </w:r>
            <w:r>
              <w:rPr>
                <w:rFonts w:hint="eastAsia"/>
                <w:sz w:val="20"/>
                <w:szCs w:val="20"/>
              </w:rPr>
              <w:t>to</w:t>
            </w:r>
            <w:r w:rsidRPr="00004F49">
              <w:rPr>
                <w:sz w:val="20"/>
                <w:szCs w:val="20"/>
              </w:rPr>
              <w:t xml:space="preserve"> NB mm</w:t>
            </w:r>
          </w:p>
        </w:tc>
        <w:tc>
          <w:tcPr>
            <w:tcW w:w="2073" w:type="dxa"/>
            <w:tcBorders>
              <w:top w:val="single" w:sz="4" w:space="0" w:color="auto"/>
              <w:left w:val="single" w:sz="4" w:space="0" w:color="auto"/>
              <w:bottom w:val="single" w:sz="4" w:space="0" w:color="auto"/>
              <w:right w:val="single" w:sz="4" w:space="0" w:color="auto"/>
            </w:tcBorders>
            <w:vAlign w:val="center"/>
          </w:tcPr>
          <w:p w14:paraId="1D9D3867" w14:textId="525C9BBE"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98F6D"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34</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34</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0116E"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3</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4~</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46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971B6" w14:textId="77777777" w:rsidR="00435332" w:rsidRPr="00435332" w:rsidRDefault="00435332" w:rsidP="00E52197">
            <w:pPr>
              <w:spacing w:line="0" w:lineRule="atLeast"/>
              <w:jc w:val="center"/>
              <w:rPr>
                <w:color w:val="000000"/>
                <w:sz w:val="20"/>
                <w:szCs w:val="20"/>
              </w:rPr>
            </w:pPr>
            <w:r w:rsidRPr="00435332">
              <w:rPr>
                <w:rFonts w:hint="eastAsia"/>
                <w:color w:val="000000"/>
                <w:sz w:val="20"/>
                <w:szCs w:val="20"/>
              </w:rPr>
              <w:t>4</w:t>
            </w:r>
            <w:r w:rsidRPr="00435332">
              <w:rPr>
                <w:color w:val="000000"/>
                <w:sz w:val="20"/>
                <w:szCs w:val="20"/>
              </w:rPr>
              <w:t>.</w:t>
            </w:r>
            <w:r w:rsidRPr="00435332">
              <w:rPr>
                <w:rFonts w:hint="eastAsia"/>
                <w:color w:val="000000"/>
                <w:sz w:val="20"/>
                <w:szCs w:val="20"/>
              </w:rPr>
              <w:t>05</w:t>
            </w:r>
            <w:r w:rsidRPr="00435332">
              <w:rPr>
                <w:color w:val="000000"/>
                <w:sz w:val="20"/>
                <w:szCs w:val="20"/>
              </w:rPr>
              <w:t>~</w:t>
            </w:r>
            <w:r w:rsidRPr="00435332">
              <w:rPr>
                <w:rFonts w:hint="eastAsia"/>
                <w:color w:val="000000"/>
                <w:sz w:val="20"/>
                <w:szCs w:val="20"/>
              </w:rPr>
              <w:t>8</w:t>
            </w:r>
            <w:r w:rsidRPr="00435332">
              <w:rPr>
                <w:color w:val="000000"/>
                <w:sz w:val="20"/>
                <w:szCs w:val="20"/>
              </w:rPr>
              <w:t>.</w:t>
            </w:r>
            <w:r w:rsidRPr="00435332">
              <w:rPr>
                <w:rFonts w:hint="eastAsia"/>
                <w:color w:val="000000"/>
                <w:sz w:val="20"/>
                <w:szCs w:val="20"/>
              </w:rPr>
              <w:t>97</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C61A1" w14:textId="77777777" w:rsidR="00435332" w:rsidRPr="00435332" w:rsidRDefault="00435332" w:rsidP="00435332">
            <w:pPr>
              <w:spacing w:line="20" w:lineRule="atLeast"/>
              <w:jc w:val="center"/>
              <w:rPr>
                <w:color w:val="AEAAAA" w:themeColor="background2" w:themeShade="BF"/>
                <w:sz w:val="20"/>
                <w:szCs w:val="20"/>
              </w:rPr>
            </w:pPr>
            <w:r w:rsidRPr="00435332">
              <w:rPr>
                <w:color w:val="AEAAAA" w:themeColor="background2" w:themeShade="BF"/>
                <w:sz w:val="20"/>
                <w:szCs w:val="20"/>
              </w:rPr>
              <w:t>4~8.44</w:t>
            </w:r>
          </w:p>
        </w:tc>
        <w:tc>
          <w:tcPr>
            <w:tcW w:w="641" w:type="dxa"/>
            <w:tcBorders>
              <w:top w:val="single" w:sz="4" w:space="0" w:color="auto"/>
              <w:left w:val="single" w:sz="4" w:space="0" w:color="auto"/>
              <w:right w:val="single" w:sz="4" w:space="0" w:color="auto"/>
              <w:tl2br w:val="single" w:sz="4" w:space="0" w:color="auto"/>
            </w:tcBorders>
            <w:shd w:val="clear" w:color="auto" w:fill="auto"/>
            <w:vAlign w:val="center"/>
          </w:tcPr>
          <w:p w14:paraId="634A49E8" w14:textId="77777777" w:rsidR="00435332" w:rsidRPr="00004F49" w:rsidRDefault="00435332" w:rsidP="00E52197">
            <w:pPr>
              <w:spacing w:line="0" w:lineRule="atLeast"/>
              <w:jc w:val="center"/>
              <w:rPr>
                <w:rFonts w:cs="新細明體"/>
                <w:sz w:val="20"/>
                <w:szCs w:val="20"/>
              </w:rPr>
            </w:pPr>
          </w:p>
        </w:tc>
        <w:tc>
          <w:tcPr>
            <w:tcW w:w="739" w:type="dxa"/>
            <w:tcBorders>
              <w:top w:val="single" w:sz="4" w:space="0" w:color="auto"/>
              <w:left w:val="single" w:sz="4" w:space="0" w:color="auto"/>
              <w:right w:val="single" w:sz="4" w:space="0" w:color="auto"/>
              <w:tl2br w:val="single" w:sz="4" w:space="0" w:color="auto"/>
            </w:tcBorders>
            <w:shd w:val="clear" w:color="auto" w:fill="F7CAAC" w:themeFill="accent2" w:themeFillTint="66"/>
          </w:tcPr>
          <w:p w14:paraId="7E03A286" w14:textId="608DF58C" w:rsidR="00435332" w:rsidRPr="00004F49" w:rsidRDefault="00435332" w:rsidP="00E52197">
            <w:pPr>
              <w:spacing w:line="0" w:lineRule="atLeast"/>
              <w:jc w:val="center"/>
              <w:rPr>
                <w:sz w:val="20"/>
                <w:szCs w:val="20"/>
              </w:rPr>
            </w:pPr>
          </w:p>
        </w:tc>
      </w:tr>
      <w:tr w:rsidR="00435332" w:rsidRPr="00004F49" w14:paraId="222F6B6C"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BDBAEA4" w14:textId="77777777" w:rsidR="00435332" w:rsidRPr="00004F49" w:rsidRDefault="00435332" w:rsidP="00E52197">
            <w:pPr>
              <w:spacing w:line="20" w:lineRule="atLeast"/>
              <w:rPr>
                <w:sz w:val="20"/>
                <w:szCs w:val="20"/>
              </w:rPr>
            </w:pPr>
            <w:r>
              <w:rPr>
                <w:sz w:val="20"/>
                <w:szCs w:val="20"/>
              </w:rPr>
              <w:t>L</w:t>
            </w:r>
            <w:r>
              <w:rPr>
                <w:rFonts w:hint="eastAsia"/>
                <w:sz w:val="20"/>
                <w:szCs w:val="20"/>
              </w:rPr>
              <w:t xml:space="preserve">ower </w:t>
            </w:r>
            <w:r>
              <w:rPr>
                <w:sz w:val="20"/>
                <w:szCs w:val="20"/>
              </w:rPr>
              <w:t xml:space="preserve">1 </w:t>
            </w:r>
            <w:r>
              <w:rPr>
                <w:rFonts w:hint="eastAsia"/>
                <w:sz w:val="20"/>
                <w:szCs w:val="20"/>
              </w:rPr>
              <w:t>to</w:t>
            </w:r>
            <w:r w:rsidRPr="00004F49">
              <w:rPr>
                <w:sz w:val="20"/>
                <w:szCs w:val="20"/>
              </w:rPr>
              <w:t xml:space="preserve"> MP</w:t>
            </w:r>
            <w:r w:rsidRPr="005D6E01">
              <w:rPr>
                <w:color w:val="000000"/>
                <w:sz w:val="18"/>
                <w:szCs w:val="20"/>
              </w:rPr>
              <w:t>°</w:t>
            </w:r>
            <w:r w:rsidRPr="004B2256">
              <w:rPr>
                <w:rFonts w:eastAsia="標楷體" w:cs="Arial" w:hint="eastAsia"/>
                <w:color w:val="FF0000"/>
                <w:sz w:val="22"/>
              </w:rPr>
              <w:t>(Go-</w:t>
            </w:r>
            <w:r w:rsidRPr="004B2256">
              <w:rPr>
                <w:rFonts w:eastAsia="標楷體" w:cs="Arial"/>
                <w:color w:val="FF0000"/>
                <w:sz w:val="22"/>
              </w:rPr>
              <w:t>Gn</w:t>
            </w:r>
            <w:r w:rsidRPr="004B2256">
              <w:rPr>
                <w:rFonts w:eastAsia="標楷體" w:cs="Arial" w:hint="eastAsia"/>
                <w:color w:val="FF0000"/>
                <w:sz w:val="22"/>
              </w:rPr>
              <w:t>)</w:t>
            </w:r>
          </w:p>
        </w:tc>
        <w:tc>
          <w:tcPr>
            <w:tcW w:w="2073" w:type="dxa"/>
            <w:tcBorders>
              <w:top w:val="single" w:sz="4" w:space="0" w:color="auto"/>
              <w:left w:val="single" w:sz="4" w:space="0" w:color="auto"/>
              <w:bottom w:val="single" w:sz="4" w:space="0" w:color="auto"/>
              <w:right w:val="single" w:sz="4" w:space="0" w:color="auto"/>
            </w:tcBorders>
            <w:vAlign w:val="center"/>
          </w:tcPr>
          <w:p w14:paraId="15C7B5B4" w14:textId="45CF99EC"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271FD"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9</w:t>
            </w: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06</w:t>
            </w:r>
            <w:r w:rsidRPr="00573104">
              <w:rPr>
                <w:color w:val="AEAAAA" w:themeColor="background2" w:themeShade="BF"/>
                <w:sz w:val="20"/>
                <w:szCs w:val="20"/>
              </w:rPr>
              <w:t>~</w:t>
            </w:r>
            <w:r w:rsidRPr="00573104">
              <w:rPr>
                <w:rFonts w:hint="eastAsia"/>
                <w:color w:val="AEAAAA" w:themeColor="background2" w:themeShade="BF"/>
                <w:sz w:val="20"/>
                <w:szCs w:val="20"/>
              </w:rPr>
              <w:t>104</w:t>
            </w:r>
            <w:r w:rsidRPr="00573104">
              <w:rPr>
                <w:color w:val="AEAAAA" w:themeColor="background2" w:themeShade="BF"/>
                <w:sz w:val="20"/>
                <w:szCs w:val="20"/>
              </w:rPr>
              <w:t>.</w:t>
            </w:r>
            <w:r w:rsidRPr="00573104">
              <w:rPr>
                <w:rFonts w:hint="eastAsia"/>
                <w:color w:val="AEAAAA" w:themeColor="background2" w:themeShade="BF"/>
                <w:sz w:val="20"/>
                <w:szCs w:val="20"/>
              </w:rPr>
              <w:t>0</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BC834"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9</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102</w:t>
            </w:r>
            <w:r w:rsidRPr="00573104">
              <w:rPr>
                <w:color w:val="AEAAAA" w:themeColor="background2" w:themeShade="BF"/>
                <w:sz w:val="20"/>
                <w:szCs w:val="20"/>
              </w:rPr>
              <w:t>.</w:t>
            </w:r>
            <w:r w:rsidRPr="00573104">
              <w:rPr>
                <w:rFonts w:hint="eastAsia"/>
                <w:color w:val="AEAAAA" w:themeColor="background2" w:themeShade="BF"/>
                <w:sz w:val="20"/>
                <w:szCs w:val="20"/>
              </w:rPr>
              <w:t>75</w:t>
            </w: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AC762B" w14:textId="77777777" w:rsidR="00435332" w:rsidRPr="00435332" w:rsidRDefault="00435332" w:rsidP="00E52197">
            <w:pPr>
              <w:spacing w:line="0" w:lineRule="atLeast"/>
              <w:jc w:val="center"/>
              <w:rPr>
                <w:color w:val="000000"/>
                <w:sz w:val="20"/>
                <w:szCs w:val="20"/>
              </w:rPr>
            </w:pPr>
            <w:r w:rsidRPr="00435332">
              <w:rPr>
                <w:color w:val="000000"/>
                <w:sz w:val="20"/>
                <w:szCs w:val="20"/>
              </w:rPr>
              <w:t>91.</w:t>
            </w:r>
            <w:r w:rsidRPr="00435332">
              <w:rPr>
                <w:rFonts w:hint="eastAsia"/>
                <w:color w:val="000000"/>
                <w:sz w:val="20"/>
                <w:szCs w:val="20"/>
              </w:rPr>
              <w:t>68</w:t>
            </w:r>
            <w:r w:rsidRPr="00435332">
              <w:rPr>
                <w:color w:val="000000"/>
                <w:sz w:val="20"/>
                <w:szCs w:val="20"/>
              </w:rPr>
              <w:t>~</w:t>
            </w:r>
            <w:r w:rsidRPr="00435332">
              <w:rPr>
                <w:rFonts w:hint="eastAsia"/>
                <w:color w:val="000000"/>
                <w:sz w:val="20"/>
                <w:szCs w:val="20"/>
              </w:rPr>
              <w:t>104</w:t>
            </w:r>
            <w:r w:rsidRPr="00435332">
              <w:rPr>
                <w:color w:val="000000"/>
                <w:sz w:val="20"/>
                <w:szCs w:val="20"/>
              </w:rPr>
              <w:t>.</w:t>
            </w:r>
            <w:r w:rsidRPr="00435332">
              <w:rPr>
                <w:rFonts w:hint="eastAsia"/>
                <w:color w:val="000000"/>
                <w:sz w:val="20"/>
                <w:szCs w:val="20"/>
              </w:rPr>
              <w:t>84</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E0C17"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90</w:t>
            </w:r>
            <w:r w:rsidRPr="00435332">
              <w:rPr>
                <w:color w:val="AEAAAA" w:themeColor="background2" w:themeShade="BF"/>
                <w:sz w:val="20"/>
                <w:szCs w:val="20"/>
              </w:rPr>
              <w:t>.</w:t>
            </w:r>
            <w:r w:rsidRPr="00435332">
              <w:rPr>
                <w:rFonts w:hint="eastAsia"/>
                <w:color w:val="AEAAAA" w:themeColor="background2" w:themeShade="BF"/>
                <w:sz w:val="20"/>
                <w:szCs w:val="20"/>
              </w:rPr>
              <w:t>56</w:t>
            </w:r>
            <w:r w:rsidRPr="00435332">
              <w:rPr>
                <w:color w:val="AEAAAA" w:themeColor="background2" w:themeShade="BF"/>
                <w:sz w:val="20"/>
                <w:szCs w:val="20"/>
              </w:rPr>
              <w:t>~</w:t>
            </w:r>
            <w:r w:rsidRPr="00435332">
              <w:rPr>
                <w:rFonts w:hint="eastAsia"/>
                <w:color w:val="AEAAAA" w:themeColor="background2" w:themeShade="BF"/>
                <w:sz w:val="20"/>
                <w:szCs w:val="20"/>
              </w:rPr>
              <w:t>103</w:t>
            </w:r>
            <w:r w:rsidRPr="00435332">
              <w:rPr>
                <w:color w:val="AEAAAA" w:themeColor="background2" w:themeShade="BF"/>
                <w:sz w:val="20"/>
                <w:szCs w:val="20"/>
              </w:rPr>
              <w:t>.</w:t>
            </w:r>
            <w:r w:rsidRPr="00435332">
              <w:rPr>
                <w:rFonts w:hint="eastAsia"/>
                <w:color w:val="AEAAAA" w:themeColor="background2" w:themeShade="BF"/>
                <w:sz w:val="20"/>
                <w:szCs w:val="20"/>
              </w:rPr>
              <w:t>12</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6262983C"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7B771361" w14:textId="77777777" w:rsidR="00435332" w:rsidRPr="00004F49" w:rsidRDefault="00435332" w:rsidP="00E52197">
            <w:pPr>
              <w:spacing w:line="0" w:lineRule="atLeast"/>
              <w:jc w:val="center"/>
              <w:rPr>
                <w:sz w:val="20"/>
                <w:szCs w:val="20"/>
              </w:rPr>
            </w:pPr>
          </w:p>
        </w:tc>
      </w:tr>
      <w:tr w:rsidR="00213F32" w:rsidRPr="00004F49" w14:paraId="2D1CB839" w14:textId="77777777" w:rsidTr="00334F10">
        <w:trPr>
          <w:trHeight w:val="20"/>
        </w:trPr>
        <w:tc>
          <w:tcPr>
            <w:tcW w:w="10975" w:type="dxa"/>
            <w:gridSpan w:val="9"/>
            <w:tcBorders>
              <w:top w:val="single" w:sz="4" w:space="0" w:color="auto"/>
              <w:left w:val="single" w:sz="4" w:space="0" w:color="auto"/>
              <w:bottom w:val="single" w:sz="4" w:space="0" w:color="auto"/>
              <w:right w:val="single" w:sz="4" w:space="0" w:color="auto"/>
            </w:tcBorders>
            <w:shd w:val="clear" w:color="auto" w:fill="auto"/>
          </w:tcPr>
          <w:p w14:paraId="6FF88BEB" w14:textId="50045AD7" w:rsidR="00213F32" w:rsidRPr="00004F49" w:rsidRDefault="00213F32" w:rsidP="00E52197">
            <w:pPr>
              <w:spacing w:line="20" w:lineRule="atLeast"/>
              <w:jc w:val="center"/>
              <w:rPr>
                <w:sz w:val="20"/>
                <w:szCs w:val="20"/>
              </w:rPr>
            </w:pPr>
            <w:r w:rsidRPr="00004F49">
              <w:rPr>
                <w:sz w:val="20"/>
                <w:szCs w:val="20"/>
              </w:rPr>
              <w:t>SCORE FOR FACIAL ANALYSIS</w:t>
            </w:r>
            <w:r w:rsidRPr="00004F49">
              <w:rPr>
                <w:sz w:val="20"/>
                <w:szCs w:val="20"/>
              </w:rPr>
              <w:t>（</w:t>
            </w:r>
            <w:r w:rsidRPr="00004F49">
              <w:rPr>
                <w:sz w:val="20"/>
                <w:szCs w:val="20"/>
              </w:rPr>
              <w:t>F</w:t>
            </w:r>
            <w:r w:rsidRPr="00004F49">
              <w:rPr>
                <w:sz w:val="20"/>
                <w:szCs w:val="20"/>
              </w:rPr>
              <w:t>）</w:t>
            </w:r>
          </w:p>
        </w:tc>
      </w:tr>
      <w:tr w:rsidR="00435332" w:rsidRPr="00004F49" w14:paraId="23E6001C" w14:textId="77777777" w:rsidTr="005F3415">
        <w:trPr>
          <w:trHeight w:val="20"/>
        </w:trPr>
        <w:tc>
          <w:tcPr>
            <w:tcW w:w="935" w:type="dxa"/>
            <w:vMerge w:val="restart"/>
            <w:tcBorders>
              <w:top w:val="single" w:sz="4" w:space="0" w:color="auto"/>
              <w:left w:val="single" w:sz="4" w:space="0" w:color="auto"/>
              <w:bottom w:val="single" w:sz="4" w:space="0" w:color="auto"/>
              <w:right w:val="single" w:sz="4" w:space="0" w:color="auto"/>
            </w:tcBorders>
            <w:vAlign w:val="center"/>
          </w:tcPr>
          <w:p w14:paraId="41D4344E" w14:textId="77777777" w:rsidR="00435332" w:rsidRPr="00004F49" w:rsidRDefault="00435332" w:rsidP="00E52197">
            <w:pPr>
              <w:spacing w:line="20" w:lineRule="atLeast"/>
              <w:jc w:val="center"/>
              <w:rPr>
                <w:sz w:val="20"/>
                <w:szCs w:val="20"/>
              </w:rPr>
            </w:pPr>
            <w:r w:rsidRPr="00004F49">
              <w:rPr>
                <w:sz w:val="20"/>
                <w:szCs w:val="20"/>
              </w:rPr>
              <w:t>E-LINE</w:t>
            </w:r>
          </w:p>
        </w:tc>
        <w:tc>
          <w:tcPr>
            <w:tcW w:w="849" w:type="dxa"/>
            <w:tcBorders>
              <w:top w:val="single" w:sz="4" w:space="0" w:color="auto"/>
              <w:left w:val="single" w:sz="4" w:space="0" w:color="auto"/>
              <w:bottom w:val="single" w:sz="4" w:space="0" w:color="auto"/>
              <w:right w:val="single" w:sz="4" w:space="0" w:color="auto"/>
            </w:tcBorders>
            <w:vAlign w:val="center"/>
          </w:tcPr>
          <w:p w14:paraId="04E766C3" w14:textId="77777777" w:rsidR="00435332" w:rsidRPr="00004F49" w:rsidRDefault="00435332" w:rsidP="00E52197">
            <w:pPr>
              <w:spacing w:line="20" w:lineRule="atLeast"/>
              <w:jc w:val="center"/>
              <w:rPr>
                <w:sz w:val="20"/>
                <w:szCs w:val="20"/>
              </w:rPr>
            </w:pPr>
            <w:r w:rsidRPr="00004F49">
              <w:rPr>
                <w:sz w:val="20"/>
                <w:szCs w:val="20"/>
              </w:rPr>
              <w:t>Upper</w:t>
            </w:r>
          </w:p>
        </w:tc>
        <w:tc>
          <w:tcPr>
            <w:tcW w:w="2073" w:type="dxa"/>
            <w:tcBorders>
              <w:top w:val="single" w:sz="4" w:space="0" w:color="auto"/>
              <w:left w:val="single" w:sz="4" w:space="0" w:color="auto"/>
              <w:bottom w:val="single" w:sz="4" w:space="0" w:color="auto"/>
              <w:right w:val="single" w:sz="4" w:space="0" w:color="auto"/>
            </w:tcBorders>
            <w:vAlign w:val="center"/>
          </w:tcPr>
          <w:p w14:paraId="3C5DF2D3" w14:textId="4850BAAA"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95407"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0.</w:t>
            </w:r>
            <w:r w:rsidRPr="00573104">
              <w:rPr>
                <w:rFonts w:hint="eastAsia"/>
                <w:color w:val="AEAAAA" w:themeColor="background2" w:themeShade="BF"/>
                <w:sz w:val="20"/>
                <w:szCs w:val="20"/>
              </w:rPr>
              <w:t>37</w:t>
            </w:r>
            <w:r w:rsidRPr="00573104">
              <w:rPr>
                <w:color w:val="AEAAAA" w:themeColor="background2" w:themeShade="BF"/>
                <w:sz w:val="20"/>
                <w:szCs w:val="20"/>
              </w:rPr>
              <w:t>~</w:t>
            </w: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98667"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93</w:t>
            </w:r>
            <w:r w:rsidRPr="00573104">
              <w:rPr>
                <w:color w:val="AEAAAA" w:themeColor="background2" w:themeShade="BF"/>
                <w:sz w:val="20"/>
                <w:szCs w:val="20"/>
              </w:rPr>
              <w:t>~</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1</w:t>
            </w: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8612FB" w14:textId="77777777" w:rsidR="00435332" w:rsidRPr="00435332" w:rsidRDefault="00435332" w:rsidP="00E52197">
            <w:pPr>
              <w:spacing w:line="0" w:lineRule="atLeast"/>
              <w:jc w:val="center"/>
              <w:rPr>
                <w:color w:val="000000"/>
                <w:sz w:val="20"/>
                <w:szCs w:val="20"/>
              </w:rPr>
            </w:pPr>
            <w:r w:rsidRPr="00435332">
              <w:rPr>
                <w:rFonts w:hint="eastAsia"/>
                <w:color w:val="000000"/>
                <w:sz w:val="20"/>
                <w:szCs w:val="20"/>
              </w:rPr>
              <w:t>-</w:t>
            </w:r>
            <w:r w:rsidRPr="00435332">
              <w:rPr>
                <w:color w:val="000000"/>
                <w:sz w:val="20"/>
                <w:szCs w:val="20"/>
              </w:rPr>
              <w:t>0.</w:t>
            </w:r>
            <w:r w:rsidRPr="00435332">
              <w:rPr>
                <w:rFonts w:hint="eastAsia"/>
                <w:color w:val="000000"/>
                <w:sz w:val="20"/>
                <w:szCs w:val="20"/>
              </w:rPr>
              <w:t>37</w:t>
            </w:r>
            <w:r w:rsidRPr="00435332">
              <w:rPr>
                <w:color w:val="000000"/>
                <w:sz w:val="20"/>
                <w:szCs w:val="20"/>
              </w:rPr>
              <w:t>~</w:t>
            </w:r>
            <w:r w:rsidRPr="00435332">
              <w:rPr>
                <w:rFonts w:hint="eastAsia"/>
                <w:color w:val="000000"/>
                <w:sz w:val="20"/>
                <w:szCs w:val="20"/>
              </w:rPr>
              <w:t>1</w:t>
            </w:r>
            <w:r w:rsidRPr="00435332">
              <w:rPr>
                <w:color w:val="000000"/>
                <w:sz w:val="20"/>
                <w:szCs w:val="20"/>
              </w:rPr>
              <w:t>.</w:t>
            </w:r>
            <w:r w:rsidRPr="00435332">
              <w:rPr>
                <w:rFonts w:hint="eastAsia"/>
                <w:color w:val="000000"/>
                <w:sz w:val="20"/>
                <w:szCs w:val="20"/>
              </w:rPr>
              <w:t>01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300CD"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93</w:t>
            </w:r>
            <w:r w:rsidRPr="00435332">
              <w:rPr>
                <w:color w:val="AEAAAA" w:themeColor="background2" w:themeShade="BF"/>
                <w:sz w:val="20"/>
                <w:szCs w:val="20"/>
              </w:rPr>
              <w:t>~</w:t>
            </w:r>
            <w:r w:rsidRPr="00435332">
              <w:rPr>
                <w:rFonts w:hint="eastAsia"/>
                <w:color w:val="AEAAAA" w:themeColor="background2" w:themeShade="BF"/>
                <w:sz w:val="20"/>
                <w:szCs w:val="20"/>
              </w:rPr>
              <w:t>0</w:t>
            </w:r>
            <w:r w:rsidRPr="00435332">
              <w:rPr>
                <w:color w:val="AEAAAA" w:themeColor="background2" w:themeShade="BF"/>
                <w:sz w:val="20"/>
                <w:szCs w:val="20"/>
              </w:rPr>
              <w:t>.</w:t>
            </w:r>
            <w:r w:rsidRPr="00435332">
              <w:rPr>
                <w:rFonts w:hint="eastAsia"/>
                <w:color w:val="AEAAAA" w:themeColor="background2" w:themeShade="BF"/>
                <w:sz w:val="20"/>
                <w:szCs w:val="20"/>
              </w:rPr>
              <w:t>4</w:t>
            </w:r>
            <w:r w:rsidRPr="00435332">
              <w:rPr>
                <w:color w:val="AEAAAA" w:themeColor="background2" w:themeShade="BF"/>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1E92753E"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3A88AE9" w14:textId="4111DFBD" w:rsidR="00435332" w:rsidRPr="00004F49" w:rsidRDefault="00435332" w:rsidP="00E52197">
            <w:pPr>
              <w:spacing w:line="0" w:lineRule="atLeast"/>
              <w:jc w:val="center"/>
              <w:rPr>
                <w:sz w:val="20"/>
                <w:szCs w:val="20"/>
              </w:rPr>
            </w:pPr>
          </w:p>
        </w:tc>
      </w:tr>
      <w:tr w:rsidR="00435332" w:rsidRPr="00004F49" w14:paraId="5821AB2A" w14:textId="77777777" w:rsidTr="005F3415">
        <w:trPr>
          <w:trHeight w:val="20"/>
        </w:trPr>
        <w:tc>
          <w:tcPr>
            <w:tcW w:w="935" w:type="dxa"/>
            <w:vMerge/>
            <w:tcBorders>
              <w:top w:val="single" w:sz="4" w:space="0" w:color="auto"/>
              <w:left w:val="single" w:sz="4" w:space="0" w:color="auto"/>
              <w:bottom w:val="single" w:sz="4" w:space="0" w:color="auto"/>
              <w:right w:val="single" w:sz="4" w:space="0" w:color="auto"/>
            </w:tcBorders>
            <w:vAlign w:val="center"/>
          </w:tcPr>
          <w:p w14:paraId="499F0890" w14:textId="77777777" w:rsidR="00435332" w:rsidRPr="00004F49" w:rsidRDefault="00435332" w:rsidP="00E52197">
            <w:pPr>
              <w:widowControl/>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751866B5" w14:textId="77777777" w:rsidR="00435332" w:rsidRPr="00004F49" w:rsidRDefault="00435332" w:rsidP="00E52197">
            <w:pPr>
              <w:spacing w:line="20" w:lineRule="atLeast"/>
              <w:jc w:val="center"/>
              <w:rPr>
                <w:sz w:val="20"/>
                <w:szCs w:val="20"/>
              </w:rPr>
            </w:pPr>
            <w:r w:rsidRPr="00004F49">
              <w:rPr>
                <w:sz w:val="20"/>
                <w:szCs w:val="20"/>
              </w:rPr>
              <w:t>Lower</w:t>
            </w:r>
          </w:p>
        </w:tc>
        <w:tc>
          <w:tcPr>
            <w:tcW w:w="2073" w:type="dxa"/>
            <w:tcBorders>
              <w:top w:val="single" w:sz="4" w:space="0" w:color="auto"/>
              <w:left w:val="single" w:sz="4" w:space="0" w:color="auto"/>
              <w:bottom w:val="single" w:sz="4" w:space="0" w:color="auto"/>
              <w:right w:val="single" w:sz="4" w:space="0" w:color="auto"/>
            </w:tcBorders>
            <w:vAlign w:val="center"/>
          </w:tcPr>
          <w:p w14:paraId="44292B42" w14:textId="5C15F3FB"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D6667"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1.2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.4</w:t>
            </w:r>
            <w:r w:rsidRPr="00573104">
              <w:rPr>
                <w:rFonts w:hint="eastAsia"/>
                <w:color w:val="AEAAAA" w:themeColor="background2" w:themeShade="BF"/>
                <w:sz w:val="20"/>
                <w:szCs w:val="20"/>
              </w:rPr>
              <w:t>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E7F0B"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86</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1</w:t>
            </w: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CAC21" w14:textId="77777777" w:rsidR="00435332" w:rsidRPr="00435332" w:rsidRDefault="00435332" w:rsidP="00E52197">
            <w:pPr>
              <w:spacing w:line="0" w:lineRule="atLeast"/>
              <w:jc w:val="center"/>
              <w:rPr>
                <w:color w:val="000000"/>
                <w:sz w:val="20"/>
                <w:szCs w:val="20"/>
              </w:rPr>
            </w:pPr>
            <w:r w:rsidRPr="00435332">
              <w:rPr>
                <w:rFonts w:hint="eastAsia"/>
                <w:color w:val="000000"/>
                <w:sz w:val="20"/>
                <w:szCs w:val="20"/>
              </w:rPr>
              <w:t>-</w:t>
            </w:r>
            <w:r w:rsidRPr="00435332">
              <w:rPr>
                <w:color w:val="000000"/>
                <w:sz w:val="20"/>
                <w:szCs w:val="20"/>
              </w:rPr>
              <w:t>1.2</w:t>
            </w:r>
            <w:r w:rsidRPr="00435332">
              <w:rPr>
                <w:rFonts w:hint="eastAsia"/>
                <w:color w:val="000000"/>
                <w:sz w:val="20"/>
                <w:szCs w:val="20"/>
              </w:rPr>
              <w:t>4</w:t>
            </w:r>
            <w:r w:rsidRPr="00435332">
              <w:rPr>
                <w:color w:val="000000"/>
                <w:sz w:val="20"/>
                <w:szCs w:val="20"/>
              </w:rPr>
              <w:t>~</w:t>
            </w:r>
            <w:r w:rsidRPr="00435332">
              <w:rPr>
                <w:rFonts w:hint="eastAsia"/>
                <w:color w:val="000000"/>
                <w:sz w:val="20"/>
                <w:szCs w:val="20"/>
              </w:rPr>
              <w:t>2</w:t>
            </w:r>
            <w:r w:rsidRPr="00435332">
              <w:rPr>
                <w:color w:val="000000"/>
                <w:sz w:val="20"/>
                <w:szCs w:val="20"/>
              </w:rPr>
              <w:t>.4</w:t>
            </w:r>
            <w:r w:rsidRPr="00435332">
              <w:rPr>
                <w:rFonts w:hint="eastAsia"/>
                <w:color w:val="000000"/>
                <w:sz w:val="20"/>
                <w:szCs w:val="20"/>
              </w:rPr>
              <w:t>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42D61"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-1</w:t>
            </w:r>
            <w:r w:rsidRPr="00435332">
              <w:rPr>
                <w:color w:val="AEAAAA" w:themeColor="background2" w:themeShade="BF"/>
                <w:sz w:val="20"/>
                <w:szCs w:val="20"/>
              </w:rPr>
              <w:t>.</w:t>
            </w:r>
            <w:r w:rsidRPr="00435332">
              <w:rPr>
                <w:rFonts w:hint="eastAsia"/>
                <w:color w:val="AEAAAA" w:themeColor="background2" w:themeShade="BF"/>
                <w:sz w:val="20"/>
                <w:szCs w:val="20"/>
              </w:rPr>
              <w:t>86</w:t>
            </w:r>
            <w:r w:rsidRPr="00435332">
              <w:rPr>
                <w:color w:val="AEAAAA" w:themeColor="background2" w:themeShade="BF"/>
                <w:sz w:val="20"/>
                <w:szCs w:val="20"/>
              </w:rPr>
              <w:t>~</w:t>
            </w: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5B8DAF57"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58C72EC" w14:textId="65C1345E" w:rsidR="00435332" w:rsidRPr="00004F49" w:rsidRDefault="00435332" w:rsidP="00E52197">
            <w:pPr>
              <w:spacing w:line="0" w:lineRule="atLeast"/>
              <w:jc w:val="center"/>
              <w:rPr>
                <w:sz w:val="20"/>
                <w:szCs w:val="20"/>
              </w:rPr>
            </w:pPr>
          </w:p>
        </w:tc>
      </w:tr>
      <w:tr w:rsidR="00213F32" w:rsidRPr="00004F49" w14:paraId="0B61556E" w14:textId="77777777" w:rsidTr="00BF6BA2">
        <w:trPr>
          <w:trHeight w:val="20"/>
        </w:trPr>
        <w:tc>
          <w:tcPr>
            <w:tcW w:w="10975" w:type="dxa"/>
            <w:gridSpan w:val="9"/>
            <w:tcBorders>
              <w:top w:val="single" w:sz="4" w:space="0" w:color="auto"/>
              <w:left w:val="single" w:sz="4" w:space="0" w:color="auto"/>
              <w:bottom w:val="single" w:sz="4" w:space="0" w:color="auto"/>
              <w:right w:val="single" w:sz="4" w:space="0" w:color="auto"/>
            </w:tcBorders>
          </w:tcPr>
          <w:p w14:paraId="6B67E24B" w14:textId="57E77EB8" w:rsidR="00213F32" w:rsidRPr="00004F49" w:rsidRDefault="00213F32" w:rsidP="00E52197">
            <w:pPr>
              <w:spacing w:line="20" w:lineRule="atLeast"/>
              <w:jc w:val="center"/>
              <w:rPr>
                <w:sz w:val="20"/>
                <w:szCs w:val="20"/>
              </w:rPr>
            </w:pPr>
            <w:r>
              <w:rPr>
                <w:rFonts w:hint="eastAsia"/>
                <w:sz w:val="20"/>
                <w:szCs w:val="20"/>
              </w:rPr>
              <w:t xml:space="preserve">SCORE FOR </w:t>
            </w:r>
            <w:r w:rsidRPr="00004F49">
              <w:rPr>
                <w:sz w:val="20"/>
                <w:szCs w:val="20"/>
              </w:rPr>
              <w:t>MODEL</w:t>
            </w:r>
            <w:r>
              <w:rPr>
                <w:rFonts w:hint="eastAsia"/>
                <w:sz w:val="20"/>
                <w:szCs w:val="20"/>
              </w:rPr>
              <w:t xml:space="preserve"> ANALYSIS (M)</w:t>
            </w:r>
          </w:p>
        </w:tc>
      </w:tr>
      <w:tr w:rsidR="00435332" w:rsidRPr="00004F49" w14:paraId="65372832"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30170BF1" w14:textId="77777777" w:rsidR="00435332" w:rsidRPr="00004F49" w:rsidRDefault="00435332" w:rsidP="00E52197">
            <w:pPr>
              <w:spacing w:line="20" w:lineRule="atLeast"/>
              <w:rPr>
                <w:sz w:val="20"/>
                <w:szCs w:val="20"/>
              </w:rPr>
            </w:pPr>
            <w:r w:rsidRPr="00004F49">
              <w:rPr>
                <w:sz w:val="20"/>
                <w:szCs w:val="20"/>
              </w:rPr>
              <w:t>Overjet</w:t>
            </w:r>
          </w:p>
        </w:tc>
        <w:tc>
          <w:tcPr>
            <w:tcW w:w="2073" w:type="dxa"/>
            <w:tcBorders>
              <w:top w:val="single" w:sz="4" w:space="0" w:color="auto"/>
              <w:left w:val="single" w:sz="4" w:space="0" w:color="auto"/>
              <w:bottom w:val="single" w:sz="4" w:space="0" w:color="auto"/>
              <w:right w:val="single" w:sz="4" w:space="0" w:color="auto"/>
            </w:tcBorders>
            <w:vAlign w:val="center"/>
          </w:tcPr>
          <w:p w14:paraId="7F31F21E" w14:textId="513DD76C"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2535F"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5.0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51E541B2"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3162FDD" w14:textId="4002EAC4" w:rsidR="00435332" w:rsidRPr="00004F49" w:rsidRDefault="00435332" w:rsidP="00E52197">
            <w:pPr>
              <w:spacing w:line="0" w:lineRule="atLeast"/>
              <w:jc w:val="center"/>
              <w:rPr>
                <w:sz w:val="20"/>
                <w:szCs w:val="20"/>
              </w:rPr>
            </w:pPr>
          </w:p>
        </w:tc>
      </w:tr>
      <w:tr w:rsidR="00435332" w:rsidRPr="00004F49" w14:paraId="1C0DE642"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00DEA1F" w14:textId="77777777" w:rsidR="00435332" w:rsidRPr="00004F49" w:rsidRDefault="00435332" w:rsidP="00E52197">
            <w:pPr>
              <w:spacing w:line="20" w:lineRule="atLeast"/>
              <w:rPr>
                <w:sz w:val="20"/>
                <w:szCs w:val="20"/>
              </w:rPr>
            </w:pPr>
            <w:r w:rsidRPr="00004F49">
              <w:rPr>
                <w:sz w:val="20"/>
                <w:szCs w:val="20"/>
              </w:rPr>
              <w:t>Overbite</w:t>
            </w:r>
          </w:p>
        </w:tc>
        <w:tc>
          <w:tcPr>
            <w:tcW w:w="2073" w:type="dxa"/>
            <w:tcBorders>
              <w:top w:val="single" w:sz="4" w:space="0" w:color="auto"/>
              <w:left w:val="single" w:sz="4" w:space="0" w:color="auto"/>
              <w:bottom w:val="single" w:sz="4" w:space="0" w:color="auto"/>
              <w:right w:val="single" w:sz="4" w:space="0" w:color="auto"/>
            </w:tcBorders>
            <w:vAlign w:val="center"/>
          </w:tcPr>
          <w:p w14:paraId="00DB6695" w14:textId="4C7E3202"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B01E5"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4.0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6784AEFE"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83A34F1" w14:textId="4AF53B44" w:rsidR="00435332" w:rsidRPr="00004F49" w:rsidRDefault="00435332" w:rsidP="00E52197">
            <w:pPr>
              <w:spacing w:line="0" w:lineRule="atLeast"/>
              <w:jc w:val="center"/>
              <w:rPr>
                <w:sz w:val="20"/>
                <w:szCs w:val="20"/>
              </w:rPr>
            </w:pPr>
          </w:p>
        </w:tc>
      </w:tr>
      <w:tr w:rsidR="00435332" w:rsidRPr="00004F49" w14:paraId="0D238B69"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C472A3F" w14:textId="77777777" w:rsidR="00435332" w:rsidRPr="00004F49" w:rsidRDefault="00435332" w:rsidP="00E52197">
            <w:pPr>
              <w:spacing w:line="20" w:lineRule="atLeast"/>
              <w:rPr>
                <w:sz w:val="20"/>
                <w:szCs w:val="20"/>
              </w:rPr>
            </w:pPr>
            <w:r w:rsidRPr="00004F49">
              <w:rPr>
                <w:sz w:val="20"/>
                <w:szCs w:val="20"/>
              </w:rPr>
              <w:t>Midlines</w:t>
            </w:r>
          </w:p>
        </w:tc>
        <w:tc>
          <w:tcPr>
            <w:tcW w:w="2073" w:type="dxa"/>
            <w:tcBorders>
              <w:top w:val="single" w:sz="4" w:space="0" w:color="auto"/>
              <w:left w:val="single" w:sz="4" w:space="0" w:color="auto"/>
              <w:bottom w:val="single" w:sz="4" w:space="0" w:color="auto"/>
              <w:right w:val="single" w:sz="4" w:space="0" w:color="auto"/>
            </w:tcBorders>
            <w:vAlign w:val="center"/>
          </w:tcPr>
          <w:p w14:paraId="312C9C89" w14:textId="20516686"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E11F5"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2.0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5A83A3D7"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7316605" w14:textId="3CEF8648" w:rsidR="00435332" w:rsidRPr="00004F49" w:rsidRDefault="00435332" w:rsidP="00E52197">
            <w:pPr>
              <w:spacing w:line="0" w:lineRule="atLeast"/>
              <w:jc w:val="center"/>
              <w:rPr>
                <w:sz w:val="20"/>
                <w:szCs w:val="20"/>
              </w:rPr>
            </w:pPr>
          </w:p>
        </w:tc>
      </w:tr>
      <w:tr w:rsidR="00435332" w:rsidRPr="00004F49" w14:paraId="23D62E20"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7A7FA76" w14:textId="77777777" w:rsidR="00435332" w:rsidRPr="00004F49" w:rsidRDefault="00435332" w:rsidP="00E52197">
            <w:pPr>
              <w:spacing w:line="20" w:lineRule="atLeast"/>
              <w:rPr>
                <w:sz w:val="20"/>
                <w:szCs w:val="20"/>
              </w:rPr>
            </w:pPr>
            <w:r w:rsidRPr="00004F49">
              <w:rPr>
                <w:sz w:val="20"/>
                <w:szCs w:val="20"/>
              </w:rPr>
              <w:t>Canine relationship</w:t>
            </w:r>
          </w:p>
        </w:tc>
        <w:tc>
          <w:tcPr>
            <w:tcW w:w="2073" w:type="dxa"/>
            <w:tcBorders>
              <w:top w:val="single" w:sz="4" w:space="0" w:color="auto"/>
              <w:left w:val="single" w:sz="4" w:space="0" w:color="auto"/>
              <w:bottom w:val="single" w:sz="4" w:space="0" w:color="auto"/>
              <w:right w:val="single" w:sz="4" w:space="0" w:color="auto"/>
            </w:tcBorders>
            <w:vAlign w:val="center"/>
          </w:tcPr>
          <w:p w14:paraId="26F0A571" w14:textId="788FE1FD"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79CD1" w14:textId="77777777" w:rsidR="00435332" w:rsidRPr="00004F49" w:rsidRDefault="00435332" w:rsidP="00E52197">
            <w:pPr>
              <w:spacing w:line="0" w:lineRule="atLeast"/>
              <w:rPr>
                <w:sz w:val="20"/>
                <w:szCs w:val="20"/>
              </w:rPr>
            </w:pPr>
            <w:r w:rsidRPr="00CE6843">
              <w:rPr>
                <w:rFonts w:eastAsia="標楷體" w:hint="eastAsia"/>
                <w:sz w:val="20"/>
                <w:szCs w:val="20"/>
              </w:rPr>
              <w:t>上顎</w:t>
            </w:r>
            <w:r w:rsidRPr="00CE6843">
              <w:rPr>
                <w:rFonts w:eastAsia="標楷體"/>
                <w:sz w:val="20"/>
                <w:szCs w:val="20"/>
              </w:rPr>
              <w:t xml:space="preserve">canine </w:t>
            </w:r>
            <w:r w:rsidRPr="00CE6843">
              <w:rPr>
                <w:rFonts w:eastAsia="標楷體" w:hint="eastAsia"/>
                <w:sz w:val="20"/>
                <w:szCs w:val="20"/>
              </w:rPr>
              <w:t>cusp tip</w:t>
            </w:r>
            <w:r w:rsidRPr="00CE6843">
              <w:rPr>
                <w:rFonts w:eastAsia="標楷體" w:hint="eastAsia"/>
                <w:sz w:val="20"/>
                <w:szCs w:val="20"/>
              </w:rPr>
              <w:t>咬在下顎</w:t>
            </w:r>
            <w:r w:rsidRPr="00CE6843">
              <w:rPr>
                <w:rFonts w:eastAsia="標楷體"/>
                <w:sz w:val="20"/>
                <w:szCs w:val="20"/>
              </w:rPr>
              <w:t xml:space="preserve"> canine</w:t>
            </w:r>
            <w:r w:rsidRPr="00CE6843">
              <w:rPr>
                <w:rFonts w:eastAsia="標楷體" w:hint="eastAsia"/>
                <w:sz w:val="20"/>
                <w:szCs w:val="20"/>
              </w:rPr>
              <w:t>-premolar embrasure</w:t>
            </w:r>
            <w:r w:rsidRPr="00CE6843">
              <w:rPr>
                <w:rFonts w:eastAsia="標楷體" w:hint="eastAsia"/>
                <w:sz w:val="20"/>
                <w:szCs w:val="20"/>
              </w:rPr>
              <w:t>前後</w:t>
            </w:r>
            <w:r w:rsidRPr="00CE6843">
              <w:rPr>
                <w:rFonts w:eastAsia="標楷體"/>
                <w:sz w:val="20"/>
                <w:szCs w:val="20"/>
              </w:rPr>
              <w:t xml:space="preserve"> </w:t>
            </w:r>
            <w:r w:rsidRPr="00CE6843">
              <w:rPr>
                <w:rFonts w:eastAsia="標楷體" w:hint="eastAsia"/>
                <w:sz w:val="20"/>
                <w:szCs w:val="20"/>
              </w:rPr>
              <w:t>2</w:t>
            </w:r>
            <w:r w:rsidRPr="00CE6843">
              <w:rPr>
                <w:rFonts w:eastAsia="標楷體"/>
                <w:sz w:val="20"/>
                <w:szCs w:val="20"/>
              </w:rPr>
              <w:t xml:space="preserve">.0 mm </w:t>
            </w:r>
            <w:r w:rsidRPr="00CE6843">
              <w:rPr>
                <w:rFonts w:eastAsia="標楷體" w:hint="eastAsia"/>
                <w:sz w:val="20"/>
                <w:szCs w:val="20"/>
              </w:rPr>
              <w:t>以內</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3417E3AE" w14:textId="77777777" w:rsidR="00435332" w:rsidRPr="00004F49" w:rsidRDefault="00435332" w:rsidP="00E52197">
            <w:pPr>
              <w:spacing w:line="2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3865777" w14:textId="4BFF452F" w:rsidR="00435332" w:rsidRPr="00004F49" w:rsidRDefault="00435332" w:rsidP="00E52197">
            <w:pPr>
              <w:spacing w:line="0" w:lineRule="atLeast"/>
              <w:jc w:val="center"/>
              <w:rPr>
                <w:sz w:val="20"/>
                <w:szCs w:val="20"/>
              </w:rPr>
            </w:pPr>
          </w:p>
        </w:tc>
      </w:tr>
      <w:tr w:rsidR="00435332" w:rsidRPr="00004F49" w14:paraId="460CEA77"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6AB43672" w14:textId="77777777" w:rsidR="00435332" w:rsidRPr="00004F49" w:rsidRDefault="00435332" w:rsidP="00E52197">
            <w:pPr>
              <w:spacing w:line="20" w:lineRule="atLeast"/>
              <w:jc w:val="center"/>
              <w:rPr>
                <w:sz w:val="20"/>
                <w:szCs w:val="20"/>
              </w:rPr>
            </w:pPr>
            <w:r w:rsidRPr="00004F49">
              <w:rPr>
                <w:sz w:val="20"/>
                <w:szCs w:val="20"/>
              </w:rPr>
              <w:t>Molar relationship</w:t>
            </w:r>
          </w:p>
        </w:tc>
        <w:tc>
          <w:tcPr>
            <w:tcW w:w="2073" w:type="dxa"/>
            <w:tcBorders>
              <w:top w:val="single" w:sz="4" w:space="0" w:color="auto"/>
              <w:left w:val="single" w:sz="4" w:space="0" w:color="auto"/>
              <w:bottom w:val="single" w:sz="4" w:space="0" w:color="auto"/>
              <w:right w:val="single" w:sz="4" w:space="0" w:color="auto"/>
            </w:tcBorders>
            <w:vAlign w:val="center"/>
          </w:tcPr>
          <w:p w14:paraId="1E99B5CB" w14:textId="42DDAAEF"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FE253" w14:textId="77777777" w:rsidR="00435332" w:rsidRPr="00004F49" w:rsidRDefault="00435332" w:rsidP="00E52197">
            <w:pPr>
              <w:spacing w:line="0" w:lineRule="atLeast"/>
              <w:rPr>
                <w:sz w:val="20"/>
                <w:szCs w:val="20"/>
              </w:rPr>
            </w:pPr>
            <w:r w:rsidRPr="00CE6843">
              <w:rPr>
                <w:rFonts w:eastAsia="標楷體"/>
                <w:sz w:val="20"/>
                <w:szCs w:val="20"/>
              </w:rPr>
              <w:t>上顎第一大臼齒的近心頰側咬頭的三角隆線</w:t>
            </w:r>
            <w:r w:rsidRPr="00CE6843">
              <w:rPr>
                <w:rFonts w:eastAsia="標楷體"/>
                <w:sz w:val="20"/>
                <w:szCs w:val="20"/>
              </w:rPr>
              <w:t>(Triangular Ridge)</w:t>
            </w:r>
            <w:r w:rsidRPr="00CE6843">
              <w:rPr>
                <w:rFonts w:eastAsia="標楷體"/>
                <w:sz w:val="20"/>
                <w:szCs w:val="20"/>
              </w:rPr>
              <w:t>咬在下顎第一大臼齒的近心頰側溝</w:t>
            </w:r>
            <w:r w:rsidRPr="00CE6843">
              <w:rPr>
                <w:rFonts w:eastAsia="標楷體"/>
                <w:sz w:val="20"/>
                <w:szCs w:val="20"/>
              </w:rPr>
              <w:t>(Mesiobuccal Groove)</w:t>
            </w:r>
            <w:r w:rsidRPr="00CE6843">
              <w:rPr>
                <w:rFonts w:eastAsia="標楷體"/>
                <w:sz w:val="20"/>
                <w:szCs w:val="20"/>
              </w:rPr>
              <w:t>近</w:t>
            </w:r>
            <w:r w:rsidRPr="00CE6843">
              <w:rPr>
                <w:rFonts w:eastAsia="標楷體"/>
                <w:sz w:val="20"/>
                <w:szCs w:val="20"/>
              </w:rPr>
              <w:t>/</w:t>
            </w:r>
            <w:r w:rsidRPr="00CE6843">
              <w:rPr>
                <w:rFonts w:eastAsia="標楷體"/>
                <w:sz w:val="20"/>
                <w:szCs w:val="20"/>
              </w:rPr>
              <w:t>遠心</w:t>
            </w:r>
            <w:r w:rsidRPr="00CE6843">
              <w:rPr>
                <w:rFonts w:eastAsia="標楷體" w:hint="eastAsia"/>
                <w:b/>
                <w:bCs/>
                <w:sz w:val="20"/>
                <w:szCs w:val="20"/>
              </w:rPr>
              <w:t>2</w:t>
            </w:r>
            <w:r w:rsidRPr="00CE6843">
              <w:rPr>
                <w:rFonts w:eastAsia="標楷體"/>
                <w:b/>
                <w:bCs/>
                <w:sz w:val="20"/>
                <w:szCs w:val="20"/>
              </w:rPr>
              <w:t>.0 mm</w:t>
            </w:r>
            <w:r w:rsidRPr="00CE6843">
              <w:rPr>
                <w:rFonts w:eastAsia="標楷體"/>
                <w:sz w:val="20"/>
                <w:szCs w:val="20"/>
              </w:rPr>
              <w:t>以內</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6CFA38C1" w14:textId="77777777" w:rsidR="00435332" w:rsidRPr="00004F49" w:rsidRDefault="00435332" w:rsidP="00E52197">
            <w:pPr>
              <w:spacing w:line="2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6604391" w14:textId="1B0DEB6D" w:rsidR="00435332" w:rsidRPr="00004F49" w:rsidRDefault="00435332" w:rsidP="00E52197">
            <w:pPr>
              <w:spacing w:line="0" w:lineRule="atLeast"/>
              <w:jc w:val="center"/>
              <w:rPr>
                <w:sz w:val="20"/>
                <w:szCs w:val="20"/>
              </w:rPr>
            </w:pPr>
          </w:p>
        </w:tc>
      </w:tr>
      <w:tr w:rsidR="00213F32" w:rsidRPr="00004F49" w14:paraId="3959CA2B" w14:textId="77777777" w:rsidTr="00284FB0">
        <w:trPr>
          <w:trHeight w:val="20"/>
        </w:trPr>
        <w:tc>
          <w:tcPr>
            <w:tcW w:w="10236" w:type="dxa"/>
            <w:gridSpan w:val="8"/>
            <w:tcBorders>
              <w:top w:val="single" w:sz="4" w:space="0" w:color="auto"/>
              <w:left w:val="single" w:sz="4" w:space="0" w:color="auto"/>
              <w:bottom w:val="single" w:sz="4" w:space="0" w:color="auto"/>
              <w:right w:val="single" w:sz="4" w:space="0" w:color="auto"/>
            </w:tcBorders>
            <w:vAlign w:val="bottom"/>
          </w:tcPr>
          <w:p w14:paraId="237C210C" w14:textId="3AD0B6C3" w:rsidR="00213F32" w:rsidRPr="00004F49" w:rsidRDefault="00213F32" w:rsidP="00213F32">
            <w:pPr>
              <w:spacing w:line="20" w:lineRule="atLeast"/>
              <w:jc w:val="right"/>
              <w:rPr>
                <w:rFonts w:cs="新細明體"/>
                <w:sz w:val="20"/>
                <w:szCs w:val="20"/>
              </w:rPr>
            </w:pPr>
            <w:r>
              <w:rPr>
                <w:rFonts w:hint="eastAsia"/>
                <w:sz w:val="20"/>
                <w:szCs w:val="20"/>
              </w:rPr>
              <w:t>總得分</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6C0C9269" w14:textId="000D75CA" w:rsidR="00213F32" w:rsidRPr="00004F49" w:rsidRDefault="00213F32" w:rsidP="00E52197">
            <w:pPr>
              <w:spacing w:line="20" w:lineRule="atLeast"/>
              <w:rPr>
                <w:rFonts w:cs="新細明體"/>
                <w:sz w:val="20"/>
                <w:szCs w:val="20"/>
              </w:rPr>
            </w:pPr>
          </w:p>
        </w:tc>
      </w:tr>
    </w:tbl>
    <w:p w14:paraId="352E3E51" w14:textId="77777777" w:rsidR="006C54C9" w:rsidRPr="006C54C9" w:rsidRDefault="006C54C9" w:rsidP="006C54C9">
      <w:pPr>
        <w:ind w:leftChars="236" w:left="56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評分說明</w:t>
      </w:r>
    </w:p>
    <w:p w14:paraId="4A198B82"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 xml:space="preserve">測量錯誤 或 測量值在正常範圍內（不困難）：不得分 </w:t>
      </w:r>
    </w:p>
    <w:p w14:paraId="5109CB26"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以手術改善</w:t>
      </w:r>
      <w:r w:rsidRPr="006C54C9">
        <w:rPr>
          <w:rFonts w:asciiTheme="minorEastAsia" w:eastAsiaTheme="minorEastAsia" w:hAnsiTheme="minorEastAsia" w:cs="微軟正黑體" w:hint="eastAsia"/>
          <w:color w:val="FF0000"/>
          <w:szCs w:val="20"/>
          <w:highlight w:val="yellow"/>
        </w:rPr>
        <w:t>變異</w:t>
      </w:r>
      <w:r w:rsidRPr="006C54C9">
        <w:rPr>
          <w:rFonts w:asciiTheme="minorEastAsia" w:eastAsiaTheme="minorEastAsia" w:hAnsiTheme="minorEastAsia" w:hint="eastAsia"/>
          <w:color w:val="FF0000"/>
          <w:szCs w:val="20"/>
          <w:highlight w:val="yellow"/>
        </w:rPr>
        <w:t>之項目（如</w:t>
      </w:r>
      <w:r w:rsidRPr="006C54C9">
        <w:rPr>
          <w:rFonts w:asciiTheme="minorEastAsia" w:eastAsiaTheme="minorEastAsia" w:hAnsiTheme="minorEastAsia"/>
          <w:color w:val="FF0000"/>
          <w:szCs w:val="20"/>
          <w:highlight w:val="yellow"/>
        </w:rPr>
        <w:t>ANB, SN-MP, OJ, midline, canine molar relation….</w:t>
      </w:r>
      <w:r w:rsidRPr="006C54C9">
        <w:rPr>
          <w:rFonts w:asciiTheme="minorEastAsia" w:eastAsiaTheme="minorEastAsia" w:hAnsiTheme="minorEastAsia" w:hint="eastAsia"/>
          <w:color w:val="FF0000"/>
          <w:szCs w:val="20"/>
          <w:highlight w:val="yellow"/>
        </w:rPr>
        <w:t>等</w:t>
      </w:r>
      <w:r w:rsidRPr="006C54C9">
        <w:rPr>
          <w:rFonts w:asciiTheme="minorEastAsia" w:eastAsiaTheme="minorEastAsia" w:hAnsiTheme="minorEastAsia"/>
          <w:color w:val="FF0000"/>
          <w:szCs w:val="20"/>
          <w:highlight w:val="yellow"/>
        </w:rPr>
        <w:t>）</w:t>
      </w:r>
      <w:r w:rsidRPr="006C54C9">
        <w:rPr>
          <w:rFonts w:asciiTheme="minorEastAsia" w:eastAsiaTheme="minorEastAsia" w:hAnsiTheme="minorEastAsia" w:hint="eastAsia"/>
          <w:color w:val="FF0000"/>
          <w:szCs w:val="20"/>
          <w:highlight w:val="yellow"/>
        </w:rPr>
        <w:t xml:space="preserve">：不得分 </w:t>
      </w:r>
    </w:p>
    <w:p w14:paraId="7FC3513C"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cs="微軟正黑體" w:hint="eastAsia"/>
          <w:color w:val="FF0000"/>
          <w:szCs w:val="20"/>
          <w:highlight w:val="yellow"/>
        </w:rPr>
        <w:t>以</w:t>
      </w:r>
      <w:proofErr w:type="spellStart"/>
      <w:r w:rsidRPr="006C54C9">
        <w:rPr>
          <w:rFonts w:asciiTheme="minorEastAsia" w:eastAsiaTheme="minorEastAsia" w:hAnsiTheme="minorEastAsia" w:cs="微軟正黑體"/>
          <w:color w:val="FF0000"/>
          <w:szCs w:val="20"/>
          <w:highlight w:val="yellow"/>
        </w:rPr>
        <w:t>Anterio</w:t>
      </w:r>
      <w:proofErr w:type="spellEnd"/>
      <w:r w:rsidRPr="006C54C9">
        <w:rPr>
          <w:rFonts w:asciiTheme="minorEastAsia" w:eastAsiaTheme="minorEastAsia" w:hAnsiTheme="minorEastAsia" w:cs="微軟正黑體"/>
          <w:color w:val="FF0000"/>
          <w:szCs w:val="20"/>
          <w:highlight w:val="yellow"/>
        </w:rPr>
        <w:t xml:space="preserve"> osteotomy </w:t>
      </w:r>
      <w:r w:rsidRPr="006C54C9">
        <w:rPr>
          <w:rFonts w:asciiTheme="minorEastAsia" w:eastAsiaTheme="minorEastAsia" w:hAnsiTheme="minorEastAsia" w:cs="微軟正黑體" w:hint="eastAsia"/>
          <w:color w:val="FF0000"/>
          <w:szCs w:val="20"/>
          <w:highlight w:val="yellow"/>
        </w:rPr>
        <w:t>改善Ｕ</w:t>
      </w:r>
      <w:r w:rsidRPr="006C54C9">
        <w:rPr>
          <w:rFonts w:asciiTheme="minorEastAsia" w:eastAsiaTheme="minorEastAsia" w:hAnsiTheme="minorEastAsia" w:cs="微軟正黑體"/>
          <w:color w:val="FF0000"/>
          <w:szCs w:val="20"/>
          <w:highlight w:val="yellow"/>
        </w:rPr>
        <w:t>1 ,L1</w:t>
      </w:r>
      <w:r w:rsidRPr="006C54C9">
        <w:rPr>
          <w:rFonts w:asciiTheme="minorEastAsia" w:eastAsiaTheme="minorEastAsia" w:hAnsiTheme="minorEastAsia" w:cs="微軟正黑體" w:hint="eastAsia"/>
          <w:color w:val="FF0000"/>
          <w:szCs w:val="20"/>
          <w:highlight w:val="yellow"/>
        </w:rPr>
        <w:t>變異者 ：不得分</w:t>
      </w:r>
    </w:p>
    <w:p w14:paraId="0C646420" w14:textId="39B09495" w:rsidR="00435332" w:rsidRDefault="00435332">
      <w:pPr>
        <w:widowControl/>
        <w:rPr>
          <w:rFonts w:ascii="Arial" w:eastAsia="標楷體" w:hAnsi="Arial" w:cs="Arial"/>
          <w:b/>
        </w:rPr>
      </w:pPr>
      <w:r>
        <w:rPr>
          <w:rFonts w:ascii="Arial" w:eastAsia="標楷體" w:hAnsi="Arial" w:cs="Arial"/>
          <w:b/>
        </w:rPr>
        <w:br w:type="page"/>
      </w:r>
    </w:p>
    <w:p w14:paraId="44EB84A1" w14:textId="77777777" w:rsidR="00435332" w:rsidRPr="00645502" w:rsidRDefault="00435332" w:rsidP="00435332">
      <w:pPr>
        <w:jc w:val="center"/>
        <w:rPr>
          <w:rFonts w:ascii="標楷體" w:eastAsia="標楷體" w:hAnsi="標楷體"/>
          <w:b/>
          <w:bCs/>
          <w:sz w:val="32"/>
          <w:szCs w:val="32"/>
        </w:rPr>
      </w:pPr>
      <w:r w:rsidRPr="00CB0738">
        <w:rPr>
          <w:rFonts w:ascii="標楷體" w:eastAsia="標楷體" w:hAnsi="標楷體" w:hint="eastAsia"/>
          <w:b/>
          <w:sz w:val="32"/>
          <w:szCs w:val="32"/>
          <w:highlight w:val="yellow"/>
        </w:rPr>
        <w:lastRenderedPageBreak/>
        <w:t>治療前病例難易度</w:t>
      </w:r>
      <w:r w:rsidRPr="00CD70B9">
        <w:rPr>
          <w:rFonts w:ascii="標楷體" w:eastAsia="標楷體" w:hAnsi="標楷體" w:hint="eastAsia"/>
          <w:b/>
          <w:color w:val="FF0000"/>
          <w:sz w:val="32"/>
          <w:szCs w:val="32"/>
          <w:highlight w:val="yellow"/>
        </w:rPr>
        <w:t>（新版）</w:t>
      </w:r>
    </w:p>
    <w:p w14:paraId="1A4BDD19" w14:textId="77777777" w:rsidR="00435332" w:rsidRPr="00EA3809" w:rsidRDefault="00435332" w:rsidP="00435332">
      <w:pPr>
        <w:jc w:val="center"/>
        <w:rPr>
          <w:rFonts w:ascii="標楷體" w:eastAsia="標楷體" w:hAnsi="標楷體"/>
        </w:rPr>
      </w:pPr>
      <w:r>
        <w:rPr>
          <w:rFonts w:ascii="標楷體" w:eastAsia="標楷體" w:hAnsi="標楷體" w:hint="eastAsia"/>
        </w:rPr>
        <w:t xml:space="preserve">空白處考生自我評分 </w:t>
      </w:r>
      <w:r w:rsidRPr="00C52B61">
        <w:rPr>
          <w:rFonts w:ascii="標楷體" w:eastAsia="標楷體" w:hAnsi="標楷體" w:hint="eastAsia"/>
          <w:color w:val="FF0000"/>
        </w:rPr>
        <w:t>，並</w:t>
      </w:r>
      <w:r>
        <w:rPr>
          <w:rFonts w:ascii="標楷體" w:eastAsia="標楷體" w:hAnsi="標楷體" w:hint="eastAsia"/>
          <w:color w:val="FF0000"/>
        </w:rPr>
        <w:t>於(   )處</w:t>
      </w:r>
      <w:r w:rsidRPr="00C52B61">
        <w:rPr>
          <w:rFonts w:ascii="標楷體" w:eastAsia="標楷體" w:hAnsi="標楷體" w:hint="eastAsia"/>
          <w:color w:val="FF0000"/>
        </w:rPr>
        <w:t>勾選患者年紀</w:t>
      </w:r>
      <w:r>
        <w:rPr>
          <w:rFonts w:ascii="標楷體" w:eastAsia="標楷體" w:hAnsi="標楷體" w:hint="eastAsia"/>
        </w:rPr>
        <w:t>，由評審委員審查正確性</w:t>
      </w:r>
    </w:p>
    <w:tbl>
      <w:tblPr>
        <w:tblW w:w="109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849"/>
        <w:gridCol w:w="2073"/>
        <w:gridCol w:w="1434"/>
        <w:gridCol w:w="1435"/>
        <w:gridCol w:w="1434"/>
        <w:gridCol w:w="1435"/>
        <w:gridCol w:w="641"/>
        <w:gridCol w:w="739"/>
      </w:tblGrid>
      <w:tr w:rsidR="00435332" w:rsidRPr="00004F49" w14:paraId="148674AF" w14:textId="77777777" w:rsidTr="00E52197">
        <w:trPr>
          <w:trHeight w:val="20"/>
        </w:trPr>
        <w:tc>
          <w:tcPr>
            <w:tcW w:w="10236" w:type="dxa"/>
            <w:gridSpan w:val="8"/>
            <w:tcBorders>
              <w:top w:val="single" w:sz="4" w:space="0" w:color="auto"/>
              <w:left w:val="single" w:sz="4" w:space="0" w:color="auto"/>
              <w:bottom w:val="single" w:sz="4" w:space="0" w:color="auto"/>
              <w:right w:val="single" w:sz="4" w:space="0" w:color="auto"/>
            </w:tcBorders>
          </w:tcPr>
          <w:p w14:paraId="6B6DBBEE" w14:textId="77777777" w:rsidR="00435332" w:rsidRPr="00004F49" w:rsidRDefault="00435332" w:rsidP="00E52197">
            <w:pPr>
              <w:spacing w:line="20" w:lineRule="atLeast"/>
              <w:jc w:val="center"/>
              <w:rPr>
                <w:sz w:val="20"/>
                <w:szCs w:val="20"/>
              </w:rPr>
            </w:pPr>
            <w:r w:rsidRPr="00004F49">
              <w:rPr>
                <w:sz w:val="20"/>
                <w:szCs w:val="20"/>
              </w:rPr>
              <w:t>MEASUREMENTS</w:t>
            </w:r>
          </w:p>
        </w:tc>
        <w:tc>
          <w:tcPr>
            <w:tcW w:w="739" w:type="dxa"/>
            <w:tcBorders>
              <w:top w:val="single" w:sz="4" w:space="0" w:color="auto"/>
              <w:left w:val="single" w:sz="4" w:space="0" w:color="auto"/>
              <w:bottom w:val="single" w:sz="4" w:space="0" w:color="auto"/>
              <w:right w:val="single" w:sz="4" w:space="0" w:color="auto"/>
            </w:tcBorders>
          </w:tcPr>
          <w:p w14:paraId="6BCF8DF9" w14:textId="77777777" w:rsidR="00435332" w:rsidRPr="00004F49" w:rsidRDefault="00435332" w:rsidP="00E52197">
            <w:pPr>
              <w:spacing w:line="20" w:lineRule="atLeast"/>
              <w:jc w:val="center"/>
              <w:rPr>
                <w:sz w:val="20"/>
                <w:szCs w:val="20"/>
              </w:rPr>
            </w:pPr>
          </w:p>
        </w:tc>
      </w:tr>
      <w:tr w:rsidR="00435332" w:rsidRPr="00004F49" w14:paraId="0D73A505" w14:textId="77777777" w:rsidTr="00E52197">
        <w:trPr>
          <w:trHeight w:val="20"/>
        </w:trPr>
        <w:tc>
          <w:tcPr>
            <w:tcW w:w="10236" w:type="dxa"/>
            <w:gridSpan w:val="8"/>
            <w:tcBorders>
              <w:top w:val="single" w:sz="4" w:space="0" w:color="auto"/>
              <w:left w:val="single" w:sz="4" w:space="0" w:color="auto"/>
              <w:bottom w:val="single" w:sz="4" w:space="0" w:color="auto"/>
              <w:right w:val="single" w:sz="4" w:space="0" w:color="auto"/>
            </w:tcBorders>
          </w:tcPr>
          <w:p w14:paraId="05370E5B" w14:textId="77777777" w:rsidR="00435332" w:rsidRPr="00004F49" w:rsidRDefault="00435332" w:rsidP="00E52197">
            <w:pPr>
              <w:spacing w:line="20" w:lineRule="atLeast"/>
              <w:jc w:val="center"/>
              <w:rPr>
                <w:sz w:val="20"/>
                <w:szCs w:val="20"/>
              </w:rPr>
            </w:pPr>
            <w:r w:rsidRPr="00004F49">
              <w:rPr>
                <w:sz w:val="20"/>
                <w:szCs w:val="20"/>
              </w:rPr>
              <w:t>SCORE FOR SKELETAL ANALYSIS (S)</w:t>
            </w:r>
          </w:p>
        </w:tc>
        <w:tc>
          <w:tcPr>
            <w:tcW w:w="739" w:type="dxa"/>
            <w:tcBorders>
              <w:top w:val="single" w:sz="4" w:space="0" w:color="auto"/>
              <w:left w:val="single" w:sz="4" w:space="0" w:color="auto"/>
              <w:bottom w:val="single" w:sz="4" w:space="0" w:color="auto"/>
              <w:right w:val="single" w:sz="4" w:space="0" w:color="auto"/>
            </w:tcBorders>
          </w:tcPr>
          <w:p w14:paraId="2C2E760D" w14:textId="77777777" w:rsidR="00435332" w:rsidRPr="00004F49" w:rsidRDefault="00435332" w:rsidP="00E52197">
            <w:pPr>
              <w:spacing w:line="20" w:lineRule="atLeast"/>
              <w:jc w:val="center"/>
              <w:rPr>
                <w:sz w:val="20"/>
                <w:szCs w:val="20"/>
              </w:rPr>
            </w:pPr>
          </w:p>
        </w:tc>
      </w:tr>
      <w:tr w:rsidR="00435332" w:rsidRPr="00004F49" w14:paraId="52203F50" w14:textId="77777777" w:rsidTr="005F3415">
        <w:trPr>
          <w:trHeight w:val="180"/>
        </w:trPr>
        <w:tc>
          <w:tcPr>
            <w:tcW w:w="1784" w:type="dxa"/>
            <w:gridSpan w:val="2"/>
            <w:vMerge w:val="restart"/>
            <w:tcBorders>
              <w:top w:val="single" w:sz="4" w:space="0" w:color="auto"/>
              <w:left w:val="single" w:sz="4" w:space="0" w:color="auto"/>
              <w:bottom w:val="single" w:sz="4" w:space="0" w:color="auto"/>
              <w:right w:val="single" w:sz="4" w:space="0" w:color="auto"/>
            </w:tcBorders>
            <w:vAlign w:val="center"/>
          </w:tcPr>
          <w:p w14:paraId="288E718E" w14:textId="77777777" w:rsidR="00435332" w:rsidRPr="00004F49" w:rsidRDefault="00435332" w:rsidP="00E52197">
            <w:pPr>
              <w:spacing w:line="20" w:lineRule="atLeast"/>
              <w:jc w:val="center"/>
              <w:rPr>
                <w:sz w:val="20"/>
                <w:szCs w:val="20"/>
              </w:rPr>
            </w:pPr>
            <w:r w:rsidRPr="00004F49">
              <w:rPr>
                <w:sz w:val="20"/>
                <w:szCs w:val="20"/>
              </w:rPr>
              <w:t> </w:t>
            </w:r>
          </w:p>
        </w:tc>
        <w:tc>
          <w:tcPr>
            <w:tcW w:w="2073" w:type="dxa"/>
            <w:vMerge w:val="restart"/>
            <w:tcBorders>
              <w:top w:val="single" w:sz="4" w:space="0" w:color="auto"/>
              <w:left w:val="single" w:sz="4" w:space="0" w:color="auto"/>
              <w:bottom w:val="single" w:sz="4" w:space="0" w:color="auto"/>
              <w:right w:val="single" w:sz="4" w:space="0" w:color="auto"/>
            </w:tcBorders>
            <w:vAlign w:val="center"/>
          </w:tcPr>
          <w:p w14:paraId="7BA72C06" w14:textId="77777777" w:rsidR="00435332" w:rsidRPr="00004F49" w:rsidRDefault="00435332" w:rsidP="00E52197">
            <w:pPr>
              <w:spacing w:line="20" w:lineRule="atLeast"/>
              <w:jc w:val="center"/>
              <w:rPr>
                <w:sz w:val="20"/>
                <w:szCs w:val="20"/>
              </w:rPr>
            </w:pPr>
            <w:r w:rsidRPr="00004F49">
              <w:rPr>
                <w:sz w:val="20"/>
                <w:szCs w:val="20"/>
              </w:rPr>
              <w:t>PRE TX (A)</w:t>
            </w:r>
          </w:p>
        </w:tc>
        <w:tc>
          <w:tcPr>
            <w:tcW w:w="28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0E168" w14:textId="68FE7674" w:rsidR="00435332" w:rsidRPr="00004F49" w:rsidRDefault="00435332" w:rsidP="00E52197">
            <w:pPr>
              <w:spacing w:line="20" w:lineRule="atLeast"/>
              <w:jc w:val="center"/>
              <w:rPr>
                <w:sz w:val="20"/>
                <w:szCs w:val="20"/>
              </w:rPr>
            </w:pPr>
            <w:r w:rsidRPr="00435332">
              <w:rPr>
                <w:rFonts w:hint="eastAsia"/>
                <w:b/>
                <w:color w:val="FF0000"/>
                <w:sz w:val="20"/>
                <w:szCs w:val="20"/>
              </w:rPr>
              <w:t>（</w:t>
            </w:r>
            <w:r w:rsidRPr="00435332">
              <w:rPr>
                <w:rFonts w:hint="eastAsia"/>
                <w:b/>
                <w:color w:val="FF0000"/>
                <w:sz w:val="20"/>
                <w:szCs w:val="20"/>
              </w:rPr>
              <w:t xml:space="preserve">  </w:t>
            </w:r>
            <w:r w:rsidRPr="00435332">
              <w:rPr>
                <w:b/>
                <w:color w:val="FF0000"/>
                <w:sz w:val="20"/>
                <w:szCs w:val="20"/>
              </w:rPr>
              <w:t>V</w:t>
            </w:r>
            <w:r w:rsidRPr="00435332">
              <w:rPr>
                <w:rFonts w:hint="eastAsia"/>
                <w:b/>
                <w:color w:val="FF0000"/>
                <w:sz w:val="20"/>
                <w:szCs w:val="20"/>
              </w:rPr>
              <w:t xml:space="preserve">  </w:t>
            </w:r>
            <w:r w:rsidRPr="00435332">
              <w:rPr>
                <w:rFonts w:hint="eastAsia"/>
                <w:b/>
                <w:color w:val="FF0000"/>
                <w:sz w:val="20"/>
                <w:szCs w:val="20"/>
              </w:rPr>
              <w:t>）</w:t>
            </w:r>
            <w:r w:rsidRPr="00435332">
              <w:rPr>
                <w:sz w:val="20"/>
                <w:szCs w:val="20"/>
              </w:rPr>
              <w:t>Norm</w:t>
            </w:r>
            <w:r w:rsidRPr="00435332">
              <w:rPr>
                <w:rFonts w:hint="eastAsia"/>
                <w:color w:val="FF0000"/>
                <w:sz w:val="20"/>
                <w:szCs w:val="20"/>
              </w:rPr>
              <w:t>小於</w:t>
            </w:r>
            <w:r w:rsidRPr="00435332">
              <w:rPr>
                <w:rFonts w:hint="eastAsia"/>
                <w:color w:val="FF0000"/>
                <w:sz w:val="20"/>
                <w:szCs w:val="20"/>
              </w:rPr>
              <w:t>15</w:t>
            </w:r>
            <w:r w:rsidRPr="00435332">
              <w:rPr>
                <w:rFonts w:hint="eastAsia"/>
                <w:color w:val="FF0000"/>
                <w:sz w:val="20"/>
                <w:szCs w:val="20"/>
              </w:rPr>
              <w:t>歲</w:t>
            </w:r>
          </w:p>
        </w:tc>
        <w:tc>
          <w:tcPr>
            <w:tcW w:w="28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E43D1B" w14:textId="1C538D98" w:rsidR="00435332" w:rsidRPr="00435332" w:rsidRDefault="00435332" w:rsidP="00E52197">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w:t>
            </w:r>
            <w:r w:rsidRPr="00435332">
              <w:rPr>
                <w:rFonts w:hint="eastAsia"/>
                <w:color w:val="AEAAAA" w:themeColor="background2" w:themeShade="BF"/>
                <w:sz w:val="20"/>
                <w:szCs w:val="20"/>
              </w:rPr>
              <w:t xml:space="preserve">    </w:t>
            </w:r>
            <w:r w:rsidRPr="00435332">
              <w:rPr>
                <w:rFonts w:hint="eastAsia"/>
                <w:color w:val="AEAAAA" w:themeColor="background2" w:themeShade="BF"/>
                <w:sz w:val="20"/>
                <w:szCs w:val="20"/>
              </w:rPr>
              <w:t>）</w:t>
            </w:r>
            <w:r w:rsidRPr="00435332">
              <w:rPr>
                <w:color w:val="AEAAAA" w:themeColor="background2" w:themeShade="BF"/>
                <w:sz w:val="20"/>
                <w:szCs w:val="20"/>
              </w:rPr>
              <w:t>Norm</w:t>
            </w:r>
            <w:r w:rsidRPr="00435332">
              <w:rPr>
                <w:rFonts w:hint="eastAsia"/>
                <w:color w:val="AEAAAA" w:themeColor="background2" w:themeShade="BF"/>
                <w:sz w:val="20"/>
                <w:szCs w:val="20"/>
              </w:rPr>
              <w:t>&gt;</w:t>
            </w:r>
            <w:r w:rsidRPr="00435332">
              <w:rPr>
                <w:color w:val="AEAAAA" w:themeColor="background2" w:themeShade="BF"/>
                <w:sz w:val="20"/>
                <w:szCs w:val="20"/>
              </w:rPr>
              <w:t>=</w:t>
            </w:r>
            <w:r w:rsidRPr="00435332">
              <w:rPr>
                <w:rFonts w:hint="eastAsia"/>
                <w:color w:val="AEAAAA" w:themeColor="background2" w:themeShade="BF"/>
                <w:sz w:val="20"/>
                <w:szCs w:val="20"/>
              </w:rPr>
              <w:t>15</w:t>
            </w:r>
            <w:r w:rsidRPr="00435332">
              <w:rPr>
                <w:rFonts w:hint="eastAsia"/>
                <w:color w:val="AEAAAA" w:themeColor="background2" w:themeShade="BF"/>
                <w:sz w:val="20"/>
                <w:szCs w:val="20"/>
              </w:rPr>
              <w:t>歲</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904FB" w14:textId="77777777" w:rsidR="00435332" w:rsidRPr="00004F49" w:rsidRDefault="00435332" w:rsidP="00E52197">
            <w:pPr>
              <w:spacing w:line="20" w:lineRule="atLeast"/>
              <w:jc w:val="center"/>
              <w:rPr>
                <w:sz w:val="20"/>
                <w:szCs w:val="20"/>
              </w:rPr>
            </w:pPr>
            <w:r w:rsidRPr="00004F49">
              <w:rPr>
                <w:rFonts w:eastAsia="標楷體"/>
                <w:bCs/>
                <w:sz w:val="20"/>
                <w:szCs w:val="20"/>
              </w:rPr>
              <w:t>評分標準</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1C10F8A9" w14:textId="77777777" w:rsidR="00435332" w:rsidRPr="0097638B" w:rsidRDefault="00435332" w:rsidP="00E52197">
            <w:pPr>
              <w:spacing w:line="20" w:lineRule="atLeast"/>
              <w:jc w:val="center"/>
              <w:rPr>
                <w:b/>
                <w:sz w:val="20"/>
                <w:szCs w:val="20"/>
                <w:highlight w:val="yellow"/>
              </w:rPr>
            </w:pPr>
            <w:r>
              <w:rPr>
                <w:rFonts w:hint="eastAsia"/>
                <w:b/>
                <w:color w:val="000000" w:themeColor="text1"/>
                <w:sz w:val="20"/>
                <w:szCs w:val="20"/>
              </w:rPr>
              <w:t>自評得分</w:t>
            </w:r>
          </w:p>
        </w:tc>
      </w:tr>
      <w:tr w:rsidR="00435332" w:rsidRPr="00004F49" w14:paraId="7E550435" w14:textId="77777777" w:rsidTr="005F3415">
        <w:trPr>
          <w:trHeight w:val="180"/>
        </w:trPr>
        <w:tc>
          <w:tcPr>
            <w:tcW w:w="1784" w:type="dxa"/>
            <w:gridSpan w:val="2"/>
            <w:vMerge/>
            <w:tcBorders>
              <w:top w:val="single" w:sz="4" w:space="0" w:color="auto"/>
              <w:left w:val="single" w:sz="4" w:space="0" w:color="auto"/>
              <w:bottom w:val="single" w:sz="4" w:space="0" w:color="auto"/>
              <w:right w:val="single" w:sz="4" w:space="0" w:color="auto"/>
            </w:tcBorders>
            <w:vAlign w:val="center"/>
          </w:tcPr>
          <w:p w14:paraId="3A29CAB0" w14:textId="77777777" w:rsidR="00435332" w:rsidRPr="00004F49" w:rsidRDefault="00435332" w:rsidP="00E52197">
            <w:pPr>
              <w:widowControl/>
              <w:rPr>
                <w:sz w:val="20"/>
                <w:szCs w:val="20"/>
              </w:rPr>
            </w:pPr>
          </w:p>
        </w:tc>
        <w:tc>
          <w:tcPr>
            <w:tcW w:w="2073" w:type="dxa"/>
            <w:vMerge/>
            <w:tcBorders>
              <w:top w:val="single" w:sz="4" w:space="0" w:color="auto"/>
              <w:left w:val="single" w:sz="4" w:space="0" w:color="auto"/>
              <w:bottom w:val="single" w:sz="4" w:space="0" w:color="auto"/>
              <w:right w:val="single" w:sz="4" w:space="0" w:color="auto"/>
            </w:tcBorders>
            <w:vAlign w:val="center"/>
          </w:tcPr>
          <w:p w14:paraId="7051879E" w14:textId="77777777" w:rsidR="00435332" w:rsidRPr="00004F49" w:rsidRDefault="00435332" w:rsidP="00E52197">
            <w:pPr>
              <w:widowControl/>
              <w:rPr>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CB5C2" w14:textId="77777777" w:rsidR="00435332" w:rsidRPr="00573104" w:rsidRDefault="00435332" w:rsidP="00E52197">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M</w:t>
            </w:r>
            <w:r w:rsidRPr="00573104">
              <w:rPr>
                <w:color w:val="AEAAAA" w:themeColor="background2" w:themeShade="BF"/>
                <w:sz w:val="20"/>
                <w:szCs w:val="20"/>
              </w:rPr>
              <w:t>ale</w:t>
            </w:r>
          </w:p>
        </w:tc>
        <w:tc>
          <w:tcPr>
            <w:tcW w:w="143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265829C" w14:textId="77777777" w:rsidR="00435332" w:rsidRPr="00573104" w:rsidRDefault="00435332" w:rsidP="00E52197">
            <w:pPr>
              <w:spacing w:line="20" w:lineRule="atLeast"/>
              <w:jc w:val="center"/>
              <w:rPr>
                <w:color w:val="AEAAAA" w:themeColor="background2" w:themeShade="BF"/>
                <w:sz w:val="20"/>
                <w:szCs w:val="20"/>
              </w:rPr>
            </w:pPr>
            <w:r w:rsidRPr="00435332">
              <w:rPr>
                <w:rFonts w:hint="eastAsia"/>
                <w:sz w:val="20"/>
                <w:szCs w:val="20"/>
              </w:rPr>
              <w:t>F</w:t>
            </w:r>
            <w:r w:rsidRPr="00435332">
              <w:rPr>
                <w:sz w:val="20"/>
                <w:szCs w:val="20"/>
              </w:rPr>
              <w:t>emale</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057D2" w14:textId="77777777" w:rsidR="00435332" w:rsidRPr="00573104" w:rsidRDefault="00435332" w:rsidP="00E52197">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M</w:t>
            </w:r>
            <w:r w:rsidRPr="00573104">
              <w:rPr>
                <w:color w:val="AEAAAA" w:themeColor="background2" w:themeShade="BF"/>
                <w:sz w:val="20"/>
                <w:szCs w:val="20"/>
              </w:rPr>
              <w:t>ale</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5BFCB" w14:textId="77777777" w:rsidR="00435332" w:rsidRPr="00435332" w:rsidRDefault="00435332" w:rsidP="00E52197">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F</w:t>
            </w:r>
            <w:r w:rsidRPr="00435332">
              <w:rPr>
                <w:color w:val="AEAAAA" w:themeColor="background2" w:themeShade="BF"/>
                <w:sz w:val="20"/>
                <w:szCs w:val="20"/>
              </w:rPr>
              <w:t>emale</w:t>
            </w:r>
          </w:p>
        </w:tc>
        <w:tc>
          <w:tcPr>
            <w:tcW w:w="64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B9CEB" w14:textId="77777777" w:rsidR="00435332" w:rsidRPr="00004F49" w:rsidRDefault="00435332" w:rsidP="00E52197">
            <w:pPr>
              <w:widowControl/>
              <w:rPr>
                <w:sz w:val="20"/>
                <w:szCs w:val="20"/>
              </w:rPr>
            </w:pPr>
          </w:p>
        </w:tc>
        <w:tc>
          <w:tcPr>
            <w:tcW w:w="739" w:type="dxa"/>
            <w:vMerge/>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5E1FA049" w14:textId="77777777" w:rsidR="00435332" w:rsidRPr="00004F49" w:rsidRDefault="00435332" w:rsidP="00E52197">
            <w:pPr>
              <w:widowControl/>
              <w:rPr>
                <w:sz w:val="20"/>
                <w:szCs w:val="20"/>
              </w:rPr>
            </w:pPr>
          </w:p>
        </w:tc>
      </w:tr>
      <w:tr w:rsidR="00A56011" w:rsidRPr="00004F49" w14:paraId="3D0BDA6E"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E8F507B" w14:textId="77777777" w:rsidR="00A56011" w:rsidRPr="00004F49" w:rsidRDefault="00A56011" w:rsidP="00E52197">
            <w:pPr>
              <w:spacing w:line="20" w:lineRule="atLeast"/>
              <w:rPr>
                <w:sz w:val="20"/>
                <w:szCs w:val="20"/>
              </w:rPr>
            </w:pPr>
            <w:r w:rsidRPr="00004F49">
              <w:rPr>
                <w:sz w:val="20"/>
                <w:szCs w:val="20"/>
              </w:rPr>
              <w:t>SNA°</w:t>
            </w:r>
          </w:p>
        </w:tc>
        <w:tc>
          <w:tcPr>
            <w:tcW w:w="2073" w:type="dxa"/>
            <w:tcBorders>
              <w:top w:val="single" w:sz="4" w:space="0" w:color="auto"/>
              <w:left w:val="single" w:sz="4" w:space="0" w:color="auto"/>
              <w:bottom w:val="single" w:sz="4" w:space="0" w:color="auto"/>
              <w:right w:val="single" w:sz="4" w:space="0" w:color="auto"/>
            </w:tcBorders>
            <w:vAlign w:val="center"/>
          </w:tcPr>
          <w:p w14:paraId="7B0F2F75" w14:textId="4CF36EC3" w:rsidR="00A56011" w:rsidRPr="008326E0" w:rsidRDefault="00A56011"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CA53A" w14:textId="77777777" w:rsidR="00A56011" w:rsidRPr="00573104" w:rsidRDefault="00A56011" w:rsidP="00E52197">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92</w:t>
            </w:r>
            <w:r w:rsidRPr="00573104">
              <w:rPr>
                <w:color w:val="AEAAAA" w:themeColor="background2" w:themeShade="BF"/>
                <w:sz w:val="20"/>
                <w:szCs w:val="20"/>
              </w:rPr>
              <w:t>~8</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22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B5026" w14:textId="77777777" w:rsidR="00A56011" w:rsidRPr="00435332" w:rsidRDefault="00A56011" w:rsidP="00E52197">
            <w:pPr>
              <w:spacing w:line="0" w:lineRule="atLeast"/>
              <w:jc w:val="center"/>
              <w:rPr>
                <w:sz w:val="20"/>
                <w:szCs w:val="20"/>
              </w:rPr>
            </w:pPr>
            <w:r w:rsidRPr="00435332">
              <w:rPr>
                <w:sz w:val="20"/>
                <w:szCs w:val="20"/>
              </w:rPr>
              <w:t>79.</w:t>
            </w:r>
            <w:r w:rsidRPr="00435332">
              <w:rPr>
                <w:rFonts w:hint="eastAsia"/>
                <w:sz w:val="20"/>
                <w:szCs w:val="20"/>
              </w:rPr>
              <w:t>1</w:t>
            </w:r>
            <w:r w:rsidRPr="00435332">
              <w:rPr>
                <w:sz w:val="20"/>
                <w:szCs w:val="20"/>
              </w:rPr>
              <w:t>~8</w:t>
            </w:r>
            <w:r w:rsidRPr="00435332">
              <w:rPr>
                <w:rFonts w:hint="eastAsia"/>
                <w:sz w:val="20"/>
                <w:szCs w:val="20"/>
              </w:rPr>
              <w:t>5</w:t>
            </w:r>
            <w:r w:rsidRPr="00435332">
              <w:rPr>
                <w:sz w:val="20"/>
                <w:szCs w:val="20"/>
              </w:rPr>
              <w:t>.</w:t>
            </w:r>
            <w:r w:rsidRPr="00435332">
              <w:rPr>
                <w:rFonts w:hint="eastAsia"/>
                <w:sz w:val="20"/>
                <w:szCs w:val="20"/>
              </w:rPr>
              <w:t>6</w:t>
            </w:r>
            <w:r w:rsidRPr="00435332">
              <w:rPr>
                <w:sz w:val="20"/>
                <w:szCs w:val="20"/>
              </w:rPr>
              <w:t>2</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EB6D7" w14:textId="77777777" w:rsidR="00A56011" w:rsidRPr="00573104" w:rsidRDefault="00A56011"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80</w:t>
            </w:r>
            <w:r w:rsidRPr="00573104">
              <w:rPr>
                <w:color w:val="AEAAAA" w:themeColor="background2" w:themeShade="BF"/>
                <w:sz w:val="20"/>
                <w:szCs w:val="20"/>
              </w:rPr>
              <w:t>.</w:t>
            </w:r>
            <w:r w:rsidRPr="00573104">
              <w:rPr>
                <w:rFonts w:hint="eastAsia"/>
                <w:color w:val="AEAAAA" w:themeColor="background2" w:themeShade="BF"/>
                <w:sz w:val="20"/>
                <w:szCs w:val="20"/>
              </w:rPr>
              <w:t>59</w:t>
            </w:r>
            <w:r w:rsidRPr="00573104">
              <w:rPr>
                <w:color w:val="AEAAAA" w:themeColor="background2" w:themeShade="BF"/>
                <w:sz w:val="20"/>
                <w:szCs w:val="20"/>
              </w:rPr>
              <w:t>~8</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94BAB" w14:textId="77777777" w:rsidR="00A56011" w:rsidRPr="00435332" w:rsidRDefault="00A56011" w:rsidP="00E52197">
            <w:pPr>
              <w:spacing w:line="0" w:lineRule="atLeast"/>
              <w:jc w:val="center"/>
              <w:rPr>
                <w:color w:val="AEAAAA" w:themeColor="background2" w:themeShade="BF"/>
                <w:sz w:val="20"/>
                <w:szCs w:val="20"/>
              </w:rPr>
            </w:pPr>
            <w:r w:rsidRPr="00435332">
              <w:rPr>
                <w:color w:val="AEAAAA" w:themeColor="background2" w:themeShade="BF"/>
                <w:sz w:val="20"/>
                <w:szCs w:val="20"/>
              </w:rPr>
              <w:t>79.</w:t>
            </w:r>
            <w:r w:rsidRPr="00435332">
              <w:rPr>
                <w:rFonts w:hint="eastAsia"/>
                <w:color w:val="AEAAAA" w:themeColor="background2" w:themeShade="BF"/>
                <w:sz w:val="20"/>
                <w:szCs w:val="20"/>
              </w:rPr>
              <w:t>72</w:t>
            </w:r>
            <w:r w:rsidRPr="00435332">
              <w:rPr>
                <w:color w:val="AEAAAA" w:themeColor="background2" w:themeShade="BF"/>
                <w:sz w:val="20"/>
                <w:szCs w:val="20"/>
              </w:rPr>
              <w:t>~8</w:t>
            </w:r>
            <w:r w:rsidRPr="00435332">
              <w:rPr>
                <w:rFonts w:hint="eastAsia"/>
                <w:color w:val="AEAAAA" w:themeColor="background2" w:themeShade="BF"/>
                <w:sz w:val="20"/>
                <w:szCs w:val="20"/>
              </w:rPr>
              <w:t>6</w:t>
            </w:r>
            <w:r w:rsidRPr="00435332">
              <w:rPr>
                <w:color w:val="AEAAAA" w:themeColor="background2" w:themeShade="BF"/>
                <w:sz w:val="20"/>
                <w:szCs w:val="20"/>
              </w:rPr>
              <w:t>.</w:t>
            </w:r>
            <w:r w:rsidRPr="00435332">
              <w:rPr>
                <w:rFonts w:hint="eastAsia"/>
                <w:color w:val="AEAAAA" w:themeColor="background2" w:themeShade="BF"/>
                <w:sz w:val="20"/>
                <w:szCs w:val="20"/>
              </w:rPr>
              <w:t>1</w:t>
            </w:r>
          </w:p>
        </w:tc>
        <w:tc>
          <w:tcPr>
            <w:tcW w:w="641" w:type="dxa"/>
            <w:vMerge w:val="restart"/>
            <w:tcBorders>
              <w:top w:val="single" w:sz="4" w:space="0" w:color="auto"/>
              <w:left w:val="single" w:sz="4" w:space="0" w:color="auto"/>
              <w:right w:val="single" w:sz="4" w:space="0" w:color="auto"/>
              <w:tl2br w:val="single" w:sz="4" w:space="0" w:color="auto"/>
            </w:tcBorders>
            <w:shd w:val="clear" w:color="auto" w:fill="FFFFFF" w:themeFill="background1"/>
            <w:vAlign w:val="center"/>
          </w:tcPr>
          <w:p w14:paraId="4C58B8BC" w14:textId="77777777" w:rsidR="00A56011" w:rsidRPr="00004F49" w:rsidRDefault="00A56011" w:rsidP="00E52197">
            <w:pPr>
              <w:spacing w:line="0" w:lineRule="atLeast"/>
              <w:jc w:val="center"/>
              <w:rPr>
                <w:sz w:val="20"/>
                <w:szCs w:val="20"/>
              </w:rPr>
            </w:pPr>
          </w:p>
        </w:tc>
        <w:tc>
          <w:tcPr>
            <w:tcW w:w="739" w:type="dxa"/>
            <w:vMerge w:val="restart"/>
            <w:tcBorders>
              <w:top w:val="single" w:sz="4" w:space="0" w:color="auto"/>
              <w:left w:val="single" w:sz="4" w:space="0" w:color="auto"/>
              <w:right w:val="single" w:sz="4" w:space="0" w:color="auto"/>
              <w:tl2br w:val="single" w:sz="4" w:space="0" w:color="auto"/>
            </w:tcBorders>
            <w:shd w:val="clear" w:color="auto" w:fill="F7CAAC" w:themeFill="accent2" w:themeFillTint="66"/>
          </w:tcPr>
          <w:p w14:paraId="154617CD" w14:textId="79465E92" w:rsidR="00A56011" w:rsidRPr="00004F49" w:rsidRDefault="00A56011" w:rsidP="00E52197">
            <w:pPr>
              <w:spacing w:line="0" w:lineRule="atLeast"/>
              <w:jc w:val="center"/>
              <w:rPr>
                <w:sz w:val="20"/>
                <w:szCs w:val="20"/>
              </w:rPr>
            </w:pPr>
          </w:p>
        </w:tc>
      </w:tr>
      <w:tr w:rsidR="00A56011" w:rsidRPr="00004F49" w14:paraId="27191816"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0AC78854" w14:textId="77777777" w:rsidR="00A56011" w:rsidRPr="00004F49" w:rsidRDefault="00A56011" w:rsidP="00E52197">
            <w:pPr>
              <w:spacing w:line="20" w:lineRule="atLeast"/>
              <w:rPr>
                <w:sz w:val="20"/>
                <w:szCs w:val="20"/>
              </w:rPr>
            </w:pPr>
            <w:r w:rsidRPr="00004F49">
              <w:rPr>
                <w:sz w:val="20"/>
                <w:szCs w:val="20"/>
              </w:rPr>
              <w:t>SNB°</w:t>
            </w:r>
          </w:p>
        </w:tc>
        <w:tc>
          <w:tcPr>
            <w:tcW w:w="2073" w:type="dxa"/>
            <w:tcBorders>
              <w:top w:val="single" w:sz="4" w:space="0" w:color="auto"/>
              <w:left w:val="single" w:sz="4" w:space="0" w:color="auto"/>
              <w:bottom w:val="single" w:sz="4" w:space="0" w:color="auto"/>
              <w:right w:val="single" w:sz="4" w:space="0" w:color="auto"/>
            </w:tcBorders>
            <w:vAlign w:val="center"/>
          </w:tcPr>
          <w:p w14:paraId="23C5B43E" w14:textId="31ED03CF" w:rsidR="00A56011" w:rsidRPr="008326E0" w:rsidRDefault="00A56011"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06B10" w14:textId="77777777" w:rsidR="00A56011" w:rsidRPr="00573104" w:rsidRDefault="00A56011" w:rsidP="00E52197">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71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83C07" w14:textId="77777777" w:rsidR="00A56011" w:rsidRPr="00435332" w:rsidRDefault="00A56011" w:rsidP="00E52197">
            <w:pPr>
              <w:spacing w:line="0" w:lineRule="atLeast"/>
              <w:jc w:val="center"/>
              <w:rPr>
                <w:sz w:val="20"/>
                <w:szCs w:val="20"/>
              </w:rPr>
            </w:pPr>
            <w:r w:rsidRPr="00435332">
              <w:rPr>
                <w:sz w:val="20"/>
                <w:szCs w:val="20"/>
              </w:rPr>
              <w:t>7</w:t>
            </w:r>
            <w:r w:rsidRPr="00435332">
              <w:rPr>
                <w:rFonts w:hint="eastAsia"/>
                <w:sz w:val="20"/>
                <w:szCs w:val="20"/>
              </w:rPr>
              <w:t>6</w:t>
            </w:r>
            <w:r w:rsidRPr="00435332">
              <w:rPr>
                <w:sz w:val="20"/>
                <w:szCs w:val="20"/>
              </w:rPr>
              <w:t>.</w:t>
            </w:r>
            <w:r w:rsidRPr="00435332">
              <w:rPr>
                <w:rFonts w:hint="eastAsia"/>
                <w:sz w:val="20"/>
                <w:szCs w:val="20"/>
              </w:rPr>
              <w:t>2</w:t>
            </w:r>
            <w:r w:rsidRPr="00435332">
              <w:rPr>
                <w:sz w:val="20"/>
                <w:szCs w:val="20"/>
              </w:rPr>
              <w:t>7~</w:t>
            </w:r>
            <w:r w:rsidRPr="00435332">
              <w:rPr>
                <w:rFonts w:hint="eastAsia"/>
                <w:sz w:val="20"/>
                <w:szCs w:val="20"/>
              </w:rPr>
              <w:t>82</w:t>
            </w:r>
            <w:r w:rsidRPr="00435332">
              <w:rPr>
                <w:sz w:val="20"/>
                <w:szCs w:val="20"/>
              </w:rPr>
              <w:t>.</w:t>
            </w:r>
            <w:r w:rsidRPr="00435332">
              <w:rPr>
                <w:rFonts w:hint="eastAsia"/>
                <w:sz w:val="20"/>
                <w:szCs w:val="20"/>
              </w:rPr>
              <w:t>43</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38BB7" w14:textId="77777777" w:rsidR="00A56011" w:rsidRPr="00573104" w:rsidRDefault="00A56011"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77</w:t>
            </w:r>
            <w:r w:rsidRPr="00573104">
              <w:rPr>
                <w:color w:val="AEAAAA" w:themeColor="background2" w:themeShade="BF"/>
                <w:sz w:val="20"/>
                <w:szCs w:val="20"/>
              </w:rPr>
              <w:t>.</w:t>
            </w:r>
            <w:r w:rsidRPr="00573104">
              <w:rPr>
                <w:rFonts w:hint="eastAsia"/>
                <w:color w:val="AEAAAA" w:themeColor="background2" w:themeShade="BF"/>
                <w:sz w:val="20"/>
                <w:szCs w:val="20"/>
              </w:rPr>
              <w:t>76</w:t>
            </w:r>
            <w:r w:rsidRPr="00573104">
              <w:rPr>
                <w:color w:val="AEAAAA" w:themeColor="background2" w:themeShade="BF"/>
                <w:sz w:val="20"/>
                <w:szCs w:val="20"/>
              </w:rPr>
              <w:t>~</w:t>
            </w:r>
            <w:r w:rsidRPr="00573104">
              <w:rPr>
                <w:rFonts w:hint="eastAsia"/>
                <w:color w:val="AEAAAA" w:themeColor="background2" w:themeShade="BF"/>
                <w:sz w:val="20"/>
                <w:szCs w:val="20"/>
              </w:rPr>
              <w:t>84</w:t>
            </w:r>
            <w:r w:rsidRPr="00573104">
              <w:rPr>
                <w:color w:val="AEAAAA" w:themeColor="background2" w:themeShade="BF"/>
                <w:sz w:val="20"/>
                <w:szCs w:val="20"/>
              </w:rPr>
              <w:t>.</w:t>
            </w:r>
            <w:r w:rsidRPr="00573104">
              <w:rPr>
                <w:rFonts w:hint="eastAsia"/>
                <w:color w:val="AEAAAA" w:themeColor="background2" w:themeShade="BF"/>
                <w:sz w:val="20"/>
                <w:szCs w:val="20"/>
              </w:rPr>
              <w:t>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3EE02" w14:textId="77777777" w:rsidR="00A56011" w:rsidRPr="00435332" w:rsidRDefault="00A56011" w:rsidP="00E52197">
            <w:pPr>
              <w:spacing w:line="0" w:lineRule="atLeast"/>
              <w:jc w:val="center"/>
              <w:rPr>
                <w:color w:val="AEAAAA" w:themeColor="background2" w:themeShade="BF"/>
                <w:sz w:val="20"/>
                <w:szCs w:val="20"/>
              </w:rPr>
            </w:pPr>
            <w:r w:rsidRPr="00435332">
              <w:rPr>
                <w:color w:val="AEAAAA" w:themeColor="background2" w:themeShade="BF"/>
                <w:sz w:val="20"/>
                <w:szCs w:val="20"/>
              </w:rPr>
              <w:t>77.6~</w:t>
            </w:r>
            <w:r w:rsidRPr="00435332">
              <w:rPr>
                <w:rFonts w:hint="eastAsia"/>
                <w:color w:val="AEAAAA" w:themeColor="background2" w:themeShade="BF"/>
                <w:sz w:val="20"/>
                <w:szCs w:val="20"/>
              </w:rPr>
              <w:t>83</w:t>
            </w:r>
            <w:r w:rsidRPr="00435332">
              <w:rPr>
                <w:color w:val="AEAAAA" w:themeColor="background2" w:themeShade="BF"/>
                <w:sz w:val="20"/>
                <w:szCs w:val="20"/>
              </w:rPr>
              <w:t>.7</w:t>
            </w:r>
          </w:p>
        </w:tc>
        <w:tc>
          <w:tcPr>
            <w:tcW w:w="641" w:type="dxa"/>
            <w:vMerge/>
            <w:tcBorders>
              <w:left w:val="single" w:sz="4" w:space="0" w:color="auto"/>
              <w:right w:val="single" w:sz="4" w:space="0" w:color="auto"/>
              <w:tl2br w:val="single" w:sz="4" w:space="0" w:color="auto"/>
            </w:tcBorders>
            <w:shd w:val="clear" w:color="auto" w:fill="FFFFFF" w:themeFill="background1"/>
            <w:vAlign w:val="center"/>
          </w:tcPr>
          <w:p w14:paraId="0CFE8664" w14:textId="77777777" w:rsidR="00A56011" w:rsidRPr="00004F49" w:rsidRDefault="00A56011" w:rsidP="00E52197">
            <w:pPr>
              <w:spacing w:line="0" w:lineRule="atLeast"/>
              <w:jc w:val="center"/>
              <w:rPr>
                <w:sz w:val="20"/>
                <w:szCs w:val="20"/>
              </w:rPr>
            </w:pPr>
          </w:p>
        </w:tc>
        <w:tc>
          <w:tcPr>
            <w:tcW w:w="739" w:type="dxa"/>
            <w:vMerge/>
            <w:tcBorders>
              <w:left w:val="single" w:sz="4" w:space="0" w:color="auto"/>
              <w:right w:val="single" w:sz="4" w:space="0" w:color="auto"/>
              <w:tl2br w:val="single" w:sz="4" w:space="0" w:color="auto"/>
            </w:tcBorders>
            <w:shd w:val="clear" w:color="auto" w:fill="F7CAAC" w:themeFill="accent2" w:themeFillTint="66"/>
          </w:tcPr>
          <w:p w14:paraId="1B765EA1" w14:textId="77777777" w:rsidR="00A56011" w:rsidRPr="00004F49" w:rsidRDefault="00A56011" w:rsidP="00E52197">
            <w:pPr>
              <w:spacing w:line="0" w:lineRule="atLeast"/>
              <w:jc w:val="center"/>
              <w:rPr>
                <w:sz w:val="20"/>
                <w:szCs w:val="20"/>
              </w:rPr>
            </w:pPr>
          </w:p>
        </w:tc>
      </w:tr>
      <w:tr w:rsidR="00435332" w:rsidRPr="00004F49" w14:paraId="2F8BA736"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08BDD66B" w14:textId="77777777" w:rsidR="00435332" w:rsidRPr="00004F49" w:rsidRDefault="00435332" w:rsidP="00E52197">
            <w:pPr>
              <w:spacing w:line="20" w:lineRule="atLeast"/>
              <w:rPr>
                <w:sz w:val="20"/>
                <w:szCs w:val="20"/>
              </w:rPr>
            </w:pPr>
            <w:r w:rsidRPr="00004F49">
              <w:rPr>
                <w:sz w:val="20"/>
                <w:szCs w:val="20"/>
              </w:rPr>
              <w:t>ANB°</w:t>
            </w:r>
          </w:p>
        </w:tc>
        <w:tc>
          <w:tcPr>
            <w:tcW w:w="2073" w:type="dxa"/>
            <w:tcBorders>
              <w:top w:val="single" w:sz="4" w:space="0" w:color="auto"/>
              <w:left w:val="single" w:sz="4" w:space="0" w:color="auto"/>
              <w:bottom w:val="single" w:sz="4" w:space="0" w:color="auto"/>
              <w:right w:val="single" w:sz="4" w:space="0" w:color="auto"/>
            </w:tcBorders>
            <w:vAlign w:val="center"/>
          </w:tcPr>
          <w:p w14:paraId="75D772DA" w14:textId="6CB7F549" w:rsidR="00435332" w:rsidRPr="008326E0"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5E06EF"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53</w:t>
            </w:r>
            <w:r w:rsidRPr="00573104">
              <w:rPr>
                <w:color w:val="AEAAAA" w:themeColor="background2" w:themeShade="BF"/>
                <w:sz w:val="20"/>
                <w:szCs w:val="20"/>
              </w:rPr>
              <w:t>~5.</w:t>
            </w:r>
            <w:r w:rsidRPr="00573104">
              <w:rPr>
                <w:rFonts w:hint="eastAsia"/>
                <w:color w:val="AEAAAA" w:themeColor="background2" w:themeShade="BF"/>
                <w:sz w:val="20"/>
                <w:szCs w:val="20"/>
              </w:rPr>
              <w:t>11</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3CF4D6" w14:textId="77777777" w:rsidR="00435332" w:rsidRPr="00435332" w:rsidRDefault="00435332" w:rsidP="00E52197">
            <w:pPr>
              <w:spacing w:line="0" w:lineRule="atLeast"/>
              <w:jc w:val="center"/>
              <w:rPr>
                <w:sz w:val="20"/>
                <w:szCs w:val="20"/>
              </w:rPr>
            </w:pPr>
            <w:r w:rsidRPr="00435332">
              <w:rPr>
                <w:rFonts w:hint="eastAsia"/>
                <w:sz w:val="20"/>
                <w:szCs w:val="20"/>
              </w:rPr>
              <w:t>1</w:t>
            </w:r>
            <w:r w:rsidRPr="00435332">
              <w:rPr>
                <w:sz w:val="20"/>
                <w:szCs w:val="20"/>
              </w:rPr>
              <w:t>.2~</w:t>
            </w:r>
            <w:r w:rsidRPr="00435332">
              <w:rPr>
                <w:rFonts w:hint="eastAsia"/>
                <w:sz w:val="20"/>
                <w:szCs w:val="20"/>
              </w:rPr>
              <w:t>4</w:t>
            </w:r>
            <w:r w:rsidRPr="00435332">
              <w:rPr>
                <w:sz w:val="20"/>
                <w:szCs w:val="20"/>
              </w:rPr>
              <w:t>.</w:t>
            </w:r>
            <w:r w:rsidRPr="00435332">
              <w:rPr>
                <w:rFonts w:hint="eastAsia"/>
                <w:sz w:val="20"/>
                <w:szCs w:val="20"/>
              </w:rPr>
              <w:t>76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992CE"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~5.</w:t>
            </w:r>
            <w:r w:rsidRPr="00573104">
              <w:rPr>
                <w:rFonts w:hint="eastAsia"/>
                <w:color w:val="AEAAAA" w:themeColor="background2" w:themeShade="BF"/>
                <w:sz w:val="20"/>
                <w:szCs w:val="20"/>
              </w:rPr>
              <w:t>02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1B33E" w14:textId="77777777" w:rsidR="00435332" w:rsidRPr="00435332" w:rsidRDefault="00435332" w:rsidP="00E52197">
            <w:pPr>
              <w:spacing w:line="0" w:lineRule="atLeast"/>
              <w:jc w:val="center"/>
              <w:rPr>
                <w:color w:val="AEAAAA" w:themeColor="background2" w:themeShade="BF"/>
                <w:sz w:val="20"/>
                <w:szCs w:val="20"/>
              </w:rPr>
            </w:pPr>
            <w:r w:rsidRPr="00435332">
              <w:rPr>
                <w:rFonts w:hint="eastAsia"/>
                <w:color w:val="AEAAAA" w:themeColor="background2" w:themeShade="BF"/>
                <w:sz w:val="20"/>
                <w:szCs w:val="20"/>
              </w:rPr>
              <w:t>0</w:t>
            </w:r>
            <w:r w:rsidRPr="00435332">
              <w:rPr>
                <w:color w:val="AEAAAA" w:themeColor="background2" w:themeShade="BF"/>
                <w:sz w:val="20"/>
                <w:szCs w:val="20"/>
              </w:rPr>
              <w:t>.</w:t>
            </w:r>
            <w:r w:rsidRPr="00435332">
              <w:rPr>
                <w:rFonts w:hint="eastAsia"/>
                <w:color w:val="AEAAAA" w:themeColor="background2" w:themeShade="BF"/>
                <w:sz w:val="20"/>
                <w:szCs w:val="20"/>
              </w:rPr>
              <w:t>7</w:t>
            </w:r>
            <w:r w:rsidRPr="00435332">
              <w:rPr>
                <w:color w:val="AEAAAA" w:themeColor="background2" w:themeShade="BF"/>
                <w:sz w:val="20"/>
                <w:szCs w:val="20"/>
              </w:rPr>
              <w:t>~</w:t>
            </w:r>
            <w:r w:rsidRPr="00435332">
              <w:rPr>
                <w:rFonts w:hint="eastAsia"/>
                <w:color w:val="AEAAAA" w:themeColor="background2" w:themeShade="BF"/>
                <w:sz w:val="20"/>
                <w:szCs w:val="20"/>
              </w:rPr>
              <w:t>3</w:t>
            </w:r>
            <w:r w:rsidRPr="00435332">
              <w:rPr>
                <w:color w:val="AEAAAA" w:themeColor="background2" w:themeShade="BF"/>
                <w:sz w:val="20"/>
                <w:szCs w:val="20"/>
              </w:rPr>
              <w:t>.</w:t>
            </w:r>
            <w:r w:rsidRPr="00435332">
              <w:rPr>
                <w:rFonts w:hint="eastAsia"/>
                <w:color w:val="AEAAAA" w:themeColor="background2" w:themeShade="BF"/>
                <w:sz w:val="20"/>
                <w:szCs w:val="20"/>
              </w:rPr>
              <w:t>8</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33D61329"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36A9EA3B" w14:textId="77777777" w:rsidR="00435332" w:rsidRPr="00004F49" w:rsidRDefault="00435332" w:rsidP="00E52197">
            <w:pPr>
              <w:spacing w:line="0" w:lineRule="atLeast"/>
              <w:jc w:val="center"/>
              <w:rPr>
                <w:sz w:val="20"/>
                <w:szCs w:val="20"/>
              </w:rPr>
            </w:pPr>
          </w:p>
        </w:tc>
      </w:tr>
      <w:tr w:rsidR="00435332" w:rsidRPr="00004F49" w14:paraId="090CD552" w14:textId="77777777" w:rsidTr="005F3415">
        <w:trPr>
          <w:trHeight w:val="74"/>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B9A8AED" w14:textId="77777777" w:rsidR="00435332" w:rsidRPr="00004F49" w:rsidRDefault="00435332" w:rsidP="00E52197">
            <w:pPr>
              <w:spacing w:line="20" w:lineRule="atLeast"/>
              <w:rPr>
                <w:sz w:val="20"/>
                <w:szCs w:val="20"/>
              </w:rPr>
            </w:pPr>
            <w:r w:rsidRPr="00004F49">
              <w:rPr>
                <w:sz w:val="20"/>
                <w:szCs w:val="20"/>
              </w:rPr>
              <w:t>SN-MP°</w:t>
            </w:r>
            <w:r w:rsidRPr="004B2256">
              <w:rPr>
                <w:rFonts w:eastAsia="標楷體" w:cs="Arial" w:hint="eastAsia"/>
                <w:color w:val="FF0000"/>
                <w:sz w:val="22"/>
              </w:rPr>
              <w:t>(Go-</w:t>
            </w:r>
            <w:r w:rsidRPr="004B2256">
              <w:rPr>
                <w:rFonts w:eastAsia="標楷體" w:cs="Arial"/>
                <w:color w:val="FF0000"/>
                <w:sz w:val="22"/>
              </w:rPr>
              <w:t>Gn</w:t>
            </w:r>
            <w:r w:rsidRPr="004B2256">
              <w:rPr>
                <w:rFonts w:eastAsia="標楷體" w:cs="Arial" w:hint="eastAsia"/>
                <w:color w:val="FF0000"/>
                <w:sz w:val="22"/>
              </w:rPr>
              <w:t>)</w:t>
            </w:r>
          </w:p>
        </w:tc>
        <w:tc>
          <w:tcPr>
            <w:tcW w:w="2073" w:type="dxa"/>
            <w:tcBorders>
              <w:top w:val="single" w:sz="4" w:space="0" w:color="auto"/>
              <w:left w:val="single" w:sz="4" w:space="0" w:color="auto"/>
              <w:bottom w:val="single" w:sz="4" w:space="0" w:color="auto"/>
              <w:right w:val="single" w:sz="4" w:space="0" w:color="auto"/>
            </w:tcBorders>
            <w:vAlign w:val="center"/>
          </w:tcPr>
          <w:p w14:paraId="12D06471" w14:textId="6849F099" w:rsidR="00435332" w:rsidRPr="008326E0"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9FB52"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28.67</w:t>
            </w:r>
            <w:r w:rsidRPr="00573104">
              <w:rPr>
                <w:color w:val="AEAAAA" w:themeColor="background2" w:themeShade="BF"/>
                <w:sz w:val="20"/>
                <w:szCs w:val="20"/>
              </w:rPr>
              <w:t>~3</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97</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1B6271" w14:textId="77777777" w:rsidR="00435332" w:rsidRPr="00435332" w:rsidRDefault="00435332" w:rsidP="00E52197">
            <w:pPr>
              <w:spacing w:line="0" w:lineRule="atLeast"/>
              <w:jc w:val="center"/>
              <w:rPr>
                <w:sz w:val="20"/>
                <w:szCs w:val="20"/>
              </w:rPr>
            </w:pPr>
            <w:r w:rsidRPr="00435332">
              <w:rPr>
                <w:rFonts w:hint="eastAsia"/>
                <w:sz w:val="20"/>
                <w:szCs w:val="20"/>
              </w:rPr>
              <w:t>28</w:t>
            </w:r>
            <w:r w:rsidRPr="00435332">
              <w:rPr>
                <w:sz w:val="20"/>
                <w:szCs w:val="20"/>
              </w:rPr>
              <w:t>.</w:t>
            </w:r>
            <w:r w:rsidRPr="00435332">
              <w:rPr>
                <w:rFonts w:hint="eastAsia"/>
                <w:sz w:val="20"/>
                <w:szCs w:val="20"/>
              </w:rPr>
              <w:t>17</w:t>
            </w:r>
            <w:r w:rsidRPr="00435332">
              <w:rPr>
                <w:sz w:val="20"/>
                <w:szCs w:val="20"/>
              </w:rPr>
              <w:t>~3</w:t>
            </w:r>
            <w:r w:rsidRPr="00435332">
              <w:rPr>
                <w:rFonts w:hint="eastAsia"/>
                <w:sz w:val="20"/>
                <w:szCs w:val="20"/>
              </w:rPr>
              <w:t>7</w:t>
            </w:r>
            <w:r w:rsidRPr="00435332">
              <w:rPr>
                <w:sz w:val="20"/>
                <w:szCs w:val="20"/>
              </w:rPr>
              <w:t>.</w:t>
            </w:r>
            <w:r w:rsidRPr="00435332">
              <w:rPr>
                <w:rFonts w:hint="eastAsia"/>
                <w:sz w:val="20"/>
                <w:szCs w:val="20"/>
              </w:rPr>
              <w:t>01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C40E0"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23</w:t>
            </w:r>
            <w:r w:rsidRPr="00573104">
              <w:rPr>
                <w:color w:val="AEAAAA" w:themeColor="background2" w:themeShade="BF"/>
                <w:sz w:val="20"/>
                <w:szCs w:val="20"/>
              </w:rPr>
              <w:t>.</w:t>
            </w:r>
            <w:r w:rsidRPr="00573104">
              <w:rPr>
                <w:rFonts w:hint="eastAsia"/>
                <w:color w:val="AEAAAA" w:themeColor="background2" w:themeShade="BF"/>
                <w:sz w:val="20"/>
                <w:szCs w:val="20"/>
              </w:rPr>
              <w:t>31</w:t>
            </w:r>
            <w:r w:rsidRPr="00573104">
              <w:rPr>
                <w:color w:val="AEAAAA" w:themeColor="background2" w:themeShade="BF"/>
                <w:sz w:val="20"/>
                <w:szCs w:val="20"/>
              </w:rPr>
              <w:t>~3</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05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19137" w14:textId="77777777" w:rsidR="00435332" w:rsidRPr="00435332" w:rsidRDefault="00435332" w:rsidP="00E52197">
            <w:pPr>
              <w:spacing w:line="0" w:lineRule="atLeast"/>
              <w:jc w:val="center"/>
              <w:rPr>
                <w:color w:val="AEAAAA" w:themeColor="background2" w:themeShade="BF"/>
                <w:sz w:val="20"/>
                <w:szCs w:val="20"/>
              </w:rPr>
            </w:pPr>
            <w:r w:rsidRPr="00435332">
              <w:rPr>
                <w:rFonts w:hint="eastAsia"/>
                <w:color w:val="AEAAAA" w:themeColor="background2" w:themeShade="BF"/>
                <w:sz w:val="20"/>
                <w:szCs w:val="20"/>
              </w:rPr>
              <w:t>25</w:t>
            </w:r>
            <w:r w:rsidRPr="00435332">
              <w:rPr>
                <w:color w:val="AEAAAA" w:themeColor="background2" w:themeShade="BF"/>
                <w:sz w:val="20"/>
                <w:szCs w:val="20"/>
              </w:rPr>
              <w:t>.</w:t>
            </w:r>
            <w:r w:rsidRPr="00435332">
              <w:rPr>
                <w:rFonts w:hint="eastAsia"/>
                <w:color w:val="AEAAAA" w:themeColor="background2" w:themeShade="BF"/>
                <w:sz w:val="20"/>
                <w:szCs w:val="20"/>
              </w:rPr>
              <w:t>52</w:t>
            </w:r>
            <w:r w:rsidRPr="00435332">
              <w:rPr>
                <w:color w:val="AEAAAA" w:themeColor="background2" w:themeShade="BF"/>
                <w:sz w:val="20"/>
                <w:szCs w:val="20"/>
              </w:rPr>
              <w:t>~3</w:t>
            </w:r>
            <w:r w:rsidRPr="00435332">
              <w:rPr>
                <w:rFonts w:hint="eastAsia"/>
                <w:color w:val="AEAAAA" w:themeColor="background2" w:themeShade="BF"/>
                <w:sz w:val="20"/>
                <w:szCs w:val="20"/>
              </w:rPr>
              <w:t>4</w:t>
            </w:r>
            <w:r w:rsidRPr="00435332">
              <w:rPr>
                <w:color w:val="AEAAAA" w:themeColor="background2" w:themeShade="BF"/>
                <w:sz w:val="20"/>
                <w:szCs w:val="20"/>
              </w:rPr>
              <w:t>.4</w:t>
            </w:r>
            <w:r w:rsidRPr="00435332">
              <w:rPr>
                <w:rFonts w:hint="eastAsia"/>
                <w:color w:val="AEAAAA" w:themeColor="background2" w:themeShade="BF"/>
                <w:sz w:val="20"/>
                <w:szCs w:val="20"/>
              </w:rPr>
              <w:t>8</w:t>
            </w:r>
          </w:p>
        </w:tc>
        <w:tc>
          <w:tcPr>
            <w:tcW w:w="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DCBB88"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2</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F130E00" w14:textId="1BA70346" w:rsidR="00435332" w:rsidRPr="00004F49" w:rsidRDefault="00435332" w:rsidP="00E52197">
            <w:pPr>
              <w:spacing w:line="0" w:lineRule="atLeast"/>
              <w:jc w:val="center"/>
              <w:rPr>
                <w:sz w:val="20"/>
                <w:szCs w:val="20"/>
              </w:rPr>
            </w:pPr>
          </w:p>
        </w:tc>
      </w:tr>
      <w:tr w:rsidR="00A56011" w:rsidRPr="00004F49" w14:paraId="70B47946" w14:textId="77777777" w:rsidTr="00FA5F1F">
        <w:trPr>
          <w:trHeight w:val="20"/>
        </w:trPr>
        <w:tc>
          <w:tcPr>
            <w:tcW w:w="10975" w:type="dxa"/>
            <w:gridSpan w:val="9"/>
            <w:tcBorders>
              <w:top w:val="single" w:sz="4" w:space="0" w:color="auto"/>
              <w:left w:val="single" w:sz="4" w:space="0" w:color="auto"/>
              <w:bottom w:val="single" w:sz="4" w:space="0" w:color="auto"/>
              <w:right w:val="single" w:sz="4" w:space="0" w:color="auto"/>
            </w:tcBorders>
            <w:shd w:val="clear" w:color="auto" w:fill="auto"/>
          </w:tcPr>
          <w:p w14:paraId="26D2668A" w14:textId="0BB09BDF" w:rsidR="00A56011" w:rsidRPr="00004F49" w:rsidRDefault="00A56011" w:rsidP="00E52197">
            <w:pPr>
              <w:spacing w:line="20" w:lineRule="atLeast"/>
              <w:jc w:val="center"/>
              <w:rPr>
                <w:sz w:val="20"/>
                <w:szCs w:val="20"/>
              </w:rPr>
            </w:pPr>
            <w:r w:rsidRPr="00004F49">
              <w:rPr>
                <w:sz w:val="20"/>
                <w:szCs w:val="20"/>
              </w:rPr>
              <w:t>SCORE FOR DENTAL ANALYSIS</w:t>
            </w:r>
            <w:r w:rsidRPr="00004F49">
              <w:rPr>
                <w:sz w:val="20"/>
                <w:szCs w:val="20"/>
              </w:rPr>
              <w:t>（</w:t>
            </w:r>
            <w:r w:rsidRPr="00004F49">
              <w:rPr>
                <w:sz w:val="20"/>
                <w:szCs w:val="20"/>
              </w:rPr>
              <w:t>D</w:t>
            </w:r>
            <w:r w:rsidRPr="00004F49">
              <w:rPr>
                <w:sz w:val="20"/>
                <w:szCs w:val="20"/>
              </w:rPr>
              <w:t>）</w:t>
            </w:r>
          </w:p>
        </w:tc>
      </w:tr>
      <w:tr w:rsidR="00435332" w:rsidRPr="00004F49" w14:paraId="2B491285"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69D54A9" w14:textId="77777777" w:rsidR="00435332" w:rsidRPr="00004F49" w:rsidRDefault="00435332" w:rsidP="00E52197">
            <w:pPr>
              <w:spacing w:line="20" w:lineRule="atLeast"/>
              <w:rPr>
                <w:sz w:val="20"/>
                <w:szCs w:val="20"/>
              </w:rPr>
            </w:pPr>
            <w:r w:rsidRPr="00024605">
              <w:rPr>
                <w:sz w:val="20"/>
                <w:szCs w:val="20"/>
              </w:rPr>
              <w:t>U</w:t>
            </w:r>
            <w:r w:rsidRPr="00024605">
              <w:rPr>
                <w:rFonts w:hint="eastAsia"/>
                <w:sz w:val="20"/>
                <w:szCs w:val="20"/>
              </w:rPr>
              <w:t xml:space="preserve">pper </w:t>
            </w:r>
            <w:r w:rsidRPr="00004F49">
              <w:rPr>
                <w:sz w:val="20"/>
                <w:szCs w:val="20"/>
              </w:rPr>
              <w:t>1</w:t>
            </w:r>
            <w:r>
              <w:rPr>
                <w:rFonts w:hint="eastAsia"/>
                <w:sz w:val="20"/>
                <w:szCs w:val="20"/>
              </w:rPr>
              <w:t xml:space="preserve"> to</w:t>
            </w:r>
            <w:r w:rsidRPr="00004F49">
              <w:rPr>
                <w:sz w:val="20"/>
                <w:szCs w:val="20"/>
              </w:rPr>
              <w:t xml:space="preserve"> NA mm</w:t>
            </w:r>
          </w:p>
        </w:tc>
        <w:tc>
          <w:tcPr>
            <w:tcW w:w="2073" w:type="dxa"/>
            <w:tcBorders>
              <w:top w:val="single" w:sz="4" w:space="0" w:color="auto"/>
              <w:left w:val="single" w:sz="4" w:space="0" w:color="auto"/>
              <w:bottom w:val="single" w:sz="4" w:space="0" w:color="auto"/>
              <w:right w:val="single" w:sz="4" w:space="0" w:color="auto"/>
            </w:tcBorders>
            <w:vAlign w:val="center"/>
          </w:tcPr>
          <w:p w14:paraId="6CC5B654" w14:textId="779FF9D1"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093AC"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71</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99</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E21B2" w14:textId="77777777" w:rsidR="00435332" w:rsidRPr="00435332" w:rsidRDefault="00435332" w:rsidP="00E52197">
            <w:pPr>
              <w:spacing w:line="0" w:lineRule="atLeast"/>
              <w:jc w:val="center"/>
              <w:rPr>
                <w:sz w:val="20"/>
                <w:szCs w:val="20"/>
              </w:rPr>
            </w:pPr>
            <w:r w:rsidRPr="00435332">
              <w:rPr>
                <w:rFonts w:hint="eastAsia"/>
                <w:sz w:val="20"/>
                <w:szCs w:val="20"/>
              </w:rPr>
              <w:t>2</w:t>
            </w:r>
            <w:r w:rsidRPr="00435332">
              <w:rPr>
                <w:sz w:val="20"/>
                <w:szCs w:val="20"/>
              </w:rPr>
              <w:t>.</w:t>
            </w:r>
            <w:r w:rsidRPr="00435332">
              <w:rPr>
                <w:rFonts w:hint="eastAsia"/>
                <w:sz w:val="20"/>
                <w:szCs w:val="20"/>
              </w:rPr>
              <w:t>9</w:t>
            </w:r>
            <w:r w:rsidRPr="00435332">
              <w:rPr>
                <w:sz w:val="20"/>
                <w:szCs w:val="20"/>
              </w:rPr>
              <w:t>3~</w:t>
            </w:r>
            <w:r w:rsidRPr="00435332">
              <w:rPr>
                <w:rFonts w:hint="eastAsia"/>
                <w:sz w:val="20"/>
                <w:szCs w:val="20"/>
              </w:rPr>
              <w:t>6</w:t>
            </w:r>
            <w:r w:rsidRPr="00435332">
              <w:rPr>
                <w:sz w:val="20"/>
                <w:szCs w:val="20"/>
              </w:rPr>
              <w:t>.</w:t>
            </w:r>
            <w:r w:rsidRPr="00435332">
              <w:rPr>
                <w:rFonts w:hint="eastAsia"/>
                <w:sz w:val="20"/>
                <w:szCs w:val="20"/>
              </w:rPr>
              <w:t>63</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F9F61"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01</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75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20D6C" w14:textId="77777777" w:rsidR="00435332" w:rsidRPr="00435332" w:rsidRDefault="00435332" w:rsidP="00E52197">
            <w:pPr>
              <w:spacing w:line="0" w:lineRule="atLeast"/>
              <w:jc w:val="center"/>
              <w:rPr>
                <w:color w:val="AEAAAA" w:themeColor="background2" w:themeShade="BF"/>
                <w:sz w:val="20"/>
                <w:szCs w:val="20"/>
              </w:rPr>
            </w:pPr>
            <w:r w:rsidRPr="00435332">
              <w:rPr>
                <w:rFonts w:hint="eastAsia"/>
                <w:color w:val="AEAAAA" w:themeColor="background2" w:themeShade="BF"/>
                <w:sz w:val="20"/>
                <w:szCs w:val="20"/>
              </w:rPr>
              <w:t>3</w:t>
            </w:r>
            <w:r w:rsidRPr="00435332">
              <w:rPr>
                <w:color w:val="AEAAAA" w:themeColor="background2" w:themeShade="BF"/>
                <w:sz w:val="20"/>
                <w:szCs w:val="20"/>
              </w:rPr>
              <w:t>.</w:t>
            </w:r>
            <w:r w:rsidRPr="00435332">
              <w:rPr>
                <w:rFonts w:hint="eastAsia"/>
                <w:color w:val="AEAAAA" w:themeColor="background2" w:themeShade="BF"/>
                <w:sz w:val="20"/>
                <w:szCs w:val="20"/>
              </w:rPr>
              <w:t>18</w:t>
            </w:r>
            <w:r w:rsidRPr="00435332">
              <w:rPr>
                <w:color w:val="AEAAAA" w:themeColor="background2" w:themeShade="BF"/>
                <w:sz w:val="20"/>
                <w:szCs w:val="20"/>
              </w:rPr>
              <w:t>~</w:t>
            </w:r>
            <w:r w:rsidRPr="00435332">
              <w:rPr>
                <w:rFonts w:hint="eastAsia"/>
                <w:color w:val="AEAAAA" w:themeColor="background2" w:themeShade="BF"/>
                <w:sz w:val="20"/>
                <w:szCs w:val="20"/>
              </w:rPr>
              <w:t>7</w:t>
            </w:r>
            <w:r w:rsidRPr="00435332">
              <w:rPr>
                <w:color w:val="AEAAAA" w:themeColor="background2" w:themeShade="BF"/>
                <w:sz w:val="20"/>
                <w:szCs w:val="20"/>
              </w:rPr>
              <w:t>.</w:t>
            </w:r>
            <w:r w:rsidRPr="00435332">
              <w:rPr>
                <w:rFonts w:hint="eastAsia"/>
                <w:color w:val="AEAAAA" w:themeColor="background2" w:themeShade="BF"/>
                <w:sz w:val="20"/>
                <w:szCs w:val="20"/>
              </w:rPr>
              <w:t>34</w:t>
            </w:r>
          </w:p>
        </w:tc>
        <w:tc>
          <w:tcPr>
            <w:tcW w:w="641" w:type="dxa"/>
            <w:tcBorders>
              <w:top w:val="single" w:sz="4" w:space="0" w:color="auto"/>
              <w:left w:val="single" w:sz="4" w:space="0" w:color="auto"/>
              <w:right w:val="single" w:sz="4" w:space="0" w:color="auto"/>
              <w:tl2br w:val="single" w:sz="4" w:space="0" w:color="auto"/>
            </w:tcBorders>
            <w:shd w:val="clear" w:color="auto" w:fill="auto"/>
            <w:vAlign w:val="center"/>
          </w:tcPr>
          <w:p w14:paraId="2159E97D" w14:textId="77777777" w:rsidR="00435332" w:rsidRPr="00004F49" w:rsidRDefault="00435332" w:rsidP="00E52197">
            <w:pPr>
              <w:spacing w:line="0" w:lineRule="atLeast"/>
              <w:jc w:val="center"/>
              <w:rPr>
                <w:rFonts w:cs="新細明體"/>
                <w:sz w:val="20"/>
                <w:szCs w:val="20"/>
              </w:rPr>
            </w:pPr>
          </w:p>
        </w:tc>
        <w:tc>
          <w:tcPr>
            <w:tcW w:w="739" w:type="dxa"/>
            <w:tcBorders>
              <w:top w:val="single" w:sz="4" w:space="0" w:color="auto"/>
              <w:left w:val="single" w:sz="4" w:space="0" w:color="auto"/>
              <w:right w:val="single" w:sz="4" w:space="0" w:color="auto"/>
              <w:tl2br w:val="single" w:sz="4" w:space="0" w:color="auto"/>
            </w:tcBorders>
            <w:shd w:val="clear" w:color="auto" w:fill="F7CAAC" w:themeFill="accent2" w:themeFillTint="66"/>
          </w:tcPr>
          <w:p w14:paraId="09736728" w14:textId="6BF308FE" w:rsidR="00435332" w:rsidRPr="00004F49" w:rsidRDefault="00435332" w:rsidP="00E52197">
            <w:pPr>
              <w:spacing w:line="0" w:lineRule="atLeast"/>
              <w:jc w:val="center"/>
              <w:rPr>
                <w:sz w:val="20"/>
                <w:szCs w:val="20"/>
              </w:rPr>
            </w:pPr>
          </w:p>
        </w:tc>
      </w:tr>
      <w:tr w:rsidR="00435332" w:rsidRPr="00004F49" w14:paraId="04678974"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D583981" w14:textId="77777777" w:rsidR="00435332" w:rsidRPr="00004F49" w:rsidRDefault="00435332" w:rsidP="00E52197">
            <w:pPr>
              <w:spacing w:line="20" w:lineRule="atLeast"/>
              <w:rPr>
                <w:sz w:val="20"/>
                <w:szCs w:val="20"/>
              </w:rPr>
            </w:pPr>
            <w:r w:rsidRPr="00024605">
              <w:rPr>
                <w:sz w:val="20"/>
                <w:szCs w:val="20"/>
              </w:rPr>
              <w:t>U</w:t>
            </w:r>
            <w:r w:rsidRPr="00024605">
              <w:rPr>
                <w:rFonts w:hint="eastAsia"/>
                <w:sz w:val="20"/>
                <w:szCs w:val="20"/>
              </w:rPr>
              <w:t xml:space="preserve">pper </w:t>
            </w:r>
            <w:r w:rsidRPr="00004F49">
              <w:rPr>
                <w:sz w:val="20"/>
                <w:szCs w:val="20"/>
              </w:rPr>
              <w:t xml:space="preserve">1 </w:t>
            </w:r>
            <w:r>
              <w:rPr>
                <w:rFonts w:hint="eastAsia"/>
                <w:sz w:val="20"/>
                <w:szCs w:val="20"/>
              </w:rPr>
              <w:t>to</w:t>
            </w:r>
            <w:r w:rsidRPr="00004F49">
              <w:rPr>
                <w:sz w:val="20"/>
                <w:szCs w:val="20"/>
              </w:rPr>
              <w:t xml:space="preserve"> SN°</w:t>
            </w:r>
          </w:p>
        </w:tc>
        <w:tc>
          <w:tcPr>
            <w:tcW w:w="2073" w:type="dxa"/>
            <w:tcBorders>
              <w:top w:val="single" w:sz="4" w:space="0" w:color="auto"/>
              <w:left w:val="single" w:sz="4" w:space="0" w:color="auto"/>
              <w:bottom w:val="single" w:sz="4" w:space="0" w:color="auto"/>
              <w:right w:val="single" w:sz="4" w:space="0" w:color="auto"/>
            </w:tcBorders>
            <w:vAlign w:val="center"/>
          </w:tcPr>
          <w:p w14:paraId="2CA2E4C1" w14:textId="4F3FB7C4"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E8042"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10</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94</w:t>
            </w:r>
            <w:r w:rsidRPr="00573104">
              <w:rPr>
                <w:color w:val="AEAAAA" w:themeColor="background2" w:themeShade="BF"/>
                <w:sz w:val="20"/>
                <w:szCs w:val="20"/>
              </w:rPr>
              <w:t>~1</w:t>
            </w:r>
            <w:r w:rsidRPr="00573104">
              <w:rPr>
                <w:rFonts w:hint="eastAsia"/>
                <w:color w:val="AEAAAA" w:themeColor="background2" w:themeShade="BF"/>
                <w:sz w:val="20"/>
                <w:szCs w:val="20"/>
              </w:rPr>
              <w:t>12</w:t>
            </w:r>
            <w:r w:rsidRPr="00573104">
              <w:rPr>
                <w:color w:val="AEAAAA" w:themeColor="background2" w:themeShade="BF"/>
                <w:sz w:val="20"/>
                <w:szCs w:val="20"/>
              </w:rPr>
              <w:t>.</w:t>
            </w:r>
            <w:r w:rsidRPr="00573104">
              <w:rPr>
                <w:rFonts w:hint="eastAsia"/>
                <w:color w:val="AEAAAA" w:themeColor="background2" w:themeShade="BF"/>
                <w:sz w:val="20"/>
                <w:szCs w:val="20"/>
              </w:rPr>
              <w:t>88</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B03AD" w14:textId="77777777" w:rsidR="00435332" w:rsidRPr="00435332" w:rsidRDefault="00435332" w:rsidP="00E52197">
            <w:pPr>
              <w:spacing w:line="0" w:lineRule="atLeast"/>
              <w:jc w:val="center"/>
              <w:rPr>
                <w:sz w:val="20"/>
                <w:szCs w:val="20"/>
              </w:rPr>
            </w:pPr>
            <w:r w:rsidRPr="00435332">
              <w:rPr>
                <w:sz w:val="20"/>
                <w:szCs w:val="20"/>
              </w:rPr>
              <w:t>10</w:t>
            </w:r>
            <w:r w:rsidRPr="00435332">
              <w:rPr>
                <w:rFonts w:hint="eastAsia"/>
                <w:sz w:val="20"/>
                <w:szCs w:val="20"/>
              </w:rPr>
              <w:t>0</w:t>
            </w:r>
            <w:r w:rsidRPr="00435332">
              <w:rPr>
                <w:sz w:val="20"/>
                <w:szCs w:val="20"/>
              </w:rPr>
              <w:t>.</w:t>
            </w:r>
            <w:r w:rsidRPr="00435332">
              <w:rPr>
                <w:rFonts w:hint="eastAsia"/>
                <w:sz w:val="20"/>
                <w:szCs w:val="20"/>
              </w:rPr>
              <w:t>70</w:t>
            </w:r>
            <w:r w:rsidRPr="00435332">
              <w:rPr>
                <w:sz w:val="20"/>
                <w:szCs w:val="20"/>
              </w:rPr>
              <w:t>~1</w:t>
            </w:r>
            <w:r w:rsidRPr="00435332">
              <w:rPr>
                <w:rFonts w:hint="eastAsia"/>
                <w:sz w:val="20"/>
                <w:szCs w:val="20"/>
              </w:rPr>
              <w:t>12</w:t>
            </w:r>
            <w:r w:rsidRPr="00435332">
              <w:rPr>
                <w:sz w:val="20"/>
                <w:szCs w:val="20"/>
              </w:rPr>
              <w:t>.</w:t>
            </w:r>
            <w:r w:rsidRPr="00435332">
              <w:rPr>
                <w:rFonts w:hint="eastAsia"/>
                <w:sz w:val="20"/>
                <w:szCs w:val="20"/>
              </w:rPr>
              <w:t>92</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8B0F5"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103.</w:t>
            </w:r>
            <w:r w:rsidRPr="00573104">
              <w:rPr>
                <w:rFonts w:hint="eastAsia"/>
                <w:color w:val="AEAAAA" w:themeColor="background2" w:themeShade="BF"/>
                <w:sz w:val="20"/>
                <w:szCs w:val="20"/>
              </w:rPr>
              <w:t>38</w:t>
            </w:r>
            <w:r w:rsidRPr="00573104">
              <w:rPr>
                <w:color w:val="AEAAAA" w:themeColor="background2" w:themeShade="BF"/>
                <w:sz w:val="20"/>
                <w:szCs w:val="20"/>
              </w:rPr>
              <w:t>~1</w:t>
            </w:r>
            <w:r w:rsidRPr="00573104">
              <w:rPr>
                <w:rFonts w:hint="eastAsia"/>
                <w:color w:val="AEAAAA" w:themeColor="background2" w:themeShade="BF"/>
                <w:sz w:val="20"/>
                <w:szCs w:val="20"/>
              </w:rPr>
              <w:t>14</w:t>
            </w:r>
            <w:r w:rsidRPr="00573104">
              <w:rPr>
                <w:color w:val="AEAAAA" w:themeColor="background2" w:themeShade="BF"/>
                <w:sz w:val="20"/>
                <w:szCs w:val="20"/>
              </w:rPr>
              <w:t>.</w:t>
            </w:r>
            <w:r w:rsidRPr="00573104">
              <w:rPr>
                <w:rFonts w:hint="eastAsia"/>
                <w:color w:val="AEAAAA" w:themeColor="background2" w:themeShade="BF"/>
                <w:sz w:val="20"/>
                <w:szCs w:val="20"/>
              </w:rPr>
              <w:t>42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97630" w14:textId="77777777" w:rsidR="00435332" w:rsidRPr="00435332" w:rsidRDefault="00435332" w:rsidP="00E52197">
            <w:pPr>
              <w:spacing w:line="0" w:lineRule="atLeast"/>
              <w:jc w:val="center"/>
              <w:rPr>
                <w:color w:val="AEAAAA" w:themeColor="background2" w:themeShade="BF"/>
                <w:sz w:val="20"/>
                <w:szCs w:val="20"/>
              </w:rPr>
            </w:pPr>
            <w:r w:rsidRPr="00435332">
              <w:rPr>
                <w:color w:val="AEAAAA" w:themeColor="background2" w:themeShade="BF"/>
                <w:sz w:val="20"/>
                <w:szCs w:val="20"/>
              </w:rPr>
              <w:t>10</w:t>
            </w: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23</w:t>
            </w:r>
            <w:r w:rsidRPr="00435332">
              <w:rPr>
                <w:color w:val="AEAAAA" w:themeColor="background2" w:themeShade="BF"/>
                <w:sz w:val="20"/>
                <w:szCs w:val="20"/>
              </w:rPr>
              <w:t>~1</w:t>
            </w:r>
            <w:r w:rsidRPr="00435332">
              <w:rPr>
                <w:rFonts w:hint="eastAsia"/>
                <w:color w:val="AEAAAA" w:themeColor="background2" w:themeShade="BF"/>
                <w:sz w:val="20"/>
                <w:szCs w:val="20"/>
              </w:rPr>
              <w:t>15</w:t>
            </w:r>
            <w:r w:rsidRPr="00435332">
              <w:rPr>
                <w:color w:val="AEAAAA" w:themeColor="background2" w:themeShade="BF"/>
                <w:sz w:val="20"/>
                <w:szCs w:val="20"/>
              </w:rPr>
              <w:t>.</w:t>
            </w:r>
            <w:r w:rsidRPr="00435332">
              <w:rPr>
                <w:rFonts w:hint="eastAsia"/>
                <w:color w:val="AEAAAA" w:themeColor="background2" w:themeShade="BF"/>
                <w:sz w:val="20"/>
                <w:szCs w:val="20"/>
              </w:rPr>
              <w:t>13</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3F77CA8E"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71A28F7C" w14:textId="77777777" w:rsidR="00435332" w:rsidRPr="00004F49" w:rsidRDefault="00435332" w:rsidP="00E52197">
            <w:pPr>
              <w:spacing w:line="0" w:lineRule="atLeast"/>
              <w:jc w:val="center"/>
              <w:rPr>
                <w:sz w:val="20"/>
                <w:szCs w:val="20"/>
              </w:rPr>
            </w:pPr>
          </w:p>
        </w:tc>
      </w:tr>
      <w:tr w:rsidR="00435332" w:rsidRPr="00004F49" w14:paraId="599B55CF"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310CEEE" w14:textId="77777777" w:rsidR="00435332" w:rsidRPr="00004F49" w:rsidRDefault="00435332" w:rsidP="00E52197">
            <w:pPr>
              <w:spacing w:line="20" w:lineRule="atLeast"/>
              <w:rPr>
                <w:sz w:val="20"/>
                <w:szCs w:val="20"/>
              </w:rPr>
            </w:pPr>
            <w:r>
              <w:rPr>
                <w:sz w:val="20"/>
                <w:szCs w:val="20"/>
              </w:rPr>
              <w:t>L</w:t>
            </w:r>
            <w:r>
              <w:rPr>
                <w:rFonts w:hint="eastAsia"/>
                <w:sz w:val="20"/>
                <w:szCs w:val="20"/>
              </w:rPr>
              <w:t xml:space="preserve">ower </w:t>
            </w:r>
            <w:r>
              <w:rPr>
                <w:sz w:val="20"/>
                <w:szCs w:val="20"/>
              </w:rPr>
              <w:t xml:space="preserve">1 </w:t>
            </w:r>
            <w:r>
              <w:rPr>
                <w:rFonts w:hint="eastAsia"/>
                <w:sz w:val="20"/>
                <w:szCs w:val="20"/>
              </w:rPr>
              <w:t>to</w:t>
            </w:r>
            <w:r w:rsidRPr="00004F49">
              <w:rPr>
                <w:sz w:val="20"/>
                <w:szCs w:val="20"/>
              </w:rPr>
              <w:t xml:space="preserve"> NB mm</w:t>
            </w:r>
          </w:p>
        </w:tc>
        <w:tc>
          <w:tcPr>
            <w:tcW w:w="2073" w:type="dxa"/>
            <w:tcBorders>
              <w:top w:val="single" w:sz="4" w:space="0" w:color="auto"/>
              <w:left w:val="single" w:sz="4" w:space="0" w:color="auto"/>
              <w:bottom w:val="single" w:sz="4" w:space="0" w:color="auto"/>
              <w:right w:val="single" w:sz="4" w:space="0" w:color="auto"/>
            </w:tcBorders>
            <w:vAlign w:val="center"/>
          </w:tcPr>
          <w:p w14:paraId="06DF4540" w14:textId="5A79C952"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051FC"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34</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34</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6110D" w14:textId="77777777" w:rsidR="00435332" w:rsidRPr="00435332" w:rsidRDefault="00435332" w:rsidP="00E52197">
            <w:pPr>
              <w:spacing w:line="0" w:lineRule="atLeast"/>
              <w:jc w:val="center"/>
              <w:rPr>
                <w:sz w:val="20"/>
                <w:szCs w:val="20"/>
              </w:rPr>
            </w:pPr>
            <w:r w:rsidRPr="00435332">
              <w:rPr>
                <w:rFonts w:hint="eastAsia"/>
                <w:sz w:val="20"/>
                <w:szCs w:val="20"/>
              </w:rPr>
              <w:t>3</w:t>
            </w:r>
            <w:r w:rsidRPr="00435332">
              <w:rPr>
                <w:sz w:val="20"/>
                <w:szCs w:val="20"/>
              </w:rPr>
              <w:t>.</w:t>
            </w:r>
            <w:r w:rsidRPr="00435332">
              <w:rPr>
                <w:rFonts w:hint="eastAsia"/>
                <w:sz w:val="20"/>
                <w:szCs w:val="20"/>
              </w:rPr>
              <w:t>8</w:t>
            </w:r>
            <w:r w:rsidRPr="00435332">
              <w:rPr>
                <w:sz w:val="20"/>
                <w:szCs w:val="20"/>
              </w:rPr>
              <w:t>4~</w:t>
            </w:r>
            <w:r w:rsidRPr="00435332">
              <w:rPr>
                <w:rFonts w:hint="eastAsia"/>
                <w:sz w:val="20"/>
                <w:szCs w:val="20"/>
              </w:rPr>
              <w:t>7</w:t>
            </w:r>
            <w:r w:rsidRPr="00435332">
              <w:rPr>
                <w:sz w:val="20"/>
                <w:szCs w:val="20"/>
              </w:rPr>
              <w:t>.</w:t>
            </w:r>
            <w:r w:rsidRPr="00435332">
              <w:rPr>
                <w:rFonts w:hint="eastAsia"/>
                <w:sz w:val="20"/>
                <w:szCs w:val="20"/>
              </w:rPr>
              <w:t>46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91E20"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05</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97</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59BF2" w14:textId="77777777" w:rsidR="00435332" w:rsidRPr="00435332" w:rsidRDefault="00435332" w:rsidP="00E52197">
            <w:pPr>
              <w:spacing w:line="0" w:lineRule="atLeast"/>
              <w:jc w:val="center"/>
              <w:rPr>
                <w:color w:val="AEAAAA" w:themeColor="background2" w:themeShade="BF"/>
                <w:sz w:val="20"/>
                <w:szCs w:val="20"/>
              </w:rPr>
            </w:pPr>
            <w:r w:rsidRPr="00435332">
              <w:rPr>
                <w:color w:val="AEAAAA" w:themeColor="background2" w:themeShade="BF"/>
                <w:sz w:val="20"/>
                <w:szCs w:val="20"/>
              </w:rPr>
              <w:t>4~8.44</w:t>
            </w:r>
          </w:p>
        </w:tc>
        <w:tc>
          <w:tcPr>
            <w:tcW w:w="641" w:type="dxa"/>
            <w:tcBorders>
              <w:top w:val="single" w:sz="4" w:space="0" w:color="auto"/>
              <w:left w:val="single" w:sz="4" w:space="0" w:color="auto"/>
              <w:right w:val="single" w:sz="4" w:space="0" w:color="auto"/>
              <w:tl2br w:val="single" w:sz="4" w:space="0" w:color="auto"/>
            </w:tcBorders>
            <w:shd w:val="clear" w:color="auto" w:fill="auto"/>
            <w:vAlign w:val="center"/>
          </w:tcPr>
          <w:p w14:paraId="358C8974" w14:textId="77777777" w:rsidR="00435332" w:rsidRPr="00004F49" w:rsidRDefault="00435332" w:rsidP="00E52197">
            <w:pPr>
              <w:spacing w:line="0" w:lineRule="atLeast"/>
              <w:jc w:val="center"/>
              <w:rPr>
                <w:rFonts w:cs="新細明體"/>
                <w:sz w:val="20"/>
                <w:szCs w:val="20"/>
              </w:rPr>
            </w:pPr>
          </w:p>
        </w:tc>
        <w:tc>
          <w:tcPr>
            <w:tcW w:w="739" w:type="dxa"/>
            <w:tcBorders>
              <w:top w:val="single" w:sz="4" w:space="0" w:color="auto"/>
              <w:left w:val="single" w:sz="4" w:space="0" w:color="auto"/>
              <w:right w:val="single" w:sz="4" w:space="0" w:color="auto"/>
              <w:tl2br w:val="single" w:sz="4" w:space="0" w:color="auto"/>
            </w:tcBorders>
            <w:shd w:val="clear" w:color="auto" w:fill="F7CAAC" w:themeFill="accent2" w:themeFillTint="66"/>
          </w:tcPr>
          <w:p w14:paraId="11ADF4F7" w14:textId="69098F32" w:rsidR="00435332" w:rsidRPr="00004F49" w:rsidRDefault="00435332" w:rsidP="00E52197">
            <w:pPr>
              <w:spacing w:line="0" w:lineRule="atLeast"/>
              <w:jc w:val="center"/>
              <w:rPr>
                <w:sz w:val="20"/>
                <w:szCs w:val="20"/>
              </w:rPr>
            </w:pPr>
          </w:p>
        </w:tc>
      </w:tr>
      <w:tr w:rsidR="00435332" w:rsidRPr="00004F49" w14:paraId="259D3D38"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3737DB3D" w14:textId="77777777" w:rsidR="00435332" w:rsidRPr="00004F49" w:rsidRDefault="00435332" w:rsidP="00E52197">
            <w:pPr>
              <w:spacing w:line="20" w:lineRule="atLeast"/>
              <w:rPr>
                <w:sz w:val="20"/>
                <w:szCs w:val="20"/>
              </w:rPr>
            </w:pPr>
            <w:r>
              <w:rPr>
                <w:sz w:val="20"/>
                <w:szCs w:val="20"/>
              </w:rPr>
              <w:t>L</w:t>
            </w:r>
            <w:r>
              <w:rPr>
                <w:rFonts w:hint="eastAsia"/>
                <w:sz w:val="20"/>
                <w:szCs w:val="20"/>
              </w:rPr>
              <w:t xml:space="preserve">ower </w:t>
            </w:r>
            <w:r>
              <w:rPr>
                <w:sz w:val="20"/>
                <w:szCs w:val="20"/>
              </w:rPr>
              <w:t xml:space="preserve">1 </w:t>
            </w:r>
            <w:r>
              <w:rPr>
                <w:rFonts w:hint="eastAsia"/>
                <w:sz w:val="20"/>
                <w:szCs w:val="20"/>
              </w:rPr>
              <w:t>to</w:t>
            </w:r>
            <w:r w:rsidRPr="00004F49">
              <w:rPr>
                <w:sz w:val="20"/>
                <w:szCs w:val="20"/>
              </w:rPr>
              <w:t xml:space="preserve"> MP</w:t>
            </w:r>
            <w:r w:rsidRPr="005D6E01">
              <w:rPr>
                <w:color w:val="000000"/>
                <w:sz w:val="18"/>
                <w:szCs w:val="20"/>
              </w:rPr>
              <w:t>°</w:t>
            </w:r>
            <w:r w:rsidRPr="004B2256">
              <w:rPr>
                <w:rFonts w:eastAsia="標楷體" w:cs="Arial" w:hint="eastAsia"/>
                <w:color w:val="FF0000"/>
                <w:sz w:val="22"/>
              </w:rPr>
              <w:t>(Go-</w:t>
            </w:r>
            <w:r w:rsidRPr="004B2256">
              <w:rPr>
                <w:rFonts w:eastAsia="標楷體" w:cs="Arial"/>
                <w:color w:val="FF0000"/>
                <w:sz w:val="22"/>
              </w:rPr>
              <w:t>Gn</w:t>
            </w:r>
            <w:r w:rsidRPr="004B2256">
              <w:rPr>
                <w:rFonts w:eastAsia="標楷體" w:cs="Arial" w:hint="eastAsia"/>
                <w:color w:val="FF0000"/>
                <w:sz w:val="22"/>
              </w:rPr>
              <w:t>)</w:t>
            </w:r>
          </w:p>
        </w:tc>
        <w:tc>
          <w:tcPr>
            <w:tcW w:w="2073" w:type="dxa"/>
            <w:tcBorders>
              <w:top w:val="single" w:sz="4" w:space="0" w:color="auto"/>
              <w:left w:val="single" w:sz="4" w:space="0" w:color="auto"/>
              <w:bottom w:val="single" w:sz="4" w:space="0" w:color="auto"/>
              <w:right w:val="single" w:sz="4" w:space="0" w:color="auto"/>
            </w:tcBorders>
            <w:vAlign w:val="center"/>
          </w:tcPr>
          <w:p w14:paraId="74E2825B" w14:textId="0D2D36F1"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FDD0A"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9</w:t>
            </w: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06</w:t>
            </w:r>
            <w:r w:rsidRPr="00573104">
              <w:rPr>
                <w:color w:val="AEAAAA" w:themeColor="background2" w:themeShade="BF"/>
                <w:sz w:val="20"/>
                <w:szCs w:val="20"/>
              </w:rPr>
              <w:t>~</w:t>
            </w:r>
            <w:r w:rsidRPr="00573104">
              <w:rPr>
                <w:rFonts w:hint="eastAsia"/>
                <w:color w:val="AEAAAA" w:themeColor="background2" w:themeShade="BF"/>
                <w:sz w:val="20"/>
                <w:szCs w:val="20"/>
              </w:rPr>
              <w:t>104</w:t>
            </w:r>
            <w:r w:rsidRPr="00573104">
              <w:rPr>
                <w:color w:val="AEAAAA" w:themeColor="background2" w:themeShade="BF"/>
                <w:sz w:val="20"/>
                <w:szCs w:val="20"/>
              </w:rPr>
              <w:t>.</w:t>
            </w:r>
            <w:r w:rsidRPr="00573104">
              <w:rPr>
                <w:rFonts w:hint="eastAsia"/>
                <w:color w:val="AEAAAA" w:themeColor="background2" w:themeShade="BF"/>
                <w:sz w:val="20"/>
                <w:szCs w:val="20"/>
              </w:rPr>
              <w:t>0</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F8566" w14:textId="77777777" w:rsidR="00435332" w:rsidRPr="00435332" w:rsidRDefault="00435332" w:rsidP="00E52197">
            <w:pPr>
              <w:spacing w:line="0" w:lineRule="atLeast"/>
              <w:jc w:val="center"/>
              <w:rPr>
                <w:sz w:val="20"/>
                <w:szCs w:val="20"/>
              </w:rPr>
            </w:pPr>
            <w:r w:rsidRPr="00435332">
              <w:rPr>
                <w:sz w:val="20"/>
                <w:szCs w:val="20"/>
              </w:rPr>
              <w:t>9</w:t>
            </w:r>
            <w:r w:rsidRPr="00435332">
              <w:rPr>
                <w:rFonts w:hint="eastAsia"/>
                <w:sz w:val="20"/>
                <w:szCs w:val="20"/>
              </w:rPr>
              <w:t>0</w:t>
            </w:r>
            <w:r w:rsidRPr="00435332">
              <w:rPr>
                <w:sz w:val="20"/>
                <w:szCs w:val="20"/>
              </w:rPr>
              <w:t>.</w:t>
            </w:r>
            <w:r w:rsidRPr="00435332">
              <w:rPr>
                <w:rFonts w:hint="eastAsia"/>
                <w:sz w:val="20"/>
                <w:szCs w:val="20"/>
              </w:rPr>
              <w:t>81</w:t>
            </w:r>
            <w:r w:rsidRPr="00435332">
              <w:rPr>
                <w:sz w:val="20"/>
                <w:szCs w:val="20"/>
              </w:rPr>
              <w:t>~</w:t>
            </w:r>
            <w:r w:rsidRPr="00435332">
              <w:rPr>
                <w:rFonts w:hint="eastAsia"/>
                <w:sz w:val="20"/>
                <w:szCs w:val="20"/>
              </w:rPr>
              <w:t>102</w:t>
            </w:r>
            <w:r w:rsidRPr="00435332">
              <w:rPr>
                <w:sz w:val="20"/>
                <w:szCs w:val="20"/>
              </w:rPr>
              <w:t>.</w:t>
            </w:r>
            <w:r w:rsidRPr="00435332">
              <w:rPr>
                <w:rFonts w:hint="eastAsia"/>
                <w:sz w:val="20"/>
                <w:szCs w:val="20"/>
              </w:rPr>
              <w:t>75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D7FCE"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91.</w:t>
            </w:r>
            <w:r w:rsidRPr="00573104">
              <w:rPr>
                <w:rFonts w:hint="eastAsia"/>
                <w:color w:val="AEAAAA" w:themeColor="background2" w:themeShade="BF"/>
                <w:sz w:val="20"/>
                <w:szCs w:val="20"/>
              </w:rPr>
              <w:t>68</w:t>
            </w:r>
            <w:r w:rsidRPr="00573104">
              <w:rPr>
                <w:color w:val="AEAAAA" w:themeColor="background2" w:themeShade="BF"/>
                <w:sz w:val="20"/>
                <w:szCs w:val="20"/>
              </w:rPr>
              <w:t>~</w:t>
            </w:r>
            <w:r w:rsidRPr="00573104">
              <w:rPr>
                <w:rFonts w:hint="eastAsia"/>
                <w:color w:val="AEAAAA" w:themeColor="background2" w:themeShade="BF"/>
                <w:sz w:val="20"/>
                <w:szCs w:val="20"/>
              </w:rPr>
              <w:t>104</w:t>
            </w:r>
            <w:r w:rsidRPr="00573104">
              <w:rPr>
                <w:color w:val="AEAAAA" w:themeColor="background2" w:themeShade="BF"/>
                <w:sz w:val="20"/>
                <w:szCs w:val="20"/>
              </w:rPr>
              <w:t>.</w:t>
            </w:r>
            <w:r w:rsidRPr="00573104">
              <w:rPr>
                <w:rFonts w:hint="eastAsia"/>
                <w:color w:val="AEAAAA" w:themeColor="background2" w:themeShade="BF"/>
                <w:sz w:val="20"/>
                <w:szCs w:val="20"/>
              </w:rPr>
              <w:t>84</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CF54D" w14:textId="77777777" w:rsidR="00435332" w:rsidRPr="00435332" w:rsidRDefault="00435332" w:rsidP="00E52197">
            <w:pPr>
              <w:spacing w:line="0" w:lineRule="atLeast"/>
              <w:jc w:val="center"/>
              <w:rPr>
                <w:color w:val="AEAAAA" w:themeColor="background2" w:themeShade="BF"/>
                <w:sz w:val="20"/>
                <w:szCs w:val="20"/>
              </w:rPr>
            </w:pPr>
            <w:r w:rsidRPr="00435332">
              <w:rPr>
                <w:rFonts w:hint="eastAsia"/>
                <w:color w:val="AEAAAA" w:themeColor="background2" w:themeShade="BF"/>
                <w:sz w:val="20"/>
                <w:szCs w:val="20"/>
              </w:rPr>
              <w:t>90</w:t>
            </w:r>
            <w:r w:rsidRPr="00435332">
              <w:rPr>
                <w:color w:val="AEAAAA" w:themeColor="background2" w:themeShade="BF"/>
                <w:sz w:val="20"/>
                <w:szCs w:val="20"/>
              </w:rPr>
              <w:t>.</w:t>
            </w:r>
            <w:r w:rsidRPr="00435332">
              <w:rPr>
                <w:rFonts w:hint="eastAsia"/>
                <w:color w:val="AEAAAA" w:themeColor="background2" w:themeShade="BF"/>
                <w:sz w:val="20"/>
                <w:szCs w:val="20"/>
              </w:rPr>
              <w:t>56</w:t>
            </w:r>
            <w:r w:rsidRPr="00435332">
              <w:rPr>
                <w:color w:val="AEAAAA" w:themeColor="background2" w:themeShade="BF"/>
                <w:sz w:val="20"/>
                <w:szCs w:val="20"/>
              </w:rPr>
              <w:t>~</w:t>
            </w:r>
            <w:r w:rsidRPr="00435332">
              <w:rPr>
                <w:rFonts w:hint="eastAsia"/>
                <w:color w:val="AEAAAA" w:themeColor="background2" w:themeShade="BF"/>
                <w:sz w:val="20"/>
                <w:szCs w:val="20"/>
              </w:rPr>
              <w:t>103</w:t>
            </w:r>
            <w:r w:rsidRPr="00435332">
              <w:rPr>
                <w:color w:val="AEAAAA" w:themeColor="background2" w:themeShade="BF"/>
                <w:sz w:val="20"/>
                <w:szCs w:val="20"/>
              </w:rPr>
              <w:t>.</w:t>
            </w:r>
            <w:r w:rsidRPr="00435332">
              <w:rPr>
                <w:rFonts w:hint="eastAsia"/>
                <w:color w:val="AEAAAA" w:themeColor="background2" w:themeShade="BF"/>
                <w:sz w:val="20"/>
                <w:szCs w:val="20"/>
              </w:rPr>
              <w:t>12</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1FEB615E"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2403172F" w14:textId="77777777" w:rsidR="00435332" w:rsidRPr="00004F49" w:rsidRDefault="00435332" w:rsidP="00E52197">
            <w:pPr>
              <w:spacing w:line="0" w:lineRule="atLeast"/>
              <w:jc w:val="center"/>
              <w:rPr>
                <w:sz w:val="20"/>
                <w:szCs w:val="20"/>
              </w:rPr>
            </w:pPr>
          </w:p>
        </w:tc>
      </w:tr>
      <w:tr w:rsidR="00A56011" w:rsidRPr="00004F49" w14:paraId="1B5103E0" w14:textId="77777777" w:rsidTr="00331BA8">
        <w:trPr>
          <w:trHeight w:val="20"/>
        </w:trPr>
        <w:tc>
          <w:tcPr>
            <w:tcW w:w="10975" w:type="dxa"/>
            <w:gridSpan w:val="9"/>
            <w:tcBorders>
              <w:top w:val="single" w:sz="4" w:space="0" w:color="auto"/>
              <w:left w:val="single" w:sz="4" w:space="0" w:color="auto"/>
              <w:bottom w:val="single" w:sz="4" w:space="0" w:color="auto"/>
              <w:right w:val="single" w:sz="4" w:space="0" w:color="auto"/>
            </w:tcBorders>
            <w:shd w:val="clear" w:color="auto" w:fill="auto"/>
          </w:tcPr>
          <w:p w14:paraId="362A998A" w14:textId="60B18CEE" w:rsidR="00A56011" w:rsidRPr="00004F49" w:rsidRDefault="00A56011" w:rsidP="00E52197">
            <w:pPr>
              <w:spacing w:line="20" w:lineRule="atLeast"/>
              <w:jc w:val="center"/>
              <w:rPr>
                <w:sz w:val="20"/>
                <w:szCs w:val="20"/>
              </w:rPr>
            </w:pPr>
            <w:r w:rsidRPr="00004F49">
              <w:rPr>
                <w:sz w:val="20"/>
                <w:szCs w:val="20"/>
              </w:rPr>
              <w:t>SCORE FOR FACIAL ANALYSIS</w:t>
            </w:r>
            <w:r w:rsidRPr="00004F49">
              <w:rPr>
                <w:sz w:val="20"/>
                <w:szCs w:val="20"/>
              </w:rPr>
              <w:t>（</w:t>
            </w:r>
            <w:r w:rsidRPr="00004F49">
              <w:rPr>
                <w:sz w:val="20"/>
                <w:szCs w:val="20"/>
              </w:rPr>
              <w:t>F</w:t>
            </w:r>
            <w:r w:rsidRPr="00004F49">
              <w:rPr>
                <w:sz w:val="20"/>
                <w:szCs w:val="20"/>
              </w:rPr>
              <w:t>）</w:t>
            </w:r>
          </w:p>
        </w:tc>
      </w:tr>
      <w:tr w:rsidR="00435332" w:rsidRPr="00004F49" w14:paraId="760F0EE8" w14:textId="77777777" w:rsidTr="005F3415">
        <w:trPr>
          <w:trHeight w:val="20"/>
        </w:trPr>
        <w:tc>
          <w:tcPr>
            <w:tcW w:w="935" w:type="dxa"/>
            <w:vMerge w:val="restart"/>
            <w:tcBorders>
              <w:top w:val="single" w:sz="4" w:space="0" w:color="auto"/>
              <w:left w:val="single" w:sz="4" w:space="0" w:color="auto"/>
              <w:bottom w:val="single" w:sz="4" w:space="0" w:color="auto"/>
              <w:right w:val="single" w:sz="4" w:space="0" w:color="auto"/>
            </w:tcBorders>
            <w:vAlign w:val="center"/>
          </w:tcPr>
          <w:p w14:paraId="0E0E5975" w14:textId="77777777" w:rsidR="00435332" w:rsidRPr="00004F49" w:rsidRDefault="00435332" w:rsidP="00E52197">
            <w:pPr>
              <w:spacing w:line="20" w:lineRule="atLeast"/>
              <w:jc w:val="center"/>
              <w:rPr>
                <w:sz w:val="20"/>
                <w:szCs w:val="20"/>
              </w:rPr>
            </w:pPr>
            <w:r w:rsidRPr="00004F49">
              <w:rPr>
                <w:sz w:val="20"/>
                <w:szCs w:val="20"/>
              </w:rPr>
              <w:t>E-LINE</w:t>
            </w:r>
          </w:p>
        </w:tc>
        <w:tc>
          <w:tcPr>
            <w:tcW w:w="849" w:type="dxa"/>
            <w:tcBorders>
              <w:top w:val="single" w:sz="4" w:space="0" w:color="auto"/>
              <w:left w:val="single" w:sz="4" w:space="0" w:color="auto"/>
              <w:bottom w:val="single" w:sz="4" w:space="0" w:color="auto"/>
              <w:right w:val="single" w:sz="4" w:space="0" w:color="auto"/>
            </w:tcBorders>
            <w:vAlign w:val="center"/>
          </w:tcPr>
          <w:p w14:paraId="578A9001" w14:textId="77777777" w:rsidR="00435332" w:rsidRPr="00004F49" w:rsidRDefault="00435332" w:rsidP="00E52197">
            <w:pPr>
              <w:spacing w:line="20" w:lineRule="atLeast"/>
              <w:jc w:val="center"/>
              <w:rPr>
                <w:sz w:val="20"/>
                <w:szCs w:val="20"/>
              </w:rPr>
            </w:pPr>
            <w:r w:rsidRPr="00004F49">
              <w:rPr>
                <w:sz w:val="20"/>
                <w:szCs w:val="20"/>
              </w:rPr>
              <w:t>Upper</w:t>
            </w:r>
          </w:p>
        </w:tc>
        <w:tc>
          <w:tcPr>
            <w:tcW w:w="2073" w:type="dxa"/>
            <w:tcBorders>
              <w:top w:val="single" w:sz="4" w:space="0" w:color="auto"/>
              <w:left w:val="single" w:sz="4" w:space="0" w:color="auto"/>
              <w:bottom w:val="single" w:sz="4" w:space="0" w:color="auto"/>
              <w:right w:val="single" w:sz="4" w:space="0" w:color="auto"/>
            </w:tcBorders>
            <w:vAlign w:val="center"/>
          </w:tcPr>
          <w:p w14:paraId="79C36089" w14:textId="1AA18176"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B505E"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0.</w:t>
            </w:r>
            <w:r w:rsidRPr="00573104">
              <w:rPr>
                <w:rFonts w:hint="eastAsia"/>
                <w:color w:val="AEAAAA" w:themeColor="background2" w:themeShade="BF"/>
                <w:sz w:val="20"/>
                <w:szCs w:val="20"/>
              </w:rPr>
              <w:t>37</w:t>
            </w:r>
            <w:r w:rsidRPr="00573104">
              <w:rPr>
                <w:color w:val="AEAAAA" w:themeColor="background2" w:themeShade="BF"/>
                <w:sz w:val="20"/>
                <w:szCs w:val="20"/>
              </w:rPr>
              <w:t>~</w:t>
            </w: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715DD" w14:textId="77777777" w:rsidR="00435332" w:rsidRPr="00435332" w:rsidRDefault="00435332" w:rsidP="00E52197">
            <w:pPr>
              <w:spacing w:line="0" w:lineRule="atLeast"/>
              <w:jc w:val="center"/>
              <w:rPr>
                <w:sz w:val="20"/>
                <w:szCs w:val="20"/>
              </w:rPr>
            </w:pPr>
            <w:r w:rsidRPr="00435332">
              <w:rPr>
                <w:rFonts w:hint="eastAsia"/>
                <w:sz w:val="20"/>
                <w:szCs w:val="20"/>
              </w:rPr>
              <w:t>-2</w:t>
            </w:r>
            <w:r w:rsidRPr="00435332">
              <w:rPr>
                <w:sz w:val="20"/>
                <w:szCs w:val="20"/>
              </w:rPr>
              <w:t>.</w:t>
            </w:r>
            <w:r w:rsidRPr="00435332">
              <w:rPr>
                <w:rFonts w:hint="eastAsia"/>
                <w:sz w:val="20"/>
                <w:szCs w:val="20"/>
              </w:rPr>
              <w:t>93</w:t>
            </w:r>
            <w:r w:rsidRPr="00435332">
              <w:rPr>
                <w:sz w:val="20"/>
                <w:szCs w:val="20"/>
              </w:rPr>
              <w:t>~</w:t>
            </w:r>
            <w:r w:rsidRPr="00435332">
              <w:rPr>
                <w:rFonts w:hint="eastAsia"/>
                <w:sz w:val="20"/>
                <w:szCs w:val="20"/>
              </w:rPr>
              <w:t>0</w:t>
            </w:r>
            <w:r w:rsidRPr="00435332">
              <w:rPr>
                <w:sz w:val="20"/>
                <w:szCs w:val="20"/>
              </w:rPr>
              <w:t>.</w:t>
            </w:r>
            <w:r w:rsidRPr="00435332">
              <w:rPr>
                <w:rFonts w:hint="eastAsia"/>
                <w:sz w:val="20"/>
                <w:szCs w:val="20"/>
              </w:rPr>
              <w:t>4</w:t>
            </w:r>
            <w:r w:rsidRPr="00435332">
              <w:rPr>
                <w:sz w:val="20"/>
                <w:szCs w:val="20"/>
              </w:rPr>
              <w:t>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EB8D2"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0.</w:t>
            </w:r>
            <w:r w:rsidRPr="00573104">
              <w:rPr>
                <w:rFonts w:hint="eastAsia"/>
                <w:color w:val="AEAAAA" w:themeColor="background2" w:themeShade="BF"/>
                <w:sz w:val="20"/>
                <w:szCs w:val="20"/>
              </w:rPr>
              <w:t>37</w:t>
            </w:r>
            <w:r w:rsidRPr="00573104">
              <w:rPr>
                <w:color w:val="AEAAAA" w:themeColor="background2" w:themeShade="BF"/>
                <w:sz w:val="20"/>
                <w:szCs w:val="20"/>
              </w:rPr>
              <w:t>~</w:t>
            </w: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51B98" w14:textId="77777777" w:rsidR="00435332" w:rsidRPr="00435332" w:rsidRDefault="00435332" w:rsidP="00E52197">
            <w:pPr>
              <w:spacing w:line="0" w:lineRule="atLeast"/>
              <w:jc w:val="center"/>
              <w:rPr>
                <w:color w:val="AEAAAA" w:themeColor="background2" w:themeShade="BF"/>
                <w:sz w:val="20"/>
                <w:szCs w:val="20"/>
              </w:rPr>
            </w:pP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93</w:t>
            </w:r>
            <w:r w:rsidRPr="00435332">
              <w:rPr>
                <w:color w:val="AEAAAA" w:themeColor="background2" w:themeShade="BF"/>
                <w:sz w:val="20"/>
                <w:szCs w:val="20"/>
              </w:rPr>
              <w:t>~</w:t>
            </w:r>
            <w:r w:rsidRPr="00435332">
              <w:rPr>
                <w:rFonts w:hint="eastAsia"/>
                <w:color w:val="AEAAAA" w:themeColor="background2" w:themeShade="BF"/>
                <w:sz w:val="20"/>
                <w:szCs w:val="20"/>
              </w:rPr>
              <w:t>0</w:t>
            </w:r>
            <w:r w:rsidRPr="00435332">
              <w:rPr>
                <w:color w:val="AEAAAA" w:themeColor="background2" w:themeShade="BF"/>
                <w:sz w:val="20"/>
                <w:szCs w:val="20"/>
              </w:rPr>
              <w:t>.</w:t>
            </w:r>
            <w:r w:rsidRPr="00435332">
              <w:rPr>
                <w:rFonts w:hint="eastAsia"/>
                <w:color w:val="AEAAAA" w:themeColor="background2" w:themeShade="BF"/>
                <w:sz w:val="20"/>
                <w:szCs w:val="20"/>
              </w:rPr>
              <w:t>4</w:t>
            </w:r>
            <w:r w:rsidRPr="00435332">
              <w:rPr>
                <w:color w:val="AEAAAA" w:themeColor="background2" w:themeShade="BF"/>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64805EBF"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BBFBEFF" w14:textId="2EC75365" w:rsidR="00435332" w:rsidRPr="00004F49" w:rsidRDefault="00435332" w:rsidP="00E52197">
            <w:pPr>
              <w:spacing w:line="0" w:lineRule="atLeast"/>
              <w:jc w:val="center"/>
              <w:rPr>
                <w:sz w:val="20"/>
                <w:szCs w:val="20"/>
              </w:rPr>
            </w:pPr>
          </w:p>
        </w:tc>
      </w:tr>
      <w:tr w:rsidR="00435332" w:rsidRPr="00004F49" w14:paraId="4E006941" w14:textId="77777777" w:rsidTr="005F3415">
        <w:trPr>
          <w:trHeight w:val="20"/>
        </w:trPr>
        <w:tc>
          <w:tcPr>
            <w:tcW w:w="935" w:type="dxa"/>
            <w:vMerge/>
            <w:tcBorders>
              <w:top w:val="single" w:sz="4" w:space="0" w:color="auto"/>
              <w:left w:val="single" w:sz="4" w:space="0" w:color="auto"/>
              <w:bottom w:val="single" w:sz="4" w:space="0" w:color="auto"/>
              <w:right w:val="single" w:sz="4" w:space="0" w:color="auto"/>
            </w:tcBorders>
            <w:vAlign w:val="center"/>
          </w:tcPr>
          <w:p w14:paraId="3ABBC50E" w14:textId="77777777" w:rsidR="00435332" w:rsidRPr="00004F49" w:rsidRDefault="00435332" w:rsidP="00E52197">
            <w:pPr>
              <w:widowControl/>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50837DC8" w14:textId="77777777" w:rsidR="00435332" w:rsidRPr="00004F49" w:rsidRDefault="00435332" w:rsidP="00E52197">
            <w:pPr>
              <w:spacing w:line="20" w:lineRule="atLeast"/>
              <w:jc w:val="center"/>
              <w:rPr>
                <w:sz w:val="20"/>
                <w:szCs w:val="20"/>
              </w:rPr>
            </w:pPr>
            <w:r w:rsidRPr="00004F49">
              <w:rPr>
                <w:sz w:val="20"/>
                <w:szCs w:val="20"/>
              </w:rPr>
              <w:t>Lower</w:t>
            </w:r>
          </w:p>
        </w:tc>
        <w:tc>
          <w:tcPr>
            <w:tcW w:w="2073" w:type="dxa"/>
            <w:tcBorders>
              <w:top w:val="single" w:sz="4" w:space="0" w:color="auto"/>
              <w:left w:val="single" w:sz="4" w:space="0" w:color="auto"/>
              <w:bottom w:val="single" w:sz="4" w:space="0" w:color="auto"/>
              <w:right w:val="single" w:sz="4" w:space="0" w:color="auto"/>
            </w:tcBorders>
            <w:vAlign w:val="center"/>
          </w:tcPr>
          <w:p w14:paraId="5F7D375F" w14:textId="40F05167"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22FEB"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1.2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.4</w:t>
            </w:r>
            <w:r w:rsidRPr="00573104">
              <w:rPr>
                <w:rFonts w:hint="eastAsia"/>
                <w:color w:val="AEAAAA" w:themeColor="background2" w:themeShade="BF"/>
                <w:sz w:val="20"/>
                <w:szCs w:val="20"/>
              </w:rPr>
              <w:t>8</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B54699" w14:textId="77777777" w:rsidR="00435332" w:rsidRPr="00435332" w:rsidRDefault="00435332" w:rsidP="00E52197">
            <w:pPr>
              <w:spacing w:line="0" w:lineRule="atLeast"/>
              <w:jc w:val="center"/>
              <w:rPr>
                <w:sz w:val="20"/>
                <w:szCs w:val="20"/>
              </w:rPr>
            </w:pPr>
            <w:r w:rsidRPr="00435332">
              <w:rPr>
                <w:rFonts w:hint="eastAsia"/>
                <w:sz w:val="20"/>
                <w:szCs w:val="20"/>
              </w:rPr>
              <w:t>-1</w:t>
            </w:r>
            <w:r w:rsidRPr="00435332">
              <w:rPr>
                <w:sz w:val="20"/>
                <w:szCs w:val="20"/>
              </w:rPr>
              <w:t>.</w:t>
            </w:r>
            <w:r w:rsidRPr="00435332">
              <w:rPr>
                <w:rFonts w:hint="eastAsia"/>
                <w:sz w:val="20"/>
                <w:szCs w:val="20"/>
              </w:rPr>
              <w:t>86</w:t>
            </w:r>
            <w:r w:rsidRPr="00435332">
              <w:rPr>
                <w:sz w:val="20"/>
                <w:szCs w:val="20"/>
              </w:rPr>
              <w:t>~</w:t>
            </w:r>
            <w:r w:rsidRPr="00435332">
              <w:rPr>
                <w:rFonts w:hint="eastAsia"/>
                <w:sz w:val="20"/>
                <w:szCs w:val="20"/>
              </w:rPr>
              <w:t>2</w:t>
            </w:r>
            <w:r w:rsidRPr="00435332">
              <w:rPr>
                <w:sz w:val="20"/>
                <w:szCs w:val="20"/>
              </w:rPr>
              <w:t>.</w:t>
            </w:r>
            <w:r w:rsidRPr="00435332">
              <w:rPr>
                <w:rFonts w:hint="eastAsia"/>
                <w:sz w:val="20"/>
                <w:szCs w:val="20"/>
              </w:rPr>
              <w:t>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261ED"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1.2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.4</w:t>
            </w:r>
            <w:r w:rsidRPr="00573104">
              <w:rPr>
                <w:rFonts w:hint="eastAsia"/>
                <w:color w:val="AEAAAA" w:themeColor="background2" w:themeShade="BF"/>
                <w:sz w:val="20"/>
                <w:szCs w:val="20"/>
              </w:rPr>
              <w:t>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3B52A" w14:textId="77777777" w:rsidR="00435332" w:rsidRPr="00435332" w:rsidRDefault="00435332" w:rsidP="00E52197">
            <w:pPr>
              <w:spacing w:line="0" w:lineRule="atLeast"/>
              <w:jc w:val="center"/>
              <w:rPr>
                <w:color w:val="AEAAAA" w:themeColor="background2" w:themeShade="BF"/>
                <w:sz w:val="20"/>
                <w:szCs w:val="20"/>
              </w:rPr>
            </w:pPr>
            <w:r w:rsidRPr="00435332">
              <w:rPr>
                <w:rFonts w:hint="eastAsia"/>
                <w:color w:val="AEAAAA" w:themeColor="background2" w:themeShade="BF"/>
                <w:sz w:val="20"/>
                <w:szCs w:val="20"/>
              </w:rPr>
              <w:t>-1</w:t>
            </w:r>
            <w:r w:rsidRPr="00435332">
              <w:rPr>
                <w:color w:val="AEAAAA" w:themeColor="background2" w:themeShade="BF"/>
                <w:sz w:val="20"/>
                <w:szCs w:val="20"/>
              </w:rPr>
              <w:t>.</w:t>
            </w:r>
            <w:r w:rsidRPr="00435332">
              <w:rPr>
                <w:rFonts w:hint="eastAsia"/>
                <w:color w:val="AEAAAA" w:themeColor="background2" w:themeShade="BF"/>
                <w:sz w:val="20"/>
                <w:szCs w:val="20"/>
              </w:rPr>
              <w:t>86</w:t>
            </w:r>
            <w:r w:rsidRPr="00435332">
              <w:rPr>
                <w:color w:val="AEAAAA" w:themeColor="background2" w:themeShade="BF"/>
                <w:sz w:val="20"/>
                <w:szCs w:val="20"/>
              </w:rPr>
              <w:t>~</w:t>
            </w: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5D59CD98"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931290B" w14:textId="2FD7288D" w:rsidR="00435332" w:rsidRPr="00004F49" w:rsidRDefault="00435332" w:rsidP="00E52197">
            <w:pPr>
              <w:spacing w:line="0" w:lineRule="atLeast"/>
              <w:jc w:val="center"/>
              <w:rPr>
                <w:sz w:val="20"/>
                <w:szCs w:val="20"/>
              </w:rPr>
            </w:pPr>
          </w:p>
        </w:tc>
      </w:tr>
      <w:tr w:rsidR="00213F32" w:rsidRPr="00004F49" w14:paraId="11EEDFBF" w14:textId="77777777" w:rsidTr="001F0F94">
        <w:trPr>
          <w:trHeight w:val="20"/>
        </w:trPr>
        <w:tc>
          <w:tcPr>
            <w:tcW w:w="10975" w:type="dxa"/>
            <w:gridSpan w:val="9"/>
            <w:tcBorders>
              <w:top w:val="single" w:sz="4" w:space="0" w:color="auto"/>
              <w:left w:val="single" w:sz="4" w:space="0" w:color="auto"/>
              <w:bottom w:val="single" w:sz="4" w:space="0" w:color="auto"/>
              <w:right w:val="single" w:sz="4" w:space="0" w:color="auto"/>
            </w:tcBorders>
          </w:tcPr>
          <w:p w14:paraId="327A1E73" w14:textId="244B763D" w:rsidR="00213F32" w:rsidRPr="00004F49" w:rsidRDefault="00213F32" w:rsidP="00E52197">
            <w:pPr>
              <w:spacing w:line="20" w:lineRule="atLeast"/>
              <w:jc w:val="center"/>
              <w:rPr>
                <w:sz w:val="20"/>
                <w:szCs w:val="20"/>
              </w:rPr>
            </w:pPr>
            <w:r>
              <w:rPr>
                <w:rFonts w:hint="eastAsia"/>
                <w:sz w:val="20"/>
                <w:szCs w:val="20"/>
              </w:rPr>
              <w:t xml:space="preserve">SCORE FOR </w:t>
            </w:r>
            <w:r w:rsidRPr="00004F49">
              <w:rPr>
                <w:sz w:val="20"/>
                <w:szCs w:val="20"/>
              </w:rPr>
              <w:t>MODEL</w:t>
            </w:r>
            <w:r>
              <w:rPr>
                <w:rFonts w:hint="eastAsia"/>
                <w:sz w:val="20"/>
                <w:szCs w:val="20"/>
              </w:rPr>
              <w:t xml:space="preserve"> ANALYSIS (M)</w:t>
            </w:r>
          </w:p>
        </w:tc>
      </w:tr>
      <w:tr w:rsidR="00435332" w:rsidRPr="00004F49" w14:paraId="7FFD144C"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40A69AF" w14:textId="77777777" w:rsidR="00435332" w:rsidRPr="00004F49" w:rsidRDefault="00435332" w:rsidP="00E52197">
            <w:pPr>
              <w:spacing w:line="20" w:lineRule="atLeast"/>
              <w:rPr>
                <w:sz w:val="20"/>
                <w:szCs w:val="20"/>
              </w:rPr>
            </w:pPr>
            <w:r w:rsidRPr="00004F49">
              <w:rPr>
                <w:sz w:val="20"/>
                <w:szCs w:val="20"/>
              </w:rPr>
              <w:t>Overjet</w:t>
            </w:r>
          </w:p>
        </w:tc>
        <w:tc>
          <w:tcPr>
            <w:tcW w:w="2073" w:type="dxa"/>
            <w:tcBorders>
              <w:top w:val="single" w:sz="4" w:space="0" w:color="auto"/>
              <w:left w:val="single" w:sz="4" w:space="0" w:color="auto"/>
              <w:bottom w:val="single" w:sz="4" w:space="0" w:color="auto"/>
              <w:right w:val="single" w:sz="4" w:space="0" w:color="auto"/>
            </w:tcBorders>
            <w:vAlign w:val="center"/>
          </w:tcPr>
          <w:p w14:paraId="6E851EBF" w14:textId="5E6FA579"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9887A"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5.0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16F56E97"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0A04828" w14:textId="6C3B8169" w:rsidR="00435332" w:rsidRPr="00004F49" w:rsidRDefault="00435332" w:rsidP="00E52197">
            <w:pPr>
              <w:spacing w:line="0" w:lineRule="atLeast"/>
              <w:jc w:val="center"/>
              <w:rPr>
                <w:sz w:val="20"/>
                <w:szCs w:val="20"/>
              </w:rPr>
            </w:pPr>
          </w:p>
        </w:tc>
      </w:tr>
      <w:tr w:rsidR="00435332" w:rsidRPr="00004F49" w14:paraId="04BFEA9D"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2B00ABC9" w14:textId="77777777" w:rsidR="00435332" w:rsidRPr="00004F49" w:rsidRDefault="00435332" w:rsidP="00E52197">
            <w:pPr>
              <w:spacing w:line="20" w:lineRule="atLeast"/>
              <w:rPr>
                <w:sz w:val="20"/>
                <w:szCs w:val="20"/>
              </w:rPr>
            </w:pPr>
            <w:r w:rsidRPr="00004F49">
              <w:rPr>
                <w:sz w:val="20"/>
                <w:szCs w:val="20"/>
              </w:rPr>
              <w:t>Overbite</w:t>
            </w:r>
          </w:p>
        </w:tc>
        <w:tc>
          <w:tcPr>
            <w:tcW w:w="2073" w:type="dxa"/>
            <w:tcBorders>
              <w:top w:val="single" w:sz="4" w:space="0" w:color="auto"/>
              <w:left w:val="single" w:sz="4" w:space="0" w:color="auto"/>
              <w:bottom w:val="single" w:sz="4" w:space="0" w:color="auto"/>
              <w:right w:val="single" w:sz="4" w:space="0" w:color="auto"/>
            </w:tcBorders>
            <w:vAlign w:val="center"/>
          </w:tcPr>
          <w:p w14:paraId="53CB0161" w14:textId="7C2BF09D"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0CB65"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4.0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6F879D68"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0AE9611" w14:textId="41E09154" w:rsidR="00435332" w:rsidRPr="00004F49" w:rsidRDefault="00435332" w:rsidP="00E52197">
            <w:pPr>
              <w:spacing w:line="0" w:lineRule="atLeast"/>
              <w:jc w:val="center"/>
              <w:rPr>
                <w:sz w:val="20"/>
                <w:szCs w:val="20"/>
              </w:rPr>
            </w:pPr>
          </w:p>
        </w:tc>
      </w:tr>
      <w:tr w:rsidR="00435332" w:rsidRPr="00004F49" w14:paraId="01099A3C"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19833BE" w14:textId="77777777" w:rsidR="00435332" w:rsidRPr="00004F49" w:rsidRDefault="00435332" w:rsidP="00E52197">
            <w:pPr>
              <w:spacing w:line="20" w:lineRule="atLeast"/>
              <w:rPr>
                <w:sz w:val="20"/>
                <w:szCs w:val="20"/>
              </w:rPr>
            </w:pPr>
            <w:r w:rsidRPr="00004F49">
              <w:rPr>
                <w:sz w:val="20"/>
                <w:szCs w:val="20"/>
              </w:rPr>
              <w:t>Midlines</w:t>
            </w:r>
          </w:p>
        </w:tc>
        <w:tc>
          <w:tcPr>
            <w:tcW w:w="2073" w:type="dxa"/>
            <w:tcBorders>
              <w:top w:val="single" w:sz="4" w:space="0" w:color="auto"/>
              <w:left w:val="single" w:sz="4" w:space="0" w:color="auto"/>
              <w:bottom w:val="single" w:sz="4" w:space="0" w:color="auto"/>
              <w:right w:val="single" w:sz="4" w:space="0" w:color="auto"/>
            </w:tcBorders>
            <w:vAlign w:val="center"/>
          </w:tcPr>
          <w:p w14:paraId="5705EE64" w14:textId="3CBAB930"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76186"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2.0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5F851A6F"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053FC7A" w14:textId="5F342AD7" w:rsidR="00435332" w:rsidRPr="00004F49" w:rsidRDefault="00435332" w:rsidP="00E52197">
            <w:pPr>
              <w:spacing w:line="0" w:lineRule="atLeast"/>
              <w:jc w:val="center"/>
              <w:rPr>
                <w:sz w:val="20"/>
                <w:szCs w:val="20"/>
              </w:rPr>
            </w:pPr>
          </w:p>
        </w:tc>
      </w:tr>
      <w:tr w:rsidR="00435332" w:rsidRPr="00004F49" w14:paraId="7B63E1C5"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686E8EF7" w14:textId="77777777" w:rsidR="00435332" w:rsidRPr="00004F49" w:rsidRDefault="00435332" w:rsidP="00E52197">
            <w:pPr>
              <w:spacing w:line="20" w:lineRule="atLeast"/>
              <w:rPr>
                <w:sz w:val="20"/>
                <w:szCs w:val="20"/>
              </w:rPr>
            </w:pPr>
            <w:r w:rsidRPr="00004F49">
              <w:rPr>
                <w:sz w:val="20"/>
                <w:szCs w:val="20"/>
              </w:rPr>
              <w:t>Canine relationship</w:t>
            </w:r>
          </w:p>
        </w:tc>
        <w:tc>
          <w:tcPr>
            <w:tcW w:w="2073" w:type="dxa"/>
            <w:tcBorders>
              <w:top w:val="single" w:sz="4" w:space="0" w:color="auto"/>
              <w:left w:val="single" w:sz="4" w:space="0" w:color="auto"/>
              <w:bottom w:val="single" w:sz="4" w:space="0" w:color="auto"/>
              <w:right w:val="single" w:sz="4" w:space="0" w:color="auto"/>
            </w:tcBorders>
            <w:vAlign w:val="center"/>
          </w:tcPr>
          <w:p w14:paraId="75ED5FED" w14:textId="0C4806F5"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6014F" w14:textId="77777777" w:rsidR="00435332" w:rsidRPr="00004F49" w:rsidRDefault="00435332" w:rsidP="00E52197">
            <w:pPr>
              <w:spacing w:line="0" w:lineRule="atLeast"/>
              <w:rPr>
                <w:sz w:val="20"/>
                <w:szCs w:val="20"/>
              </w:rPr>
            </w:pPr>
            <w:r w:rsidRPr="00CE6843">
              <w:rPr>
                <w:rFonts w:eastAsia="標楷體" w:hint="eastAsia"/>
                <w:sz w:val="20"/>
                <w:szCs w:val="20"/>
              </w:rPr>
              <w:t>上顎</w:t>
            </w:r>
            <w:r w:rsidRPr="00CE6843">
              <w:rPr>
                <w:rFonts w:eastAsia="標楷體"/>
                <w:sz w:val="20"/>
                <w:szCs w:val="20"/>
              </w:rPr>
              <w:t xml:space="preserve">canine </w:t>
            </w:r>
            <w:r w:rsidRPr="00CE6843">
              <w:rPr>
                <w:rFonts w:eastAsia="標楷體" w:hint="eastAsia"/>
                <w:sz w:val="20"/>
                <w:szCs w:val="20"/>
              </w:rPr>
              <w:t>cusp tip</w:t>
            </w:r>
            <w:r w:rsidRPr="00CE6843">
              <w:rPr>
                <w:rFonts w:eastAsia="標楷體" w:hint="eastAsia"/>
                <w:sz w:val="20"/>
                <w:szCs w:val="20"/>
              </w:rPr>
              <w:t>咬在下顎</w:t>
            </w:r>
            <w:r w:rsidRPr="00CE6843">
              <w:rPr>
                <w:rFonts w:eastAsia="標楷體"/>
                <w:sz w:val="20"/>
                <w:szCs w:val="20"/>
              </w:rPr>
              <w:t xml:space="preserve"> canine</w:t>
            </w:r>
            <w:r w:rsidRPr="00CE6843">
              <w:rPr>
                <w:rFonts w:eastAsia="標楷體" w:hint="eastAsia"/>
                <w:sz w:val="20"/>
                <w:szCs w:val="20"/>
              </w:rPr>
              <w:t>-premolar embrasure</w:t>
            </w:r>
            <w:r w:rsidRPr="00CE6843">
              <w:rPr>
                <w:rFonts w:eastAsia="標楷體" w:hint="eastAsia"/>
                <w:sz w:val="20"/>
                <w:szCs w:val="20"/>
              </w:rPr>
              <w:t>前後</w:t>
            </w:r>
            <w:r w:rsidRPr="00CE6843">
              <w:rPr>
                <w:rFonts w:eastAsia="標楷體"/>
                <w:sz w:val="20"/>
                <w:szCs w:val="20"/>
              </w:rPr>
              <w:t xml:space="preserve"> </w:t>
            </w:r>
            <w:r w:rsidRPr="00CE6843">
              <w:rPr>
                <w:rFonts w:eastAsia="標楷體" w:hint="eastAsia"/>
                <w:sz w:val="20"/>
                <w:szCs w:val="20"/>
              </w:rPr>
              <w:t>2</w:t>
            </w:r>
            <w:r w:rsidRPr="00CE6843">
              <w:rPr>
                <w:rFonts w:eastAsia="標楷體"/>
                <w:sz w:val="20"/>
                <w:szCs w:val="20"/>
              </w:rPr>
              <w:t xml:space="preserve">.0 mm </w:t>
            </w:r>
            <w:r w:rsidRPr="00CE6843">
              <w:rPr>
                <w:rFonts w:eastAsia="標楷體" w:hint="eastAsia"/>
                <w:sz w:val="20"/>
                <w:szCs w:val="20"/>
              </w:rPr>
              <w:t>以內</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65ECF110" w14:textId="77777777" w:rsidR="00435332" w:rsidRPr="00004F49" w:rsidRDefault="00435332" w:rsidP="00E52197">
            <w:pPr>
              <w:spacing w:line="2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DE8E9F3" w14:textId="6F5C6673" w:rsidR="00435332" w:rsidRPr="00004F49" w:rsidRDefault="00435332" w:rsidP="00E52197">
            <w:pPr>
              <w:spacing w:line="0" w:lineRule="atLeast"/>
              <w:jc w:val="center"/>
              <w:rPr>
                <w:sz w:val="20"/>
                <w:szCs w:val="20"/>
              </w:rPr>
            </w:pPr>
          </w:p>
        </w:tc>
      </w:tr>
      <w:tr w:rsidR="00435332" w:rsidRPr="00004F49" w14:paraId="4CA19D0A"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41D9423F" w14:textId="77777777" w:rsidR="00435332" w:rsidRPr="00004F49" w:rsidRDefault="00435332" w:rsidP="00E52197">
            <w:pPr>
              <w:spacing w:line="20" w:lineRule="atLeast"/>
              <w:jc w:val="center"/>
              <w:rPr>
                <w:sz w:val="20"/>
                <w:szCs w:val="20"/>
              </w:rPr>
            </w:pPr>
            <w:r w:rsidRPr="00004F49">
              <w:rPr>
                <w:sz w:val="20"/>
                <w:szCs w:val="20"/>
              </w:rPr>
              <w:t>Molar relationship</w:t>
            </w:r>
          </w:p>
        </w:tc>
        <w:tc>
          <w:tcPr>
            <w:tcW w:w="2073" w:type="dxa"/>
            <w:tcBorders>
              <w:top w:val="single" w:sz="4" w:space="0" w:color="auto"/>
              <w:left w:val="single" w:sz="4" w:space="0" w:color="auto"/>
              <w:bottom w:val="single" w:sz="4" w:space="0" w:color="auto"/>
              <w:right w:val="single" w:sz="4" w:space="0" w:color="auto"/>
            </w:tcBorders>
            <w:vAlign w:val="center"/>
          </w:tcPr>
          <w:p w14:paraId="46CF3225" w14:textId="423FA25F"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38551" w14:textId="77777777" w:rsidR="00435332" w:rsidRPr="00004F49" w:rsidRDefault="00435332" w:rsidP="00E52197">
            <w:pPr>
              <w:spacing w:line="0" w:lineRule="atLeast"/>
              <w:rPr>
                <w:sz w:val="20"/>
                <w:szCs w:val="20"/>
              </w:rPr>
            </w:pPr>
            <w:r w:rsidRPr="00CE6843">
              <w:rPr>
                <w:rFonts w:eastAsia="標楷體"/>
                <w:sz w:val="20"/>
                <w:szCs w:val="20"/>
              </w:rPr>
              <w:t>上顎第一大臼齒的近心頰側咬頭的三角隆線</w:t>
            </w:r>
            <w:r w:rsidRPr="00CE6843">
              <w:rPr>
                <w:rFonts w:eastAsia="標楷體"/>
                <w:sz w:val="20"/>
                <w:szCs w:val="20"/>
              </w:rPr>
              <w:t>(Triangular Ridge)</w:t>
            </w:r>
            <w:r w:rsidRPr="00CE6843">
              <w:rPr>
                <w:rFonts w:eastAsia="標楷體"/>
                <w:sz w:val="20"/>
                <w:szCs w:val="20"/>
              </w:rPr>
              <w:t>咬在下顎第一大臼齒的近心頰側溝</w:t>
            </w:r>
            <w:r w:rsidRPr="00CE6843">
              <w:rPr>
                <w:rFonts w:eastAsia="標楷體"/>
                <w:sz w:val="20"/>
                <w:szCs w:val="20"/>
              </w:rPr>
              <w:t>(Mesiobuccal Groove)</w:t>
            </w:r>
            <w:r w:rsidRPr="00CE6843">
              <w:rPr>
                <w:rFonts w:eastAsia="標楷體"/>
                <w:sz w:val="20"/>
                <w:szCs w:val="20"/>
              </w:rPr>
              <w:t>近</w:t>
            </w:r>
            <w:r w:rsidRPr="00CE6843">
              <w:rPr>
                <w:rFonts w:eastAsia="標楷體"/>
                <w:sz w:val="20"/>
                <w:szCs w:val="20"/>
              </w:rPr>
              <w:t>/</w:t>
            </w:r>
            <w:r w:rsidRPr="00CE6843">
              <w:rPr>
                <w:rFonts w:eastAsia="標楷體"/>
                <w:sz w:val="20"/>
                <w:szCs w:val="20"/>
              </w:rPr>
              <w:t>遠心</w:t>
            </w:r>
            <w:r w:rsidRPr="00CE6843">
              <w:rPr>
                <w:rFonts w:eastAsia="標楷體" w:hint="eastAsia"/>
                <w:b/>
                <w:bCs/>
                <w:sz w:val="20"/>
                <w:szCs w:val="20"/>
              </w:rPr>
              <w:t>2</w:t>
            </w:r>
            <w:r w:rsidRPr="00CE6843">
              <w:rPr>
                <w:rFonts w:eastAsia="標楷體"/>
                <w:b/>
                <w:bCs/>
                <w:sz w:val="20"/>
                <w:szCs w:val="20"/>
              </w:rPr>
              <w:t>.0 mm</w:t>
            </w:r>
            <w:r w:rsidRPr="00CE6843">
              <w:rPr>
                <w:rFonts w:eastAsia="標楷體"/>
                <w:sz w:val="20"/>
                <w:szCs w:val="20"/>
              </w:rPr>
              <w:t>以內</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08DE4008" w14:textId="77777777" w:rsidR="00435332" w:rsidRPr="00004F49" w:rsidRDefault="00435332" w:rsidP="00E52197">
            <w:pPr>
              <w:spacing w:line="2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14B30F2" w14:textId="46D33CA4" w:rsidR="00435332" w:rsidRPr="00004F49" w:rsidRDefault="00435332" w:rsidP="00E52197">
            <w:pPr>
              <w:spacing w:line="0" w:lineRule="atLeast"/>
              <w:jc w:val="center"/>
              <w:rPr>
                <w:sz w:val="20"/>
                <w:szCs w:val="20"/>
              </w:rPr>
            </w:pPr>
          </w:p>
        </w:tc>
      </w:tr>
      <w:tr w:rsidR="00A56011" w:rsidRPr="00004F49" w14:paraId="29102F69" w14:textId="77777777" w:rsidTr="0071381E">
        <w:trPr>
          <w:trHeight w:val="20"/>
        </w:trPr>
        <w:tc>
          <w:tcPr>
            <w:tcW w:w="10236" w:type="dxa"/>
            <w:gridSpan w:val="8"/>
            <w:tcBorders>
              <w:top w:val="single" w:sz="4" w:space="0" w:color="auto"/>
              <w:left w:val="single" w:sz="4" w:space="0" w:color="auto"/>
              <w:bottom w:val="single" w:sz="4" w:space="0" w:color="auto"/>
              <w:right w:val="single" w:sz="4" w:space="0" w:color="auto"/>
            </w:tcBorders>
            <w:vAlign w:val="bottom"/>
          </w:tcPr>
          <w:p w14:paraId="2E6FB81B" w14:textId="73FBAD81" w:rsidR="00A56011" w:rsidRPr="00004F49" w:rsidRDefault="00A56011" w:rsidP="00A56011">
            <w:pPr>
              <w:spacing w:line="20" w:lineRule="atLeast"/>
              <w:jc w:val="right"/>
              <w:rPr>
                <w:rFonts w:cs="新細明體"/>
                <w:sz w:val="20"/>
                <w:szCs w:val="20"/>
              </w:rPr>
            </w:pPr>
            <w:r>
              <w:rPr>
                <w:rFonts w:hint="eastAsia"/>
                <w:sz w:val="20"/>
                <w:szCs w:val="20"/>
              </w:rPr>
              <w:t>總得分</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EF6B1D0" w14:textId="30CA4AF4" w:rsidR="00A56011" w:rsidRPr="00004F49" w:rsidRDefault="00A56011" w:rsidP="00E52197">
            <w:pPr>
              <w:spacing w:line="20" w:lineRule="atLeast"/>
              <w:rPr>
                <w:rFonts w:cs="新細明體"/>
                <w:sz w:val="20"/>
                <w:szCs w:val="20"/>
              </w:rPr>
            </w:pPr>
          </w:p>
        </w:tc>
      </w:tr>
    </w:tbl>
    <w:p w14:paraId="500632AF" w14:textId="77777777" w:rsidR="006C54C9" w:rsidRPr="006C54C9" w:rsidRDefault="006C54C9" w:rsidP="006C54C9">
      <w:pPr>
        <w:ind w:leftChars="236" w:left="56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評分說明</w:t>
      </w:r>
    </w:p>
    <w:p w14:paraId="18D3455C"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 xml:space="preserve">測量錯誤 或 測量值在正常範圍內（不困難）：不得分 </w:t>
      </w:r>
    </w:p>
    <w:p w14:paraId="7C188F78"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以手術改善</w:t>
      </w:r>
      <w:r w:rsidRPr="006C54C9">
        <w:rPr>
          <w:rFonts w:asciiTheme="minorEastAsia" w:eastAsiaTheme="minorEastAsia" w:hAnsiTheme="minorEastAsia" w:cs="微軟正黑體" w:hint="eastAsia"/>
          <w:color w:val="FF0000"/>
          <w:szCs w:val="20"/>
          <w:highlight w:val="yellow"/>
        </w:rPr>
        <w:t>變異</w:t>
      </w:r>
      <w:r w:rsidRPr="006C54C9">
        <w:rPr>
          <w:rFonts w:asciiTheme="minorEastAsia" w:eastAsiaTheme="minorEastAsia" w:hAnsiTheme="minorEastAsia" w:hint="eastAsia"/>
          <w:color w:val="FF0000"/>
          <w:szCs w:val="20"/>
          <w:highlight w:val="yellow"/>
        </w:rPr>
        <w:t>之項目（如</w:t>
      </w:r>
      <w:r w:rsidRPr="006C54C9">
        <w:rPr>
          <w:rFonts w:asciiTheme="minorEastAsia" w:eastAsiaTheme="minorEastAsia" w:hAnsiTheme="minorEastAsia"/>
          <w:color w:val="FF0000"/>
          <w:szCs w:val="20"/>
          <w:highlight w:val="yellow"/>
        </w:rPr>
        <w:t>ANB, SN-MP, OJ, midline, canine molar relation….</w:t>
      </w:r>
      <w:r w:rsidRPr="006C54C9">
        <w:rPr>
          <w:rFonts w:asciiTheme="minorEastAsia" w:eastAsiaTheme="minorEastAsia" w:hAnsiTheme="minorEastAsia" w:hint="eastAsia"/>
          <w:color w:val="FF0000"/>
          <w:szCs w:val="20"/>
          <w:highlight w:val="yellow"/>
        </w:rPr>
        <w:t>等</w:t>
      </w:r>
      <w:r w:rsidRPr="006C54C9">
        <w:rPr>
          <w:rFonts w:asciiTheme="minorEastAsia" w:eastAsiaTheme="minorEastAsia" w:hAnsiTheme="minorEastAsia"/>
          <w:color w:val="FF0000"/>
          <w:szCs w:val="20"/>
          <w:highlight w:val="yellow"/>
        </w:rPr>
        <w:t>）</w:t>
      </w:r>
      <w:r w:rsidRPr="006C54C9">
        <w:rPr>
          <w:rFonts w:asciiTheme="minorEastAsia" w:eastAsiaTheme="minorEastAsia" w:hAnsiTheme="minorEastAsia" w:hint="eastAsia"/>
          <w:color w:val="FF0000"/>
          <w:szCs w:val="20"/>
          <w:highlight w:val="yellow"/>
        </w:rPr>
        <w:t xml:space="preserve">：不得分 </w:t>
      </w:r>
    </w:p>
    <w:p w14:paraId="5544DF82"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cs="微軟正黑體" w:hint="eastAsia"/>
          <w:color w:val="FF0000"/>
          <w:szCs w:val="20"/>
          <w:highlight w:val="yellow"/>
        </w:rPr>
        <w:t>以</w:t>
      </w:r>
      <w:proofErr w:type="spellStart"/>
      <w:r w:rsidRPr="006C54C9">
        <w:rPr>
          <w:rFonts w:asciiTheme="minorEastAsia" w:eastAsiaTheme="minorEastAsia" w:hAnsiTheme="minorEastAsia" w:cs="微軟正黑體"/>
          <w:color w:val="FF0000"/>
          <w:szCs w:val="20"/>
          <w:highlight w:val="yellow"/>
        </w:rPr>
        <w:t>Anterio</w:t>
      </w:r>
      <w:proofErr w:type="spellEnd"/>
      <w:r w:rsidRPr="006C54C9">
        <w:rPr>
          <w:rFonts w:asciiTheme="minorEastAsia" w:eastAsiaTheme="minorEastAsia" w:hAnsiTheme="minorEastAsia" w:cs="微軟正黑體"/>
          <w:color w:val="FF0000"/>
          <w:szCs w:val="20"/>
          <w:highlight w:val="yellow"/>
        </w:rPr>
        <w:t xml:space="preserve"> osteotomy </w:t>
      </w:r>
      <w:r w:rsidRPr="006C54C9">
        <w:rPr>
          <w:rFonts w:asciiTheme="minorEastAsia" w:eastAsiaTheme="minorEastAsia" w:hAnsiTheme="minorEastAsia" w:cs="微軟正黑體" w:hint="eastAsia"/>
          <w:color w:val="FF0000"/>
          <w:szCs w:val="20"/>
          <w:highlight w:val="yellow"/>
        </w:rPr>
        <w:t>改善Ｕ</w:t>
      </w:r>
      <w:r w:rsidRPr="006C54C9">
        <w:rPr>
          <w:rFonts w:asciiTheme="minorEastAsia" w:eastAsiaTheme="minorEastAsia" w:hAnsiTheme="minorEastAsia" w:cs="微軟正黑體"/>
          <w:color w:val="FF0000"/>
          <w:szCs w:val="20"/>
          <w:highlight w:val="yellow"/>
        </w:rPr>
        <w:t>1 ,L1</w:t>
      </w:r>
      <w:r w:rsidRPr="006C54C9">
        <w:rPr>
          <w:rFonts w:asciiTheme="minorEastAsia" w:eastAsiaTheme="minorEastAsia" w:hAnsiTheme="minorEastAsia" w:cs="微軟正黑體" w:hint="eastAsia"/>
          <w:color w:val="FF0000"/>
          <w:szCs w:val="20"/>
          <w:highlight w:val="yellow"/>
        </w:rPr>
        <w:t>變異者 ：不得分</w:t>
      </w:r>
    </w:p>
    <w:p w14:paraId="4640F45E" w14:textId="48CBE448" w:rsidR="00435332" w:rsidRDefault="00435332">
      <w:pPr>
        <w:widowControl/>
        <w:rPr>
          <w:rFonts w:ascii="Arial" w:eastAsia="標楷體" w:hAnsi="Arial" w:cs="Arial"/>
          <w:b/>
        </w:rPr>
      </w:pPr>
      <w:r>
        <w:rPr>
          <w:rFonts w:ascii="Arial" w:eastAsia="標楷體" w:hAnsi="Arial" w:cs="Arial"/>
          <w:b/>
        </w:rPr>
        <w:br w:type="page"/>
      </w:r>
    </w:p>
    <w:p w14:paraId="42E64678" w14:textId="77777777" w:rsidR="00435332" w:rsidRPr="00645502" w:rsidRDefault="00435332" w:rsidP="00435332">
      <w:pPr>
        <w:jc w:val="center"/>
        <w:rPr>
          <w:rFonts w:ascii="標楷體" w:eastAsia="標楷體" w:hAnsi="標楷體"/>
          <w:b/>
          <w:bCs/>
          <w:sz w:val="32"/>
          <w:szCs w:val="32"/>
        </w:rPr>
      </w:pPr>
      <w:r w:rsidRPr="00CB0738">
        <w:rPr>
          <w:rFonts w:ascii="標楷體" w:eastAsia="標楷體" w:hAnsi="標楷體" w:hint="eastAsia"/>
          <w:b/>
          <w:sz w:val="32"/>
          <w:szCs w:val="32"/>
          <w:highlight w:val="yellow"/>
        </w:rPr>
        <w:lastRenderedPageBreak/>
        <w:t>治療前病例難易度</w:t>
      </w:r>
      <w:r w:rsidRPr="00CD70B9">
        <w:rPr>
          <w:rFonts w:ascii="標楷體" w:eastAsia="標楷體" w:hAnsi="標楷體" w:hint="eastAsia"/>
          <w:b/>
          <w:color w:val="FF0000"/>
          <w:sz w:val="32"/>
          <w:szCs w:val="32"/>
          <w:highlight w:val="yellow"/>
        </w:rPr>
        <w:t>（新版）</w:t>
      </w:r>
    </w:p>
    <w:p w14:paraId="172A44B6" w14:textId="77777777" w:rsidR="00435332" w:rsidRPr="00EA3809" w:rsidRDefault="00435332" w:rsidP="00435332">
      <w:pPr>
        <w:jc w:val="center"/>
        <w:rPr>
          <w:rFonts w:ascii="標楷體" w:eastAsia="標楷體" w:hAnsi="標楷體"/>
        </w:rPr>
      </w:pPr>
      <w:r>
        <w:rPr>
          <w:rFonts w:ascii="標楷體" w:eastAsia="標楷體" w:hAnsi="標楷體" w:hint="eastAsia"/>
        </w:rPr>
        <w:t xml:space="preserve">空白處考生自我評分 </w:t>
      </w:r>
      <w:r w:rsidRPr="00C52B61">
        <w:rPr>
          <w:rFonts w:ascii="標楷體" w:eastAsia="標楷體" w:hAnsi="標楷體" w:hint="eastAsia"/>
          <w:color w:val="FF0000"/>
        </w:rPr>
        <w:t>，並</w:t>
      </w:r>
      <w:r>
        <w:rPr>
          <w:rFonts w:ascii="標楷體" w:eastAsia="標楷體" w:hAnsi="標楷體" w:hint="eastAsia"/>
          <w:color w:val="FF0000"/>
        </w:rPr>
        <w:t>於(   )處</w:t>
      </w:r>
      <w:r w:rsidRPr="00C52B61">
        <w:rPr>
          <w:rFonts w:ascii="標楷體" w:eastAsia="標楷體" w:hAnsi="標楷體" w:hint="eastAsia"/>
          <w:color w:val="FF0000"/>
        </w:rPr>
        <w:t>勾選患者年紀</w:t>
      </w:r>
      <w:r>
        <w:rPr>
          <w:rFonts w:ascii="標楷體" w:eastAsia="標楷體" w:hAnsi="標楷體" w:hint="eastAsia"/>
        </w:rPr>
        <w:t>，由評審委員審查正確性</w:t>
      </w:r>
    </w:p>
    <w:tbl>
      <w:tblPr>
        <w:tblW w:w="109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849"/>
        <w:gridCol w:w="2073"/>
        <w:gridCol w:w="1434"/>
        <w:gridCol w:w="1435"/>
        <w:gridCol w:w="1434"/>
        <w:gridCol w:w="1435"/>
        <w:gridCol w:w="641"/>
        <w:gridCol w:w="739"/>
      </w:tblGrid>
      <w:tr w:rsidR="00A56011" w:rsidRPr="00004F49" w14:paraId="4F3D9837" w14:textId="77777777" w:rsidTr="004207CE">
        <w:trPr>
          <w:trHeight w:val="20"/>
        </w:trPr>
        <w:tc>
          <w:tcPr>
            <w:tcW w:w="10975" w:type="dxa"/>
            <w:gridSpan w:val="9"/>
            <w:tcBorders>
              <w:top w:val="single" w:sz="4" w:space="0" w:color="auto"/>
              <w:left w:val="single" w:sz="4" w:space="0" w:color="auto"/>
              <w:bottom w:val="single" w:sz="4" w:space="0" w:color="auto"/>
              <w:right w:val="single" w:sz="4" w:space="0" w:color="auto"/>
            </w:tcBorders>
          </w:tcPr>
          <w:p w14:paraId="074A7A2C" w14:textId="03B65914" w:rsidR="00A56011" w:rsidRPr="00004F49" w:rsidRDefault="00A56011" w:rsidP="00E52197">
            <w:pPr>
              <w:spacing w:line="20" w:lineRule="atLeast"/>
              <w:jc w:val="center"/>
              <w:rPr>
                <w:sz w:val="20"/>
                <w:szCs w:val="20"/>
              </w:rPr>
            </w:pPr>
            <w:r w:rsidRPr="00004F49">
              <w:rPr>
                <w:sz w:val="20"/>
                <w:szCs w:val="20"/>
              </w:rPr>
              <w:t>MEASUREMENTS</w:t>
            </w:r>
          </w:p>
        </w:tc>
      </w:tr>
      <w:tr w:rsidR="00A56011" w:rsidRPr="00004F49" w14:paraId="6EC990B5" w14:textId="77777777" w:rsidTr="009A5446">
        <w:trPr>
          <w:trHeight w:val="20"/>
        </w:trPr>
        <w:tc>
          <w:tcPr>
            <w:tcW w:w="10975" w:type="dxa"/>
            <w:gridSpan w:val="9"/>
            <w:tcBorders>
              <w:top w:val="single" w:sz="4" w:space="0" w:color="auto"/>
              <w:left w:val="single" w:sz="4" w:space="0" w:color="auto"/>
              <w:bottom w:val="single" w:sz="4" w:space="0" w:color="auto"/>
              <w:right w:val="single" w:sz="4" w:space="0" w:color="auto"/>
            </w:tcBorders>
          </w:tcPr>
          <w:p w14:paraId="2C3E582D" w14:textId="7D27C744" w:rsidR="00A56011" w:rsidRPr="00004F49" w:rsidRDefault="00A56011" w:rsidP="00E52197">
            <w:pPr>
              <w:spacing w:line="20" w:lineRule="atLeast"/>
              <w:jc w:val="center"/>
              <w:rPr>
                <w:sz w:val="20"/>
                <w:szCs w:val="20"/>
              </w:rPr>
            </w:pPr>
            <w:r w:rsidRPr="00004F49">
              <w:rPr>
                <w:sz w:val="20"/>
                <w:szCs w:val="20"/>
              </w:rPr>
              <w:t>SCORE FOR SKELETAL ANALYSIS (S)</w:t>
            </w:r>
          </w:p>
        </w:tc>
      </w:tr>
      <w:tr w:rsidR="00435332" w:rsidRPr="00004F49" w14:paraId="41CBCEB6" w14:textId="77777777" w:rsidTr="005F3415">
        <w:trPr>
          <w:trHeight w:val="180"/>
        </w:trPr>
        <w:tc>
          <w:tcPr>
            <w:tcW w:w="1784" w:type="dxa"/>
            <w:gridSpan w:val="2"/>
            <w:vMerge w:val="restart"/>
            <w:tcBorders>
              <w:top w:val="single" w:sz="4" w:space="0" w:color="auto"/>
              <w:left w:val="single" w:sz="4" w:space="0" w:color="auto"/>
              <w:bottom w:val="single" w:sz="4" w:space="0" w:color="auto"/>
              <w:right w:val="single" w:sz="4" w:space="0" w:color="auto"/>
            </w:tcBorders>
            <w:vAlign w:val="center"/>
          </w:tcPr>
          <w:p w14:paraId="45C17234" w14:textId="77777777" w:rsidR="00435332" w:rsidRPr="00004F49" w:rsidRDefault="00435332" w:rsidP="00435332">
            <w:pPr>
              <w:spacing w:line="20" w:lineRule="atLeast"/>
              <w:jc w:val="center"/>
              <w:rPr>
                <w:sz w:val="20"/>
                <w:szCs w:val="20"/>
              </w:rPr>
            </w:pPr>
            <w:r w:rsidRPr="00004F49">
              <w:rPr>
                <w:sz w:val="20"/>
                <w:szCs w:val="20"/>
              </w:rPr>
              <w:t> </w:t>
            </w:r>
          </w:p>
        </w:tc>
        <w:tc>
          <w:tcPr>
            <w:tcW w:w="2073" w:type="dxa"/>
            <w:vMerge w:val="restart"/>
            <w:tcBorders>
              <w:top w:val="single" w:sz="4" w:space="0" w:color="auto"/>
              <w:left w:val="single" w:sz="4" w:space="0" w:color="auto"/>
              <w:bottom w:val="single" w:sz="4" w:space="0" w:color="auto"/>
              <w:right w:val="single" w:sz="4" w:space="0" w:color="auto"/>
            </w:tcBorders>
            <w:vAlign w:val="center"/>
          </w:tcPr>
          <w:p w14:paraId="294717DF" w14:textId="77777777" w:rsidR="00435332" w:rsidRPr="00004F49" w:rsidRDefault="00435332" w:rsidP="00435332">
            <w:pPr>
              <w:spacing w:line="20" w:lineRule="atLeast"/>
              <w:jc w:val="center"/>
              <w:rPr>
                <w:sz w:val="20"/>
                <w:szCs w:val="20"/>
              </w:rPr>
            </w:pPr>
            <w:r w:rsidRPr="00004F49">
              <w:rPr>
                <w:sz w:val="20"/>
                <w:szCs w:val="20"/>
              </w:rPr>
              <w:t>PRE TX (A)</w:t>
            </w:r>
          </w:p>
        </w:tc>
        <w:tc>
          <w:tcPr>
            <w:tcW w:w="286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B9DD4" w14:textId="09BCD326" w:rsidR="00435332" w:rsidRPr="00004F49" w:rsidRDefault="00435332" w:rsidP="00435332">
            <w:pPr>
              <w:spacing w:line="20" w:lineRule="atLeast"/>
              <w:jc w:val="center"/>
              <w:rPr>
                <w:sz w:val="20"/>
                <w:szCs w:val="20"/>
              </w:rPr>
            </w:pPr>
            <w:r w:rsidRPr="00435332">
              <w:rPr>
                <w:rFonts w:hint="eastAsia"/>
                <w:b/>
                <w:color w:val="FF0000"/>
                <w:sz w:val="20"/>
                <w:szCs w:val="20"/>
              </w:rPr>
              <w:t>（</w:t>
            </w:r>
            <w:r w:rsidRPr="00435332">
              <w:rPr>
                <w:rFonts w:hint="eastAsia"/>
                <w:b/>
                <w:color w:val="FF0000"/>
                <w:sz w:val="20"/>
                <w:szCs w:val="20"/>
              </w:rPr>
              <w:t xml:space="preserve">  </w:t>
            </w:r>
            <w:r w:rsidRPr="00435332">
              <w:rPr>
                <w:b/>
                <w:color w:val="FF0000"/>
                <w:sz w:val="20"/>
                <w:szCs w:val="20"/>
              </w:rPr>
              <w:t>V</w:t>
            </w:r>
            <w:r w:rsidRPr="00435332">
              <w:rPr>
                <w:rFonts w:hint="eastAsia"/>
                <w:b/>
                <w:color w:val="FF0000"/>
                <w:sz w:val="20"/>
                <w:szCs w:val="20"/>
              </w:rPr>
              <w:t xml:space="preserve">  </w:t>
            </w:r>
            <w:r w:rsidRPr="00435332">
              <w:rPr>
                <w:rFonts w:hint="eastAsia"/>
                <w:b/>
                <w:color w:val="FF0000"/>
                <w:sz w:val="20"/>
                <w:szCs w:val="20"/>
              </w:rPr>
              <w:t>）</w:t>
            </w:r>
            <w:r w:rsidRPr="00435332">
              <w:rPr>
                <w:sz w:val="20"/>
                <w:szCs w:val="20"/>
              </w:rPr>
              <w:t>Norm</w:t>
            </w:r>
            <w:r w:rsidRPr="00435332">
              <w:rPr>
                <w:rFonts w:hint="eastAsia"/>
                <w:color w:val="FF0000"/>
                <w:sz w:val="20"/>
                <w:szCs w:val="20"/>
              </w:rPr>
              <w:t>小於</w:t>
            </w:r>
            <w:r w:rsidRPr="00435332">
              <w:rPr>
                <w:rFonts w:hint="eastAsia"/>
                <w:color w:val="FF0000"/>
                <w:sz w:val="20"/>
                <w:szCs w:val="20"/>
              </w:rPr>
              <w:t>15</w:t>
            </w:r>
            <w:r w:rsidRPr="00435332">
              <w:rPr>
                <w:rFonts w:hint="eastAsia"/>
                <w:color w:val="FF0000"/>
                <w:sz w:val="20"/>
                <w:szCs w:val="20"/>
              </w:rPr>
              <w:t>歲</w:t>
            </w:r>
          </w:p>
        </w:tc>
        <w:tc>
          <w:tcPr>
            <w:tcW w:w="28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92A35B" w14:textId="25A1D9C5" w:rsidR="00435332" w:rsidRPr="00004F49" w:rsidRDefault="00435332" w:rsidP="00435332">
            <w:pPr>
              <w:spacing w:line="20" w:lineRule="atLeast"/>
              <w:jc w:val="center"/>
              <w:rPr>
                <w:rFonts w:eastAsia="標楷體"/>
                <w:bCs/>
                <w:sz w:val="20"/>
                <w:szCs w:val="20"/>
              </w:rPr>
            </w:pPr>
            <w:r w:rsidRPr="00435332">
              <w:rPr>
                <w:rFonts w:hint="eastAsia"/>
                <w:color w:val="AEAAAA" w:themeColor="background2" w:themeShade="BF"/>
                <w:sz w:val="20"/>
                <w:szCs w:val="20"/>
              </w:rPr>
              <w:t>（</w:t>
            </w:r>
            <w:r w:rsidRPr="00435332">
              <w:rPr>
                <w:rFonts w:hint="eastAsia"/>
                <w:color w:val="AEAAAA" w:themeColor="background2" w:themeShade="BF"/>
                <w:sz w:val="20"/>
                <w:szCs w:val="20"/>
              </w:rPr>
              <w:t xml:space="preserve">    </w:t>
            </w:r>
            <w:r w:rsidRPr="00435332">
              <w:rPr>
                <w:rFonts w:hint="eastAsia"/>
                <w:color w:val="AEAAAA" w:themeColor="background2" w:themeShade="BF"/>
                <w:sz w:val="20"/>
                <w:szCs w:val="20"/>
              </w:rPr>
              <w:t>）</w:t>
            </w:r>
            <w:r w:rsidRPr="00435332">
              <w:rPr>
                <w:color w:val="AEAAAA" w:themeColor="background2" w:themeShade="BF"/>
                <w:sz w:val="20"/>
                <w:szCs w:val="20"/>
              </w:rPr>
              <w:t>Norm</w:t>
            </w:r>
            <w:r w:rsidRPr="00435332">
              <w:rPr>
                <w:rFonts w:hint="eastAsia"/>
                <w:color w:val="AEAAAA" w:themeColor="background2" w:themeShade="BF"/>
                <w:sz w:val="20"/>
                <w:szCs w:val="20"/>
              </w:rPr>
              <w:t>&gt;</w:t>
            </w:r>
            <w:r w:rsidRPr="00435332">
              <w:rPr>
                <w:color w:val="AEAAAA" w:themeColor="background2" w:themeShade="BF"/>
                <w:sz w:val="20"/>
                <w:szCs w:val="20"/>
              </w:rPr>
              <w:t>=</w:t>
            </w:r>
            <w:r w:rsidRPr="00435332">
              <w:rPr>
                <w:rFonts w:hint="eastAsia"/>
                <w:color w:val="AEAAAA" w:themeColor="background2" w:themeShade="BF"/>
                <w:sz w:val="20"/>
                <w:szCs w:val="20"/>
              </w:rPr>
              <w:t>15</w:t>
            </w:r>
            <w:r w:rsidRPr="00435332">
              <w:rPr>
                <w:rFonts w:hint="eastAsia"/>
                <w:color w:val="AEAAAA" w:themeColor="background2" w:themeShade="BF"/>
                <w:sz w:val="20"/>
                <w:szCs w:val="20"/>
              </w:rPr>
              <w:t>歲</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1D5FE" w14:textId="77777777" w:rsidR="00435332" w:rsidRPr="00004F49" w:rsidRDefault="00435332" w:rsidP="00435332">
            <w:pPr>
              <w:spacing w:line="20" w:lineRule="atLeast"/>
              <w:jc w:val="center"/>
              <w:rPr>
                <w:sz w:val="20"/>
                <w:szCs w:val="20"/>
              </w:rPr>
            </w:pPr>
            <w:r w:rsidRPr="00004F49">
              <w:rPr>
                <w:rFonts w:eastAsia="標楷體"/>
                <w:bCs/>
                <w:sz w:val="20"/>
                <w:szCs w:val="20"/>
              </w:rPr>
              <w:t>評分標準</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4FCB3562" w14:textId="77777777" w:rsidR="00435332" w:rsidRPr="0097638B" w:rsidRDefault="00435332" w:rsidP="00435332">
            <w:pPr>
              <w:spacing w:line="20" w:lineRule="atLeast"/>
              <w:jc w:val="center"/>
              <w:rPr>
                <w:b/>
                <w:sz w:val="20"/>
                <w:szCs w:val="20"/>
                <w:highlight w:val="yellow"/>
              </w:rPr>
            </w:pPr>
            <w:r>
              <w:rPr>
                <w:rFonts w:hint="eastAsia"/>
                <w:b/>
                <w:color w:val="000000" w:themeColor="text1"/>
                <w:sz w:val="20"/>
                <w:szCs w:val="20"/>
              </w:rPr>
              <w:t>自評得分</w:t>
            </w:r>
          </w:p>
        </w:tc>
      </w:tr>
      <w:tr w:rsidR="00435332" w:rsidRPr="00004F49" w14:paraId="7EAB1D26" w14:textId="77777777" w:rsidTr="005F3415">
        <w:trPr>
          <w:trHeight w:val="180"/>
        </w:trPr>
        <w:tc>
          <w:tcPr>
            <w:tcW w:w="1784" w:type="dxa"/>
            <w:gridSpan w:val="2"/>
            <w:vMerge/>
            <w:tcBorders>
              <w:top w:val="single" w:sz="4" w:space="0" w:color="auto"/>
              <w:left w:val="single" w:sz="4" w:space="0" w:color="auto"/>
              <w:bottom w:val="single" w:sz="4" w:space="0" w:color="auto"/>
              <w:right w:val="single" w:sz="4" w:space="0" w:color="auto"/>
            </w:tcBorders>
            <w:vAlign w:val="center"/>
          </w:tcPr>
          <w:p w14:paraId="42C5FB5A" w14:textId="77777777" w:rsidR="00435332" w:rsidRPr="00004F49" w:rsidRDefault="00435332" w:rsidP="00E52197">
            <w:pPr>
              <w:widowControl/>
              <w:rPr>
                <w:sz w:val="20"/>
                <w:szCs w:val="20"/>
              </w:rPr>
            </w:pPr>
          </w:p>
        </w:tc>
        <w:tc>
          <w:tcPr>
            <w:tcW w:w="2073" w:type="dxa"/>
            <w:vMerge/>
            <w:tcBorders>
              <w:top w:val="single" w:sz="4" w:space="0" w:color="auto"/>
              <w:left w:val="single" w:sz="4" w:space="0" w:color="auto"/>
              <w:bottom w:val="single" w:sz="4" w:space="0" w:color="auto"/>
              <w:right w:val="single" w:sz="4" w:space="0" w:color="auto"/>
            </w:tcBorders>
            <w:vAlign w:val="center"/>
          </w:tcPr>
          <w:p w14:paraId="4048805D" w14:textId="77777777" w:rsidR="00435332" w:rsidRPr="00004F49" w:rsidRDefault="00435332" w:rsidP="00E52197">
            <w:pPr>
              <w:widowControl/>
              <w:rPr>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871535E" w14:textId="77777777" w:rsidR="00435332" w:rsidRPr="00435332" w:rsidRDefault="00435332" w:rsidP="00E52197">
            <w:pPr>
              <w:spacing w:line="20" w:lineRule="atLeast"/>
              <w:jc w:val="center"/>
              <w:rPr>
                <w:sz w:val="20"/>
                <w:szCs w:val="20"/>
              </w:rPr>
            </w:pPr>
            <w:r w:rsidRPr="00435332">
              <w:rPr>
                <w:rFonts w:hint="eastAsia"/>
                <w:sz w:val="20"/>
                <w:szCs w:val="20"/>
              </w:rPr>
              <w:t>M</w:t>
            </w:r>
            <w:r w:rsidRPr="00435332">
              <w:rPr>
                <w:sz w:val="20"/>
                <w:szCs w:val="20"/>
              </w:rPr>
              <w:t>ale</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7FFFB" w14:textId="77777777" w:rsidR="00435332" w:rsidRPr="00573104" w:rsidRDefault="00435332" w:rsidP="00E52197">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F</w:t>
            </w:r>
            <w:r w:rsidRPr="00573104">
              <w:rPr>
                <w:color w:val="AEAAAA" w:themeColor="background2" w:themeShade="BF"/>
                <w:sz w:val="20"/>
                <w:szCs w:val="20"/>
              </w:rPr>
              <w:t>emale</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44149" w14:textId="77777777" w:rsidR="00435332" w:rsidRPr="00573104" w:rsidRDefault="00435332" w:rsidP="00E52197">
            <w:pPr>
              <w:spacing w:line="20" w:lineRule="atLeast"/>
              <w:jc w:val="center"/>
              <w:rPr>
                <w:color w:val="AEAAAA" w:themeColor="background2" w:themeShade="BF"/>
                <w:sz w:val="20"/>
                <w:szCs w:val="20"/>
              </w:rPr>
            </w:pPr>
            <w:r w:rsidRPr="00573104">
              <w:rPr>
                <w:rFonts w:hint="eastAsia"/>
                <w:color w:val="AEAAAA" w:themeColor="background2" w:themeShade="BF"/>
                <w:sz w:val="20"/>
                <w:szCs w:val="20"/>
              </w:rPr>
              <w:t>M</w:t>
            </w:r>
            <w:r w:rsidRPr="00573104">
              <w:rPr>
                <w:color w:val="AEAAAA" w:themeColor="background2" w:themeShade="BF"/>
                <w:sz w:val="20"/>
                <w:szCs w:val="20"/>
              </w:rPr>
              <w:t>ale</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96629" w14:textId="77777777" w:rsidR="00435332" w:rsidRPr="00435332" w:rsidRDefault="00435332" w:rsidP="00E52197">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F</w:t>
            </w:r>
            <w:r w:rsidRPr="00435332">
              <w:rPr>
                <w:color w:val="AEAAAA" w:themeColor="background2" w:themeShade="BF"/>
                <w:sz w:val="20"/>
                <w:szCs w:val="20"/>
              </w:rPr>
              <w:t>emale</w:t>
            </w:r>
          </w:p>
        </w:tc>
        <w:tc>
          <w:tcPr>
            <w:tcW w:w="64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1082A" w14:textId="77777777" w:rsidR="00435332" w:rsidRPr="00004F49" w:rsidRDefault="00435332" w:rsidP="00E52197">
            <w:pPr>
              <w:widowControl/>
              <w:rPr>
                <w:sz w:val="20"/>
                <w:szCs w:val="20"/>
              </w:rPr>
            </w:pPr>
          </w:p>
        </w:tc>
        <w:tc>
          <w:tcPr>
            <w:tcW w:w="739" w:type="dxa"/>
            <w:vMerge/>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2D4301DC" w14:textId="77777777" w:rsidR="00435332" w:rsidRPr="00004F49" w:rsidRDefault="00435332" w:rsidP="00E52197">
            <w:pPr>
              <w:widowControl/>
              <w:rPr>
                <w:sz w:val="20"/>
                <w:szCs w:val="20"/>
              </w:rPr>
            </w:pPr>
          </w:p>
        </w:tc>
      </w:tr>
      <w:tr w:rsidR="00A56011" w:rsidRPr="00004F49" w14:paraId="69D24573"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058A3EE8" w14:textId="77777777" w:rsidR="00A56011" w:rsidRPr="00004F49" w:rsidRDefault="00A56011" w:rsidP="00E52197">
            <w:pPr>
              <w:spacing w:line="20" w:lineRule="atLeast"/>
              <w:rPr>
                <w:sz w:val="20"/>
                <w:szCs w:val="20"/>
              </w:rPr>
            </w:pPr>
            <w:r w:rsidRPr="00004F49">
              <w:rPr>
                <w:sz w:val="20"/>
                <w:szCs w:val="20"/>
              </w:rPr>
              <w:t>SNA°</w:t>
            </w:r>
          </w:p>
        </w:tc>
        <w:tc>
          <w:tcPr>
            <w:tcW w:w="2073" w:type="dxa"/>
            <w:tcBorders>
              <w:top w:val="single" w:sz="4" w:space="0" w:color="auto"/>
              <w:left w:val="single" w:sz="4" w:space="0" w:color="auto"/>
              <w:bottom w:val="single" w:sz="4" w:space="0" w:color="auto"/>
              <w:right w:val="single" w:sz="4" w:space="0" w:color="auto"/>
            </w:tcBorders>
            <w:vAlign w:val="center"/>
          </w:tcPr>
          <w:p w14:paraId="239C06C0" w14:textId="1E44E749" w:rsidR="00A56011" w:rsidRPr="008326E0" w:rsidRDefault="00A56011"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BBDA1" w14:textId="77777777" w:rsidR="00A56011" w:rsidRPr="00435332" w:rsidRDefault="00A56011" w:rsidP="00E52197">
            <w:pPr>
              <w:spacing w:line="0" w:lineRule="atLeast"/>
              <w:jc w:val="center"/>
              <w:rPr>
                <w:sz w:val="20"/>
                <w:szCs w:val="20"/>
              </w:rPr>
            </w:pPr>
            <w:r w:rsidRPr="00435332">
              <w:rPr>
                <w:sz w:val="20"/>
                <w:szCs w:val="20"/>
              </w:rPr>
              <w:t>7</w:t>
            </w:r>
            <w:r w:rsidRPr="00435332">
              <w:rPr>
                <w:rFonts w:hint="eastAsia"/>
                <w:sz w:val="20"/>
                <w:szCs w:val="20"/>
              </w:rPr>
              <w:t>8</w:t>
            </w:r>
            <w:r w:rsidRPr="00435332">
              <w:rPr>
                <w:sz w:val="20"/>
                <w:szCs w:val="20"/>
              </w:rPr>
              <w:t>.</w:t>
            </w:r>
            <w:r w:rsidRPr="00435332">
              <w:rPr>
                <w:rFonts w:hint="eastAsia"/>
                <w:sz w:val="20"/>
                <w:szCs w:val="20"/>
              </w:rPr>
              <w:t>92</w:t>
            </w:r>
            <w:r w:rsidRPr="00435332">
              <w:rPr>
                <w:sz w:val="20"/>
                <w:szCs w:val="20"/>
              </w:rPr>
              <w:t>~8</w:t>
            </w:r>
            <w:r w:rsidRPr="00435332">
              <w:rPr>
                <w:rFonts w:hint="eastAsia"/>
                <w:sz w:val="20"/>
                <w:szCs w:val="20"/>
              </w:rPr>
              <w:t>5</w:t>
            </w:r>
            <w:r w:rsidRPr="00435332">
              <w:rPr>
                <w:sz w:val="20"/>
                <w:szCs w:val="20"/>
              </w:rPr>
              <w:t>.</w:t>
            </w:r>
            <w:r w:rsidRPr="00435332">
              <w:rPr>
                <w:rFonts w:hint="eastAsia"/>
                <w:sz w:val="20"/>
                <w:szCs w:val="20"/>
              </w:rPr>
              <w:t>22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6A713" w14:textId="77777777" w:rsidR="00A56011" w:rsidRPr="00573104" w:rsidRDefault="00A56011" w:rsidP="00E52197">
            <w:pPr>
              <w:spacing w:line="0" w:lineRule="atLeast"/>
              <w:jc w:val="center"/>
              <w:rPr>
                <w:color w:val="AEAAAA" w:themeColor="background2" w:themeShade="BF"/>
                <w:sz w:val="20"/>
                <w:szCs w:val="20"/>
              </w:rPr>
            </w:pPr>
            <w:r w:rsidRPr="00573104">
              <w:rPr>
                <w:color w:val="AEAAAA" w:themeColor="background2" w:themeShade="BF"/>
                <w:sz w:val="20"/>
                <w:szCs w:val="20"/>
              </w:rPr>
              <w:t>79.</w:t>
            </w:r>
            <w:r w:rsidRPr="00573104">
              <w:rPr>
                <w:rFonts w:hint="eastAsia"/>
                <w:color w:val="AEAAAA" w:themeColor="background2" w:themeShade="BF"/>
                <w:sz w:val="20"/>
                <w:szCs w:val="20"/>
              </w:rPr>
              <w:t>1</w:t>
            </w:r>
            <w:r w:rsidRPr="00573104">
              <w:rPr>
                <w:color w:val="AEAAAA" w:themeColor="background2" w:themeShade="BF"/>
                <w:sz w:val="20"/>
                <w:szCs w:val="20"/>
              </w:rPr>
              <w:t>~8</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2</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458B9" w14:textId="77777777" w:rsidR="00A56011" w:rsidRPr="00573104" w:rsidRDefault="00A56011"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80</w:t>
            </w:r>
            <w:r w:rsidRPr="00573104">
              <w:rPr>
                <w:color w:val="AEAAAA" w:themeColor="background2" w:themeShade="BF"/>
                <w:sz w:val="20"/>
                <w:szCs w:val="20"/>
              </w:rPr>
              <w:t>.</w:t>
            </w:r>
            <w:r w:rsidRPr="00573104">
              <w:rPr>
                <w:rFonts w:hint="eastAsia"/>
                <w:color w:val="AEAAAA" w:themeColor="background2" w:themeShade="BF"/>
                <w:sz w:val="20"/>
                <w:szCs w:val="20"/>
              </w:rPr>
              <w:t>59</w:t>
            </w:r>
            <w:r w:rsidRPr="00573104">
              <w:rPr>
                <w:color w:val="AEAAAA" w:themeColor="background2" w:themeShade="BF"/>
                <w:sz w:val="20"/>
                <w:szCs w:val="20"/>
              </w:rPr>
              <w:t>~8</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C7C5C" w14:textId="77777777" w:rsidR="00A56011" w:rsidRPr="00435332" w:rsidRDefault="00A56011" w:rsidP="00E52197">
            <w:pPr>
              <w:spacing w:line="0" w:lineRule="atLeast"/>
              <w:jc w:val="center"/>
              <w:rPr>
                <w:color w:val="AEAAAA" w:themeColor="background2" w:themeShade="BF"/>
                <w:sz w:val="20"/>
                <w:szCs w:val="20"/>
              </w:rPr>
            </w:pPr>
            <w:r w:rsidRPr="00435332">
              <w:rPr>
                <w:color w:val="AEAAAA" w:themeColor="background2" w:themeShade="BF"/>
                <w:sz w:val="20"/>
                <w:szCs w:val="20"/>
              </w:rPr>
              <w:t>79.</w:t>
            </w:r>
            <w:r w:rsidRPr="00435332">
              <w:rPr>
                <w:rFonts w:hint="eastAsia"/>
                <w:color w:val="AEAAAA" w:themeColor="background2" w:themeShade="BF"/>
                <w:sz w:val="20"/>
                <w:szCs w:val="20"/>
              </w:rPr>
              <w:t>72</w:t>
            </w:r>
            <w:r w:rsidRPr="00435332">
              <w:rPr>
                <w:color w:val="AEAAAA" w:themeColor="background2" w:themeShade="BF"/>
                <w:sz w:val="20"/>
                <w:szCs w:val="20"/>
              </w:rPr>
              <w:t>~8</w:t>
            </w:r>
            <w:r w:rsidRPr="00435332">
              <w:rPr>
                <w:rFonts w:hint="eastAsia"/>
                <w:color w:val="AEAAAA" w:themeColor="background2" w:themeShade="BF"/>
                <w:sz w:val="20"/>
                <w:szCs w:val="20"/>
              </w:rPr>
              <w:t>6</w:t>
            </w:r>
            <w:r w:rsidRPr="00435332">
              <w:rPr>
                <w:color w:val="AEAAAA" w:themeColor="background2" w:themeShade="BF"/>
                <w:sz w:val="20"/>
                <w:szCs w:val="20"/>
              </w:rPr>
              <w:t>.</w:t>
            </w:r>
            <w:r w:rsidRPr="00435332">
              <w:rPr>
                <w:rFonts w:hint="eastAsia"/>
                <w:color w:val="AEAAAA" w:themeColor="background2" w:themeShade="BF"/>
                <w:sz w:val="20"/>
                <w:szCs w:val="20"/>
              </w:rPr>
              <w:t>1</w:t>
            </w:r>
          </w:p>
        </w:tc>
        <w:tc>
          <w:tcPr>
            <w:tcW w:w="641" w:type="dxa"/>
            <w:vMerge w:val="restart"/>
            <w:tcBorders>
              <w:top w:val="single" w:sz="4" w:space="0" w:color="auto"/>
              <w:left w:val="single" w:sz="4" w:space="0" w:color="auto"/>
              <w:right w:val="single" w:sz="4" w:space="0" w:color="auto"/>
              <w:tl2br w:val="single" w:sz="4" w:space="0" w:color="auto"/>
            </w:tcBorders>
            <w:shd w:val="clear" w:color="auto" w:fill="FFFFFF" w:themeFill="background1"/>
            <w:vAlign w:val="center"/>
          </w:tcPr>
          <w:p w14:paraId="0EEBB662" w14:textId="77777777" w:rsidR="00A56011" w:rsidRPr="00004F49" w:rsidRDefault="00A56011" w:rsidP="00E52197">
            <w:pPr>
              <w:spacing w:line="0" w:lineRule="atLeast"/>
              <w:jc w:val="center"/>
              <w:rPr>
                <w:sz w:val="20"/>
                <w:szCs w:val="20"/>
              </w:rPr>
            </w:pPr>
          </w:p>
        </w:tc>
        <w:tc>
          <w:tcPr>
            <w:tcW w:w="739" w:type="dxa"/>
            <w:vMerge w:val="restart"/>
            <w:tcBorders>
              <w:top w:val="single" w:sz="4" w:space="0" w:color="auto"/>
              <w:left w:val="single" w:sz="4" w:space="0" w:color="auto"/>
              <w:right w:val="single" w:sz="4" w:space="0" w:color="auto"/>
              <w:tl2br w:val="single" w:sz="4" w:space="0" w:color="auto"/>
            </w:tcBorders>
            <w:shd w:val="clear" w:color="auto" w:fill="F7CAAC" w:themeFill="accent2" w:themeFillTint="66"/>
          </w:tcPr>
          <w:p w14:paraId="133EC32D" w14:textId="69F0D92B" w:rsidR="00A56011" w:rsidRPr="00004F49" w:rsidRDefault="00A56011" w:rsidP="00E52197">
            <w:pPr>
              <w:spacing w:line="0" w:lineRule="atLeast"/>
              <w:jc w:val="center"/>
              <w:rPr>
                <w:sz w:val="20"/>
                <w:szCs w:val="20"/>
              </w:rPr>
            </w:pPr>
          </w:p>
        </w:tc>
      </w:tr>
      <w:tr w:rsidR="00A56011" w:rsidRPr="00004F49" w14:paraId="21B73A76"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42BF3E25" w14:textId="77777777" w:rsidR="00A56011" w:rsidRPr="00004F49" w:rsidRDefault="00A56011" w:rsidP="00E52197">
            <w:pPr>
              <w:spacing w:line="20" w:lineRule="atLeast"/>
              <w:rPr>
                <w:sz w:val="20"/>
                <w:szCs w:val="20"/>
              </w:rPr>
            </w:pPr>
            <w:r w:rsidRPr="00004F49">
              <w:rPr>
                <w:sz w:val="20"/>
                <w:szCs w:val="20"/>
              </w:rPr>
              <w:t>SNB°</w:t>
            </w:r>
          </w:p>
        </w:tc>
        <w:tc>
          <w:tcPr>
            <w:tcW w:w="2073" w:type="dxa"/>
            <w:tcBorders>
              <w:top w:val="single" w:sz="4" w:space="0" w:color="auto"/>
              <w:left w:val="single" w:sz="4" w:space="0" w:color="auto"/>
              <w:bottom w:val="single" w:sz="4" w:space="0" w:color="auto"/>
              <w:right w:val="single" w:sz="4" w:space="0" w:color="auto"/>
            </w:tcBorders>
            <w:vAlign w:val="center"/>
          </w:tcPr>
          <w:p w14:paraId="3DBFE476" w14:textId="5469AE04" w:rsidR="00A56011" w:rsidRPr="008326E0" w:rsidRDefault="00A56011"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C669A" w14:textId="77777777" w:rsidR="00A56011" w:rsidRPr="00435332" w:rsidRDefault="00A56011" w:rsidP="00E52197">
            <w:pPr>
              <w:spacing w:line="0" w:lineRule="atLeast"/>
              <w:jc w:val="center"/>
              <w:rPr>
                <w:sz w:val="20"/>
                <w:szCs w:val="20"/>
              </w:rPr>
            </w:pPr>
            <w:r w:rsidRPr="00435332">
              <w:rPr>
                <w:sz w:val="20"/>
                <w:szCs w:val="20"/>
              </w:rPr>
              <w:t>7</w:t>
            </w:r>
            <w:r w:rsidRPr="00435332">
              <w:rPr>
                <w:rFonts w:hint="eastAsia"/>
                <w:sz w:val="20"/>
                <w:szCs w:val="20"/>
              </w:rPr>
              <w:t>5</w:t>
            </w:r>
            <w:r w:rsidRPr="00435332">
              <w:rPr>
                <w:sz w:val="20"/>
                <w:szCs w:val="20"/>
              </w:rPr>
              <w:t>.</w:t>
            </w:r>
            <w:r w:rsidRPr="00435332">
              <w:rPr>
                <w:rFonts w:hint="eastAsia"/>
                <w:sz w:val="20"/>
                <w:szCs w:val="20"/>
              </w:rPr>
              <w:t>81</w:t>
            </w:r>
            <w:r w:rsidRPr="00435332">
              <w:rPr>
                <w:sz w:val="20"/>
                <w:szCs w:val="20"/>
              </w:rPr>
              <w:t>~</w:t>
            </w:r>
            <w:r w:rsidRPr="00435332">
              <w:rPr>
                <w:rFonts w:hint="eastAsia"/>
                <w:sz w:val="20"/>
                <w:szCs w:val="20"/>
              </w:rPr>
              <w:t>81</w:t>
            </w:r>
            <w:r w:rsidRPr="00435332">
              <w:rPr>
                <w:sz w:val="20"/>
                <w:szCs w:val="20"/>
              </w:rPr>
              <w:t>.</w:t>
            </w:r>
            <w:r w:rsidRPr="00435332">
              <w:rPr>
                <w:rFonts w:hint="eastAsia"/>
                <w:sz w:val="20"/>
                <w:szCs w:val="20"/>
              </w:rPr>
              <w:t>71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8CC5B" w14:textId="77777777" w:rsidR="00A56011" w:rsidRPr="00573104" w:rsidRDefault="00A56011" w:rsidP="00E52197">
            <w:pPr>
              <w:spacing w:line="0" w:lineRule="atLeast"/>
              <w:jc w:val="center"/>
              <w:rPr>
                <w:color w:val="AEAAAA" w:themeColor="background2" w:themeShade="BF"/>
                <w:sz w:val="20"/>
                <w:szCs w:val="20"/>
              </w:rPr>
            </w:pPr>
            <w:r w:rsidRPr="00573104">
              <w:rPr>
                <w:color w:val="AEAAAA" w:themeColor="background2" w:themeShade="BF"/>
                <w:sz w:val="20"/>
                <w:szCs w:val="20"/>
              </w:rPr>
              <w:t>7</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7~</w:t>
            </w:r>
            <w:r w:rsidRPr="00573104">
              <w:rPr>
                <w:rFonts w:hint="eastAsia"/>
                <w:color w:val="AEAAAA" w:themeColor="background2" w:themeShade="BF"/>
                <w:sz w:val="20"/>
                <w:szCs w:val="20"/>
              </w:rPr>
              <w:t>82</w:t>
            </w:r>
            <w:r w:rsidRPr="00573104">
              <w:rPr>
                <w:color w:val="AEAAAA" w:themeColor="background2" w:themeShade="BF"/>
                <w:sz w:val="20"/>
                <w:szCs w:val="20"/>
              </w:rPr>
              <w:t>.</w:t>
            </w:r>
            <w:r w:rsidRPr="00573104">
              <w:rPr>
                <w:rFonts w:hint="eastAsia"/>
                <w:color w:val="AEAAAA" w:themeColor="background2" w:themeShade="BF"/>
                <w:sz w:val="20"/>
                <w:szCs w:val="20"/>
              </w:rPr>
              <w:t>43</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4918F" w14:textId="77777777" w:rsidR="00A56011" w:rsidRPr="00573104" w:rsidRDefault="00A56011"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77</w:t>
            </w:r>
            <w:r w:rsidRPr="00573104">
              <w:rPr>
                <w:color w:val="AEAAAA" w:themeColor="background2" w:themeShade="BF"/>
                <w:sz w:val="20"/>
                <w:szCs w:val="20"/>
              </w:rPr>
              <w:t>.</w:t>
            </w:r>
            <w:r w:rsidRPr="00573104">
              <w:rPr>
                <w:rFonts w:hint="eastAsia"/>
                <w:color w:val="AEAAAA" w:themeColor="background2" w:themeShade="BF"/>
                <w:sz w:val="20"/>
                <w:szCs w:val="20"/>
              </w:rPr>
              <w:t>76</w:t>
            </w:r>
            <w:r w:rsidRPr="00573104">
              <w:rPr>
                <w:color w:val="AEAAAA" w:themeColor="background2" w:themeShade="BF"/>
                <w:sz w:val="20"/>
                <w:szCs w:val="20"/>
              </w:rPr>
              <w:t>~</w:t>
            </w:r>
            <w:r w:rsidRPr="00573104">
              <w:rPr>
                <w:rFonts w:hint="eastAsia"/>
                <w:color w:val="AEAAAA" w:themeColor="background2" w:themeShade="BF"/>
                <w:sz w:val="20"/>
                <w:szCs w:val="20"/>
              </w:rPr>
              <w:t>84</w:t>
            </w:r>
            <w:r w:rsidRPr="00573104">
              <w:rPr>
                <w:color w:val="AEAAAA" w:themeColor="background2" w:themeShade="BF"/>
                <w:sz w:val="20"/>
                <w:szCs w:val="20"/>
              </w:rPr>
              <w:t>.</w:t>
            </w:r>
            <w:r w:rsidRPr="00573104">
              <w:rPr>
                <w:rFonts w:hint="eastAsia"/>
                <w:color w:val="AEAAAA" w:themeColor="background2" w:themeShade="BF"/>
                <w:sz w:val="20"/>
                <w:szCs w:val="20"/>
              </w:rPr>
              <w:t>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0CDE7" w14:textId="77777777" w:rsidR="00A56011" w:rsidRPr="00435332" w:rsidRDefault="00A56011" w:rsidP="00E52197">
            <w:pPr>
              <w:spacing w:line="0" w:lineRule="atLeast"/>
              <w:jc w:val="center"/>
              <w:rPr>
                <w:color w:val="AEAAAA" w:themeColor="background2" w:themeShade="BF"/>
                <w:sz w:val="20"/>
                <w:szCs w:val="20"/>
              </w:rPr>
            </w:pPr>
            <w:r w:rsidRPr="00435332">
              <w:rPr>
                <w:color w:val="AEAAAA" w:themeColor="background2" w:themeShade="BF"/>
                <w:sz w:val="20"/>
                <w:szCs w:val="20"/>
              </w:rPr>
              <w:t>77.6~</w:t>
            </w:r>
            <w:r w:rsidRPr="00435332">
              <w:rPr>
                <w:rFonts w:hint="eastAsia"/>
                <w:color w:val="AEAAAA" w:themeColor="background2" w:themeShade="BF"/>
                <w:sz w:val="20"/>
                <w:szCs w:val="20"/>
              </w:rPr>
              <w:t>83</w:t>
            </w:r>
            <w:r w:rsidRPr="00435332">
              <w:rPr>
                <w:color w:val="AEAAAA" w:themeColor="background2" w:themeShade="BF"/>
                <w:sz w:val="20"/>
                <w:szCs w:val="20"/>
              </w:rPr>
              <w:t>.7</w:t>
            </w:r>
          </w:p>
        </w:tc>
        <w:tc>
          <w:tcPr>
            <w:tcW w:w="641" w:type="dxa"/>
            <w:vMerge/>
            <w:tcBorders>
              <w:left w:val="single" w:sz="4" w:space="0" w:color="auto"/>
              <w:right w:val="single" w:sz="4" w:space="0" w:color="auto"/>
              <w:tl2br w:val="single" w:sz="4" w:space="0" w:color="auto"/>
            </w:tcBorders>
            <w:shd w:val="clear" w:color="auto" w:fill="FFFFFF" w:themeFill="background1"/>
            <w:vAlign w:val="center"/>
          </w:tcPr>
          <w:p w14:paraId="6F67DE2C" w14:textId="77777777" w:rsidR="00A56011" w:rsidRPr="00004F49" w:rsidRDefault="00A56011" w:rsidP="00E52197">
            <w:pPr>
              <w:spacing w:line="0" w:lineRule="atLeast"/>
              <w:jc w:val="center"/>
              <w:rPr>
                <w:sz w:val="20"/>
                <w:szCs w:val="20"/>
              </w:rPr>
            </w:pPr>
          </w:p>
        </w:tc>
        <w:tc>
          <w:tcPr>
            <w:tcW w:w="739" w:type="dxa"/>
            <w:vMerge/>
            <w:tcBorders>
              <w:left w:val="single" w:sz="4" w:space="0" w:color="auto"/>
              <w:right w:val="single" w:sz="4" w:space="0" w:color="auto"/>
              <w:tl2br w:val="single" w:sz="4" w:space="0" w:color="auto"/>
            </w:tcBorders>
            <w:shd w:val="clear" w:color="auto" w:fill="F7CAAC" w:themeFill="accent2" w:themeFillTint="66"/>
          </w:tcPr>
          <w:p w14:paraId="7EC33438" w14:textId="77777777" w:rsidR="00A56011" w:rsidRPr="00004F49" w:rsidRDefault="00A56011" w:rsidP="00E52197">
            <w:pPr>
              <w:spacing w:line="0" w:lineRule="atLeast"/>
              <w:jc w:val="center"/>
              <w:rPr>
                <w:sz w:val="20"/>
                <w:szCs w:val="20"/>
              </w:rPr>
            </w:pPr>
          </w:p>
        </w:tc>
      </w:tr>
      <w:tr w:rsidR="00435332" w:rsidRPr="00004F49" w14:paraId="0887526C"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0D4A8CEC" w14:textId="77777777" w:rsidR="00435332" w:rsidRPr="00004F49" w:rsidRDefault="00435332" w:rsidP="00E52197">
            <w:pPr>
              <w:spacing w:line="20" w:lineRule="atLeast"/>
              <w:rPr>
                <w:sz w:val="20"/>
                <w:szCs w:val="20"/>
              </w:rPr>
            </w:pPr>
            <w:r w:rsidRPr="00004F49">
              <w:rPr>
                <w:sz w:val="20"/>
                <w:szCs w:val="20"/>
              </w:rPr>
              <w:t>ANB°</w:t>
            </w:r>
          </w:p>
        </w:tc>
        <w:tc>
          <w:tcPr>
            <w:tcW w:w="2073" w:type="dxa"/>
            <w:tcBorders>
              <w:top w:val="single" w:sz="4" w:space="0" w:color="auto"/>
              <w:left w:val="single" w:sz="4" w:space="0" w:color="auto"/>
              <w:bottom w:val="single" w:sz="4" w:space="0" w:color="auto"/>
              <w:right w:val="single" w:sz="4" w:space="0" w:color="auto"/>
            </w:tcBorders>
            <w:vAlign w:val="center"/>
          </w:tcPr>
          <w:p w14:paraId="000CFB3A" w14:textId="7545A8C4" w:rsidR="00435332" w:rsidRPr="008326E0"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E8A1C" w14:textId="77777777" w:rsidR="00435332" w:rsidRPr="00435332" w:rsidRDefault="00435332" w:rsidP="00E52197">
            <w:pPr>
              <w:spacing w:line="0" w:lineRule="atLeast"/>
              <w:jc w:val="center"/>
              <w:rPr>
                <w:sz w:val="20"/>
                <w:szCs w:val="20"/>
              </w:rPr>
            </w:pPr>
            <w:r w:rsidRPr="00435332">
              <w:rPr>
                <w:rFonts w:hint="eastAsia"/>
                <w:sz w:val="20"/>
                <w:szCs w:val="20"/>
              </w:rPr>
              <w:t>1</w:t>
            </w:r>
            <w:r w:rsidRPr="00435332">
              <w:rPr>
                <w:sz w:val="20"/>
                <w:szCs w:val="20"/>
              </w:rPr>
              <w:t>.</w:t>
            </w:r>
            <w:r w:rsidRPr="00435332">
              <w:rPr>
                <w:rFonts w:hint="eastAsia"/>
                <w:sz w:val="20"/>
                <w:szCs w:val="20"/>
              </w:rPr>
              <w:t>53</w:t>
            </w:r>
            <w:r w:rsidRPr="00435332">
              <w:rPr>
                <w:sz w:val="20"/>
                <w:szCs w:val="20"/>
              </w:rPr>
              <w:t>~5.</w:t>
            </w:r>
            <w:r w:rsidRPr="00435332">
              <w:rPr>
                <w:rFonts w:hint="eastAsia"/>
                <w:sz w:val="20"/>
                <w:szCs w:val="20"/>
              </w:rPr>
              <w:t>11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D503D5"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76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0B13A"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~5.</w:t>
            </w:r>
            <w:r w:rsidRPr="00573104">
              <w:rPr>
                <w:rFonts w:hint="eastAsia"/>
                <w:color w:val="AEAAAA" w:themeColor="background2" w:themeShade="BF"/>
                <w:sz w:val="20"/>
                <w:szCs w:val="20"/>
              </w:rPr>
              <w:t>02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BE439" w14:textId="77777777" w:rsidR="00435332" w:rsidRPr="00435332" w:rsidRDefault="00435332" w:rsidP="00E52197">
            <w:pPr>
              <w:spacing w:line="0" w:lineRule="atLeast"/>
              <w:jc w:val="center"/>
              <w:rPr>
                <w:color w:val="AEAAAA" w:themeColor="background2" w:themeShade="BF"/>
                <w:sz w:val="20"/>
                <w:szCs w:val="20"/>
              </w:rPr>
            </w:pPr>
            <w:r w:rsidRPr="00435332">
              <w:rPr>
                <w:rFonts w:hint="eastAsia"/>
                <w:color w:val="AEAAAA" w:themeColor="background2" w:themeShade="BF"/>
                <w:sz w:val="20"/>
                <w:szCs w:val="20"/>
              </w:rPr>
              <w:t>0</w:t>
            </w:r>
            <w:r w:rsidRPr="00435332">
              <w:rPr>
                <w:color w:val="AEAAAA" w:themeColor="background2" w:themeShade="BF"/>
                <w:sz w:val="20"/>
                <w:szCs w:val="20"/>
              </w:rPr>
              <w:t>.</w:t>
            </w:r>
            <w:r w:rsidRPr="00435332">
              <w:rPr>
                <w:rFonts w:hint="eastAsia"/>
                <w:color w:val="AEAAAA" w:themeColor="background2" w:themeShade="BF"/>
                <w:sz w:val="20"/>
                <w:szCs w:val="20"/>
              </w:rPr>
              <w:t>7</w:t>
            </w:r>
            <w:r w:rsidRPr="00435332">
              <w:rPr>
                <w:color w:val="AEAAAA" w:themeColor="background2" w:themeShade="BF"/>
                <w:sz w:val="20"/>
                <w:szCs w:val="20"/>
              </w:rPr>
              <w:t>~</w:t>
            </w:r>
            <w:r w:rsidRPr="00435332">
              <w:rPr>
                <w:rFonts w:hint="eastAsia"/>
                <w:color w:val="AEAAAA" w:themeColor="background2" w:themeShade="BF"/>
                <w:sz w:val="20"/>
                <w:szCs w:val="20"/>
              </w:rPr>
              <w:t>3</w:t>
            </w:r>
            <w:r w:rsidRPr="00435332">
              <w:rPr>
                <w:color w:val="AEAAAA" w:themeColor="background2" w:themeShade="BF"/>
                <w:sz w:val="20"/>
                <w:szCs w:val="20"/>
              </w:rPr>
              <w:t>.</w:t>
            </w:r>
            <w:r w:rsidRPr="00435332">
              <w:rPr>
                <w:rFonts w:hint="eastAsia"/>
                <w:color w:val="AEAAAA" w:themeColor="background2" w:themeShade="BF"/>
                <w:sz w:val="20"/>
                <w:szCs w:val="20"/>
              </w:rPr>
              <w:t>8</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3C8F110F"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578E48AF" w14:textId="77777777" w:rsidR="00435332" w:rsidRPr="00004F49" w:rsidRDefault="00435332" w:rsidP="00E52197">
            <w:pPr>
              <w:spacing w:line="0" w:lineRule="atLeast"/>
              <w:jc w:val="center"/>
              <w:rPr>
                <w:sz w:val="20"/>
                <w:szCs w:val="20"/>
              </w:rPr>
            </w:pPr>
          </w:p>
        </w:tc>
      </w:tr>
      <w:tr w:rsidR="00435332" w:rsidRPr="00004F49" w14:paraId="5B117D88" w14:textId="77777777" w:rsidTr="005F3415">
        <w:trPr>
          <w:trHeight w:val="74"/>
        </w:trPr>
        <w:tc>
          <w:tcPr>
            <w:tcW w:w="1784" w:type="dxa"/>
            <w:gridSpan w:val="2"/>
            <w:tcBorders>
              <w:top w:val="single" w:sz="4" w:space="0" w:color="auto"/>
              <w:left w:val="single" w:sz="4" w:space="0" w:color="auto"/>
              <w:bottom w:val="single" w:sz="4" w:space="0" w:color="auto"/>
              <w:right w:val="single" w:sz="4" w:space="0" w:color="auto"/>
            </w:tcBorders>
            <w:vAlign w:val="center"/>
          </w:tcPr>
          <w:p w14:paraId="4A719B7A" w14:textId="77777777" w:rsidR="00435332" w:rsidRPr="00004F49" w:rsidRDefault="00435332" w:rsidP="00E52197">
            <w:pPr>
              <w:spacing w:line="20" w:lineRule="atLeast"/>
              <w:rPr>
                <w:sz w:val="20"/>
                <w:szCs w:val="20"/>
              </w:rPr>
            </w:pPr>
            <w:r w:rsidRPr="00004F49">
              <w:rPr>
                <w:sz w:val="20"/>
                <w:szCs w:val="20"/>
              </w:rPr>
              <w:t>SN-MP°</w:t>
            </w:r>
            <w:r w:rsidRPr="004B2256">
              <w:rPr>
                <w:rFonts w:eastAsia="標楷體" w:cs="Arial" w:hint="eastAsia"/>
                <w:color w:val="FF0000"/>
                <w:sz w:val="22"/>
              </w:rPr>
              <w:t>(Go-</w:t>
            </w:r>
            <w:r w:rsidRPr="004B2256">
              <w:rPr>
                <w:rFonts w:eastAsia="標楷體" w:cs="Arial"/>
                <w:color w:val="FF0000"/>
                <w:sz w:val="22"/>
              </w:rPr>
              <w:t>Gn</w:t>
            </w:r>
            <w:r w:rsidRPr="004B2256">
              <w:rPr>
                <w:rFonts w:eastAsia="標楷體" w:cs="Arial" w:hint="eastAsia"/>
                <w:color w:val="FF0000"/>
                <w:sz w:val="22"/>
              </w:rPr>
              <w:t>)</w:t>
            </w:r>
          </w:p>
        </w:tc>
        <w:tc>
          <w:tcPr>
            <w:tcW w:w="2073" w:type="dxa"/>
            <w:tcBorders>
              <w:top w:val="single" w:sz="4" w:space="0" w:color="auto"/>
              <w:left w:val="single" w:sz="4" w:space="0" w:color="auto"/>
              <w:bottom w:val="single" w:sz="4" w:space="0" w:color="auto"/>
              <w:right w:val="single" w:sz="4" w:space="0" w:color="auto"/>
            </w:tcBorders>
            <w:vAlign w:val="center"/>
          </w:tcPr>
          <w:p w14:paraId="0366718A" w14:textId="0C6854D4" w:rsidR="00435332" w:rsidRPr="008326E0"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E62EC" w14:textId="77777777" w:rsidR="00435332" w:rsidRPr="00435332" w:rsidRDefault="00435332" w:rsidP="00E52197">
            <w:pPr>
              <w:spacing w:line="0" w:lineRule="atLeast"/>
              <w:jc w:val="center"/>
              <w:rPr>
                <w:sz w:val="20"/>
                <w:szCs w:val="20"/>
              </w:rPr>
            </w:pPr>
            <w:r w:rsidRPr="00435332">
              <w:rPr>
                <w:rFonts w:hint="eastAsia"/>
                <w:sz w:val="20"/>
                <w:szCs w:val="20"/>
              </w:rPr>
              <w:t>28.67</w:t>
            </w:r>
            <w:r w:rsidRPr="00435332">
              <w:rPr>
                <w:sz w:val="20"/>
                <w:szCs w:val="20"/>
              </w:rPr>
              <w:t>~3</w:t>
            </w:r>
            <w:r w:rsidRPr="00435332">
              <w:rPr>
                <w:rFonts w:hint="eastAsia"/>
                <w:sz w:val="20"/>
                <w:szCs w:val="20"/>
              </w:rPr>
              <w:t>6</w:t>
            </w:r>
            <w:r w:rsidRPr="00435332">
              <w:rPr>
                <w:sz w:val="20"/>
                <w:szCs w:val="20"/>
              </w:rPr>
              <w:t>.</w:t>
            </w:r>
            <w:r w:rsidRPr="00435332">
              <w:rPr>
                <w:rFonts w:hint="eastAsia"/>
                <w:sz w:val="20"/>
                <w:szCs w:val="20"/>
              </w:rPr>
              <w:t>97</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BC86"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28</w:t>
            </w:r>
            <w:r w:rsidRPr="00573104">
              <w:rPr>
                <w:color w:val="AEAAAA" w:themeColor="background2" w:themeShade="BF"/>
                <w:sz w:val="20"/>
                <w:szCs w:val="20"/>
              </w:rPr>
              <w:t>.</w:t>
            </w:r>
            <w:r w:rsidRPr="00573104">
              <w:rPr>
                <w:rFonts w:hint="eastAsia"/>
                <w:color w:val="AEAAAA" w:themeColor="background2" w:themeShade="BF"/>
                <w:sz w:val="20"/>
                <w:szCs w:val="20"/>
              </w:rPr>
              <w:t>17</w:t>
            </w:r>
            <w:r w:rsidRPr="00573104">
              <w:rPr>
                <w:color w:val="AEAAAA" w:themeColor="background2" w:themeShade="BF"/>
                <w:sz w:val="20"/>
                <w:szCs w:val="20"/>
              </w:rPr>
              <w:t>~3</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E0A6A"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23</w:t>
            </w:r>
            <w:r w:rsidRPr="00573104">
              <w:rPr>
                <w:color w:val="AEAAAA" w:themeColor="background2" w:themeShade="BF"/>
                <w:sz w:val="20"/>
                <w:szCs w:val="20"/>
              </w:rPr>
              <w:t>.</w:t>
            </w:r>
            <w:r w:rsidRPr="00573104">
              <w:rPr>
                <w:rFonts w:hint="eastAsia"/>
                <w:color w:val="AEAAAA" w:themeColor="background2" w:themeShade="BF"/>
                <w:sz w:val="20"/>
                <w:szCs w:val="20"/>
              </w:rPr>
              <w:t>31</w:t>
            </w:r>
            <w:r w:rsidRPr="00573104">
              <w:rPr>
                <w:color w:val="AEAAAA" w:themeColor="background2" w:themeShade="BF"/>
                <w:sz w:val="20"/>
                <w:szCs w:val="20"/>
              </w:rPr>
              <w:t>~3</w:t>
            </w:r>
            <w:r w:rsidRPr="00573104">
              <w:rPr>
                <w:rFonts w:hint="eastAsia"/>
                <w:color w:val="AEAAAA" w:themeColor="background2" w:themeShade="BF"/>
                <w:sz w:val="20"/>
                <w:szCs w:val="20"/>
              </w:rPr>
              <w:t>5</w:t>
            </w:r>
            <w:r w:rsidRPr="00573104">
              <w:rPr>
                <w:color w:val="AEAAAA" w:themeColor="background2" w:themeShade="BF"/>
                <w:sz w:val="20"/>
                <w:szCs w:val="20"/>
              </w:rPr>
              <w:t>.</w:t>
            </w:r>
            <w:r w:rsidRPr="00573104">
              <w:rPr>
                <w:rFonts w:hint="eastAsia"/>
                <w:color w:val="AEAAAA" w:themeColor="background2" w:themeShade="BF"/>
                <w:sz w:val="20"/>
                <w:szCs w:val="20"/>
              </w:rPr>
              <w:t>05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26504" w14:textId="77777777" w:rsidR="00435332" w:rsidRPr="00435332" w:rsidRDefault="00435332" w:rsidP="00E52197">
            <w:pPr>
              <w:spacing w:line="0" w:lineRule="atLeast"/>
              <w:jc w:val="center"/>
              <w:rPr>
                <w:color w:val="AEAAAA" w:themeColor="background2" w:themeShade="BF"/>
                <w:sz w:val="20"/>
                <w:szCs w:val="20"/>
              </w:rPr>
            </w:pPr>
            <w:r w:rsidRPr="00435332">
              <w:rPr>
                <w:rFonts w:hint="eastAsia"/>
                <w:color w:val="AEAAAA" w:themeColor="background2" w:themeShade="BF"/>
                <w:sz w:val="20"/>
                <w:szCs w:val="20"/>
              </w:rPr>
              <w:t>25</w:t>
            </w:r>
            <w:r w:rsidRPr="00435332">
              <w:rPr>
                <w:color w:val="AEAAAA" w:themeColor="background2" w:themeShade="BF"/>
                <w:sz w:val="20"/>
                <w:szCs w:val="20"/>
              </w:rPr>
              <w:t>.</w:t>
            </w:r>
            <w:r w:rsidRPr="00435332">
              <w:rPr>
                <w:rFonts w:hint="eastAsia"/>
                <w:color w:val="AEAAAA" w:themeColor="background2" w:themeShade="BF"/>
                <w:sz w:val="20"/>
                <w:szCs w:val="20"/>
              </w:rPr>
              <w:t>52</w:t>
            </w:r>
            <w:r w:rsidRPr="00435332">
              <w:rPr>
                <w:color w:val="AEAAAA" w:themeColor="background2" w:themeShade="BF"/>
                <w:sz w:val="20"/>
                <w:szCs w:val="20"/>
              </w:rPr>
              <w:t>~3</w:t>
            </w:r>
            <w:r w:rsidRPr="00435332">
              <w:rPr>
                <w:rFonts w:hint="eastAsia"/>
                <w:color w:val="AEAAAA" w:themeColor="background2" w:themeShade="BF"/>
                <w:sz w:val="20"/>
                <w:szCs w:val="20"/>
              </w:rPr>
              <w:t>4</w:t>
            </w:r>
            <w:r w:rsidRPr="00435332">
              <w:rPr>
                <w:color w:val="AEAAAA" w:themeColor="background2" w:themeShade="BF"/>
                <w:sz w:val="20"/>
                <w:szCs w:val="20"/>
              </w:rPr>
              <w:t>.4</w:t>
            </w:r>
            <w:r w:rsidRPr="00435332">
              <w:rPr>
                <w:rFonts w:hint="eastAsia"/>
                <w:color w:val="AEAAAA" w:themeColor="background2" w:themeShade="BF"/>
                <w:sz w:val="20"/>
                <w:szCs w:val="20"/>
              </w:rPr>
              <w:t>8</w:t>
            </w:r>
          </w:p>
        </w:tc>
        <w:tc>
          <w:tcPr>
            <w:tcW w:w="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A227E"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2</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A7A2606" w14:textId="57C837D6" w:rsidR="00435332" w:rsidRPr="00004F49" w:rsidRDefault="00435332" w:rsidP="00E52197">
            <w:pPr>
              <w:spacing w:line="0" w:lineRule="atLeast"/>
              <w:jc w:val="center"/>
              <w:rPr>
                <w:sz w:val="20"/>
                <w:szCs w:val="20"/>
              </w:rPr>
            </w:pPr>
          </w:p>
        </w:tc>
      </w:tr>
      <w:tr w:rsidR="00A56011" w:rsidRPr="00004F49" w14:paraId="4902FD17" w14:textId="77777777" w:rsidTr="002E63B4">
        <w:trPr>
          <w:trHeight w:val="20"/>
        </w:trPr>
        <w:tc>
          <w:tcPr>
            <w:tcW w:w="10975" w:type="dxa"/>
            <w:gridSpan w:val="9"/>
            <w:tcBorders>
              <w:top w:val="single" w:sz="4" w:space="0" w:color="auto"/>
              <w:left w:val="single" w:sz="4" w:space="0" w:color="auto"/>
              <w:bottom w:val="single" w:sz="4" w:space="0" w:color="auto"/>
              <w:right w:val="single" w:sz="4" w:space="0" w:color="auto"/>
            </w:tcBorders>
            <w:shd w:val="clear" w:color="auto" w:fill="auto"/>
          </w:tcPr>
          <w:p w14:paraId="16AEBFDB" w14:textId="6C4B6BCF" w:rsidR="00A56011" w:rsidRPr="00004F49" w:rsidRDefault="00A56011" w:rsidP="00E52197">
            <w:pPr>
              <w:spacing w:line="20" w:lineRule="atLeast"/>
              <w:jc w:val="center"/>
              <w:rPr>
                <w:sz w:val="20"/>
                <w:szCs w:val="20"/>
              </w:rPr>
            </w:pPr>
            <w:r w:rsidRPr="00004F49">
              <w:rPr>
                <w:sz w:val="20"/>
                <w:szCs w:val="20"/>
              </w:rPr>
              <w:t>SCORE FOR DENTAL ANALYSIS</w:t>
            </w:r>
            <w:r w:rsidRPr="00004F49">
              <w:rPr>
                <w:sz w:val="20"/>
                <w:szCs w:val="20"/>
              </w:rPr>
              <w:t>（</w:t>
            </w:r>
            <w:r w:rsidRPr="00004F49">
              <w:rPr>
                <w:sz w:val="20"/>
                <w:szCs w:val="20"/>
              </w:rPr>
              <w:t>D</w:t>
            </w:r>
            <w:r w:rsidRPr="00004F49">
              <w:rPr>
                <w:sz w:val="20"/>
                <w:szCs w:val="20"/>
              </w:rPr>
              <w:t>）</w:t>
            </w:r>
          </w:p>
        </w:tc>
      </w:tr>
      <w:tr w:rsidR="00435332" w:rsidRPr="00004F49" w14:paraId="3B101E25"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12B42E9B" w14:textId="77777777" w:rsidR="00435332" w:rsidRPr="00004F49" w:rsidRDefault="00435332" w:rsidP="00E52197">
            <w:pPr>
              <w:spacing w:line="20" w:lineRule="atLeast"/>
              <w:rPr>
                <w:sz w:val="20"/>
                <w:szCs w:val="20"/>
              </w:rPr>
            </w:pPr>
            <w:r w:rsidRPr="00024605">
              <w:rPr>
                <w:sz w:val="20"/>
                <w:szCs w:val="20"/>
              </w:rPr>
              <w:t>U</w:t>
            </w:r>
            <w:r w:rsidRPr="00024605">
              <w:rPr>
                <w:rFonts w:hint="eastAsia"/>
                <w:sz w:val="20"/>
                <w:szCs w:val="20"/>
              </w:rPr>
              <w:t xml:space="preserve">pper </w:t>
            </w:r>
            <w:r w:rsidRPr="00004F49">
              <w:rPr>
                <w:sz w:val="20"/>
                <w:szCs w:val="20"/>
              </w:rPr>
              <w:t>1</w:t>
            </w:r>
            <w:r>
              <w:rPr>
                <w:rFonts w:hint="eastAsia"/>
                <w:sz w:val="20"/>
                <w:szCs w:val="20"/>
              </w:rPr>
              <w:t xml:space="preserve"> to</w:t>
            </w:r>
            <w:r w:rsidRPr="00004F49">
              <w:rPr>
                <w:sz w:val="20"/>
                <w:szCs w:val="20"/>
              </w:rPr>
              <w:t xml:space="preserve"> NA mm</w:t>
            </w:r>
          </w:p>
        </w:tc>
        <w:tc>
          <w:tcPr>
            <w:tcW w:w="2073" w:type="dxa"/>
            <w:tcBorders>
              <w:top w:val="single" w:sz="4" w:space="0" w:color="auto"/>
              <w:left w:val="single" w:sz="4" w:space="0" w:color="auto"/>
              <w:bottom w:val="single" w:sz="4" w:space="0" w:color="auto"/>
              <w:right w:val="single" w:sz="4" w:space="0" w:color="auto"/>
            </w:tcBorders>
            <w:vAlign w:val="center"/>
          </w:tcPr>
          <w:p w14:paraId="256C9C38" w14:textId="198AF29A"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1D4C1" w14:textId="77777777" w:rsidR="00435332" w:rsidRPr="00435332" w:rsidRDefault="00435332" w:rsidP="00E52197">
            <w:pPr>
              <w:spacing w:line="0" w:lineRule="atLeast"/>
              <w:jc w:val="center"/>
              <w:rPr>
                <w:sz w:val="20"/>
                <w:szCs w:val="20"/>
              </w:rPr>
            </w:pPr>
            <w:r w:rsidRPr="00435332">
              <w:rPr>
                <w:rFonts w:hint="eastAsia"/>
                <w:sz w:val="20"/>
                <w:szCs w:val="20"/>
              </w:rPr>
              <w:t>2</w:t>
            </w:r>
            <w:r w:rsidRPr="00435332">
              <w:rPr>
                <w:sz w:val="20"/>
                <w:szCs w:val="20"/>
              </w:rPr>
              <w:t>.</w:t>
            </w:r>
            <w:r w:rsidRPr="00435332">
              <w:rPr>
                <w:rFonts w:hint="eastAsia"/>
                <w:sz w:val="20"/>
                <w:szCs w:val="20"/>
              </w:rPr>
              <w:t>71</w:t>
            </w:r>
            <w:r w:rsidRPr="00435332">
              <w:rPr>
                <w:sz w:val="20"/>
                <w:szCs w:val="20"/>
              </w:rPr>
              <w:t>~</w:t>
            </w:r>
            <w:r w:rsidRPr="00435332">
              <w:rPr>
                <w:rFonts w:hint="eastAsia"/>
                <w:sz w:val="20"/>
                <w:szCs w:val="20"/>
              </w:rPr>
              <w:t>6</w:t>
            </w:r>
            <w:r w:rsidRPr="00435332">
              <w:rPr>
                <w:sz w:val="20"/>
                <w:szCs w:val="20"/>
              </w:rPr>
              <w:t>.</w:t>
            </w:r>
            <w:r w:rsidRPr="00435332">
              <w:rPr>
                <w:rFonts w:hint="eastAsia"/>
                <w:sz w:val="20"/>
                <w:szCs w:val="20"/>
              </w:rPr>
              <w:t>99</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BC3BD"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9</w:t>
            </w:r>
            <w:r w:rsidRPr="00573104">
              <w:rPr>
                <w:color w:val="AEAAAA" w:themeColor="background2" w:themeShade="BF"/>
                <w:sz w:val="20"/>
                <w:szCs w:val="20"/>
              </w:rPr>
              <w:t>3~</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63</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0D20D"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01</w:t>
            </w:r>
            <w:r w:rsidRPr="00573104">
              <w:rPr>
                <w:color w:val="AEAAAA" w:themeColor="background2" w:themeShade="BF"/>
                <w:sz w:val="20"/>
                <w:szCs w:val="20"/>
              </w:rPr>
              <w:t>~</w:t>
            </w:r>
            <w:r w:rsidRPr="00573104">
              <w:rPr>
                <w:rFonts w:hint="eastAsia"/>
                <w:color w:val="AEAAAA" w:themeColor="background2" w:themeShade="BF"/>
                <w:sz w:val="20"/>
                <w:szCs w:val="20"/>
              </w:rPr>
              <w:t>6</w:t>
            </w:r>
            <w:r w:rsidRPr="00573104">
              <w:rPr>
                <w:color w:val="AEAAAA" w:themeColor="background2" w:themeShade="BF"/>
                <w:sz w:val="20"/>
                <w:szCs w:val="20"/>
              </w:rPr>
              <w:t>.</w:t>
            </w:r>
            <w:r w:rsidRPr="00573104">
              <w:rPr>
                <w:rFonts w:hint="eastAsia"/>
                <w:color w:val="AEAAAA" w:themeColor="background2" w:themeShade="BF"/>
                <w:sz w:val="20"/>
                <w:szCs w:val="20"/>
              </w:rPr>
              <w:t>75</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6EC86"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3</w:t>
            </w:r>
            <w:r w:rsidRPr="00435332">
              <w:rPr>
                <w:color w:val="AEAAAA" w:themeColor="background2" w:themeShade="BF"/>
                <w:sz w:val="20"/>
                <w:szCs w:val="20"/>
              </w:rPr>
              <w:t>.</w:t>
            </w:r>
            <w:r w:rsidRPr="00435332">
              <w:rPr>
                <w:rFonts w:hint="eastAsia"/>
                <w:color w:val="AEAAAA" w:themeColor="background2" w:themeShade="BF"/>
                <w:sz w:val="20"/>
                <w:szCs w:val="20"/>
              </w:rPr>
              <w:t>18</w:t>
            </w:r>
            <w:r w:rsidRPr="00435332">
              <w:rPr>
                <w:color w:val="AEAAAA" w:themeColor="background2" w:themeShade="BF"/>
                <w:sz w:val="20"/>
                <w:szCs w:val="20"/>
              </w:rPr>
              <w:t>~</w:t>
            </w:r>
            <w:r w:rsidRPr="00435332">
              <w:rPr>
                <w:rFonts w:hint="eastAsia"/>
                <w:color w:val="AEAAAA" w:themeColor="background2" w:themeShade="BF"/>
                <w:sz w:val="20"/>
                <w:szCs w:val="20"/>
              </w:rPr>
              <w:t>7</w:t>
            </w:r>
            <w:r w:rsidRPr="00435332">
              <w:rPr>
                <w:color w:val="AEAAAA" w:themeColor="background2" w:themeShade="BF"/>
                <w:sz w:val="20"/>
                <w:szCs w:val="20"/>
              </w:rPr>
              <w:t>.</w:t>
            </w:r>
            <w:r w:rsidRPr="00435332">
              <w:rPr>
                <w:rFonts w:hint="eastAsia"/>
                <w:color w:val="AEAAAA" w:themeColor="background2" w:themeShade="BF"/>
                <w:sz w:val="20"/>
                <w:szCs w:val="20"/>
              </w:rPr>
              <w:t>34</w:t>
            </w:r>
          </w:p>
        </w:tc>
        <w:tc>
          <w:tcPr>
            <w:tcW w:w="641" w:type="dxa"/>
            <w:tcBorders>
              <w:top w:val="single" w:sz="4" w:space="0" w:color="auto"/>
              <w:left w:val="single" w:sz="4" w:space="0" w:color="auto"/>
              <w:right w:val="single" w:sz="4" w:space="0" w:color="auto"/>
              <w:tl2br w:val="single" w:sz="4" w:space="0" w:color="auto"/>
            </w:tcBorders>
            <w:shd w:val="clear" w:color="auto" w:fill="auto"/>
            <w:vAlign w:val="center"/>
          </w:tcPr>
          <w:p w14:paraId="167CCC8A" w14:textId="77777777" w:rsidR="00435332" w:rsidRPr="00004F49" w:rsidRDefault="00435332" w:rsidP="00E52197">
            <w:pPr>
              <w:spacing w:line="0" w:lineRule="atLeast"/>
              <w:jc w:val="center"/>
              <w:rPr>
                <w:rFonts w:cs="新細明體"/>
                <w:sz w:val="20"/>
                <w:szCs w:val="20"/>
              </w:rPr>
            </w:pPr>
          </w:p>
        </w:tc>
        <w:tc>
          <w:tcPr>
            <w:tcW w:w="739" w:type="dxa"/>
            <w:tcBorders>
              <w:top w:val="single" w:sz="4" w:space="0" w:color="auto"/>
              <w:left w:val="single" w:sz="4" w:space="0" w:color="auto"/>
              <w:right w:val="single" w:sz="4" w:space="0" w:color="auto"/>
              <w:tl2br w:val="single" w:sz="4" w:space="0" w:color="auto"/>
            </w:tcBorders>
            <w:shd w:val="clear" w:color="auto" w:fill="F7CAAC" w:themeFill="accent2" w:themeFillTint="66"/>
          </w:tcPr>
          <w:p w14:paraId="6AB84A87" w14:textId="34B5CD2B" w:rsidR="00435332" w:rsidRPr="00004F49" w:rsidRDefault="00435332" w:rsidP="00E52197">
            <w:pPr>
              <w:spacing w:line="0" w:lineRule="atLeast"/>
              <w:jc w:val="center"/>
              <w:rPr>
                <w:sz w:val="20"/>
                <w:szCs w:val="20"/>
              </w:rPr>
            </w:pPr>
          </w:p>
        </w:tc>
      </w:tr>
      <w:tr w:rsidR="00435332" w:rsidRPr="00004F49" w14:paraId="77B15A4B"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74614A01" w14:textId="77777777" w:rsidR="00435332" w:rsidRPr="00004F49" w:rsidRDefault="00435332" w:rsidP="00E52197">
            <w:pPr>
              <w:spacing w:line="20" w:lineRule="atLeast"/>
              <w:rPr>
                <w:sz w:val="20"/>
                <w:szCs w:val="20"/>
              </w:rPr>
            </w:pPr>
            <w:r w:rsidRPr="00024605">
              <w:rPr>
                <w:sz w:val="20"/>
                <w:szCs w:val="20"/>
              </w:rPr>
              <w:t>U</w:t>
            </w:r>
            <w:r w:rsidRPr="00024605">
              <w:rPr>
                <w:rFonts w:hint="eastAsia"/>
                <w:sz w:val="20"/>
                <w:szCs w:val="20"/>
              </w:rPr>
              <w:t xml:space="preserve">pper </w:t>
            </w:r>
            <w:r w:rsidRPr="00004F49">
              <w:rPr>
                <w:sz w:val="20"/>
                <w:szCs w:val="20"/>
              </w:rPr>
              <w:t xml:space="preserve">1 </w:t>
            </w:r>
            <w:r>
              <w:rPr>
                <w:rFonts w:hint="eastAsia"/>
                <w:sz w:val="20"/>
                <w:szCs w:val="20"/>
              </w:rPr>
              <w:t>to</w:t>
            </w:r>
            <w:r w:rsidRPr="00004F49">
              <w:rPr>
                <w:sz w:val="20"/>
                <w:szCs w:val="20"/>
              </w:rPr>
              <w:t xml:space="preserve"> SN°</w:t>
            </w:r>
          </w:p>
        </w:tc>
        <w:tc>
          <w:tcPr>
            <w:tcW w:w="2073" w:type="dxa"/>
            <w:tcBorders>
              <w:top w:val="single" w:sz="4" w:space="0" w:color="auto"/>
              <w:left w:val="single" w:sz="4" w:space="0" w:color="auto"/>
              <w:bottom w:val="single" w:sz="4" w:space="0" w:color="auto"/>
              <w:right w:val="single" w:sz="4" w:space="0" w:color="auto"/>
            </w:tcBorders>
            <w:vAlign w:val="center"/>
          </w:tcPr>
          <w:p w14:paraId="5360FD07" w14:textId="0289D085"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D7C857" w14:textId="77777777" w:rsidR="00435332" w:rsidRPr="00435332" w:rsidRDefault="00435332" w:rsidP="00E52197">
            <w:pPr>
              <w:spacing w:line="0" w:lineRule="atLeast"/>
              <w:jc w:val="center"/>
              <w:rPr>
                <w:sz w:val="20"/>
                <w:szCs w:val="20"/>
              </w:rPr>
            </w:pPr>
            <w:r w:rsidRPr="00435332">
              <w:rPr>
                <w:sz w:val="20"/>
                <w:szCs w:val="20"/>
              </w:rPr>
              <w:t>10</w:t>
            </w:r>
            <w:r w:rsidRPr="00435332">
              <w:rPr>
                <w:rFonts w:hint="eastAsia"/>
                <w:sz w:val="20"/>
                <w:szCs w:val="20"/>
              </w:rPr>
              <w:t>0</w:t>
            </w:r>
            <w:r w:rsidRPr="00435332">
              <w:rPr>
                <w:sz w:val="20"/>
                <w:szCs w:val="20"/>
              </w:rPr>
              <w:t>.</w:t>
            </w:r>
            <w:r w:rsidRPr="00435332">
              <w:rPr>
                <w:rFonts w:hint="eastAsia"/>
                <w:sz w:val="20"/>
                <w:szCs w:val="20"/>
              </w:rPr>
              <w:t>94</w:t>
            </w:r>
            <w:r w:rsidRPr="00435332">
              <w:rPr>
                <w:sz w:val="20"/>
                <w:szCs w:val="20"/>
              </w:rPr>
              <w:t>~1</w:t>
            </w:r>
            <w:r w:rsidRPr="00435332">
              <w:rPr>
                <w:rFonts w:hint="eastAsia"/>
                <w:sz w:val="20"/>
                <w:szCs w:val="20"/>
              </w:rPr>
              <w:t>12</w:t>
            </w:r>
            <w:r w:rsidRPr="00435332">
              <w:rPr>
                <w:sz w:val="20"/>
                <w:szCs w:val="20"/>
              </w:rPr>
              <w:t>.</w:t>
            </w:r>
            <w:r w:rsidRPr="00435332">
              <w:rPr>
                <w:rFonts w:hint="eastAsia"/>
                <w:sz w:val="20"/>
                <w:szCs w:val="20"/>
              </w:rPr>
              <w:t>88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2D806E"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10</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70</w:t>
            </w:r>
            <w:r w:rsidRPr="00573104">
              <w:rPr>
                <w:color w:val="AEAAAA" w:themeColor="background2" w:themeShade="BF"/>
                <w:sz w:val="20"/>
                <w:szCs w:val="20"/>
              </w:rPr>
              <w:t>~1</w:t>
            </w:r>
            <w:r w:rsidRPr="00573104">
              <w:rPr>
                <w:rFonts w:hint="eastAsia"/>
                <w:color w:val="AEAAAA" w:themeColor="background2" w:themeShade="BF"/>
                <w:sz w:val="20"/>
                <w:szCs w:val="20"/>
              </w:rPr>
              <w:t>12</w:t>
            </w:r>
            <w:r w:rsidRPr="00573104">
              <w:rPr>
                <w:color w:val="AEAAAA" w:themeColor="background2" w:themeShade="BF"/>
                <w:sz w:val="20"/>
                <w:szCs w:val="20"/>
              </w:rPr>
              <w:t>.</w:t>
            </w:r>
            <w:r w:rsidRPr="00573104">
              <w:rPr>
                <w:rFonts w:hint="eastAsia"/>
                <w:color w:val="AEAAAA" w:themeColor="background2" w:themeShade="BF"/>
                <w:sz w:val="20"/>
                <w:szCs w:val="20"/>
              </w:rPr>
              <w:t>92</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4D91A"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103.</w:t>
            </w:r>
            <w:r w:rsidRPr="00573104">
              <w:rPr>
                <w:rFonts w:hint="eastAsia"/>
                <w:color w:val="AEAAAA" w:themeColor="background2" w:themeShade="BF"/>
                <w:sz w:val="20"/>
                <w:szCs w:val="20"/>
              </w:rPr>
              <w:t>38</w:t>
            </w:r>
            <w:r w:rsidRPr="00573104">
              <w:rPr>
                <w:color w:val="AEAAAA" w:themeColor="background2" w:themeShade="BF"/>
                <w:sz w:val="20"/>
                <w:szCs w:val="20"/>
              </w:rPr>
              <w:t>~1</w:t>
            </w:r>
            <w:r w:rsidRPr="00573104">
              <w:rPr>
                <w:rFonts w:hint="eastAsia"/>
                <w:color w:val="AEAAAA" w:themeColor="background2" w:themeShade="BF"/>
                <w:sz w:val="20"/>
                <w:szCs w:val="20"/>
              </w:rPr>
              <w:t>14</w:t>
            </w:r>
            <w:r w:rsidRPr="00573104">
              <w:rPr>
                <w:color w:val="AEAAAA" w:themeColor="background2" w:themeShade="BF"/>
                <w:sz w:val="20"/>
                <w:szCs w:val="20"/>
              </w:rPr>
              <w:t>.</w:t>
            </w:r>
            <w:r w:rsidRPr="00573104">
              <w:rPr>
                <w:rFonts w:hint="eastAsia"/>
                <w:color w:val="AEAAAA" w:themeColor="background2" w:themeShade="BF"/>
                <w:sz w:val="20"/>
                <w:szCs w:val="20"/>
              </w:rPr>
              <w:t>42</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96575" w14:textId="77777777" w:rsidR="00435332" w:rsidRPr="00435332" w:rsidRDefault="00435332" w:rsidP="00435332">
            <w:pPr>
              <w:spacing w:line="20" w:lineRule="atLeast"/>
              <w:jc w:val="center"/>
              <w:rPr>
                <w:color w:val="AEAAAA" w:themeColor="background2" w:themeShade="BF"/>
                <w:sz w:val="20"/>
                <w:szCs w:val="20"/>
              </w:rPr>
            </w:pPr>
            <w:r w:rsidRPr="00435332">
              <w:rPr>
                <w:color w:val="AEAAAA" w:themeColor="background2" w:themeShade="BF"/>
                <w:sz w:val="20"/>
                <w:szCs w:val="20"/>
              </w:rPr>
              <w:t>10</w:t>
            </w: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23</w:t>
            </w:r>
            <w:r w:rsidRPr="00435332">
              <w:rPr>
                <w:color w:val="AEAAAA" w:themeColor="background2" w:themeShade="BF"/>
                <w:sz w:val="20"/>
                <w:szCs w:val="20"/>
              </w:rPr>
              <w:t>~1</w:t>
            </w:r>
            <w:r w:rsidRPr="00435332">
              <w:rPr>
                <w:rFonts w:hint="eastAsia"/>
                <w:color w:val="AEAAAA" w:themeColor="background2" w:themeShade="BF"/>
                <w:sz w:val="20"/>
                <w:szCs w:val="20"/>
              </w:rPr>
              <w:t>15</w:t>
            </w:r>
            <w:r w:rsidRPr="00435332">
              <w:rPr>
                <w:color w:val="AEAAAA" w:themeColor="background2" w:themeShade="BF"/>
                <w:sz w:val="20"/>
                <w:szCs w:val="20"/>
              </w:rPr>
              <w:t>.</w:t>
            </w:r>
            <w:r w:rsidRPr="00435332">
              <w:rPr>
                <w:rFonts w:hint="eastAsia"/>
                <w:color w:val="AEAAAA" w:themeColor="background2" w:themeShade="BF"/>
                <w:sz w:val="20"/>
                <w:szCs w:val="20"/>
              </w:rPr>
              <w:t>13</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6D25F705"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64825986" w14:textId="77777777" w:rsidR="00435332" w:rsidRPr="00004F49" w:rsidRDefault="00435332" w:rsidP="00E52197">
            <w:pPr>
              <w:spacing w:line="0" w:lineRule="atLeast"/>
              <w:jc w:val="center"/>
              <w:rPr>
                <w:sz w:val="20"/>
                <w:szCs w:val="20"/>
              </w:rPr>
            </w:pPr>
          </w:p>
        </w:tc>
      </w:tr>
      <w:tr w:rsidR="00435332" w:rsidRPr="00004F49" w14:paraId="5A470E20"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69E1EFAC" w14:textId="77777777" w:rsidR="00435332" w:rsidRPr="00004F49" w:rsidRDefault="00435332" w:rsidP="00E52197">
            <w:pPr>
              <w:spacing w:line="20" w:lineRule="atLeast"/>
              <w:rPr>
                <w:sz w:val="20"/>
                <w:szCs w:val="20"/>
              </w:rPr>
            </w:pPr>
            <w:r>
              <w:rPr>
                <w:sz w:val="20"/>
                <w:szCs w:val="20"/>
              </w:rPr>
              <w:t>L</w:t>
            </w:r>
            <w:r>
              <w:rPr>
                <w:rFonts w:hint="eastAsia"/>
                <w:sz w:val="20"/>
                <w:szCs w:val="20"/>
              </w:rPr>
              <w:t xml:space="preserve">ower </w:t>
            </w:r>
            <w:r>
              <w:rPr>
                <w:sz w:val="20"/>
                <w:szCs w:val="20"/>
              </w:rPr>
              <w:t xml:space="preserve">1 </w:t>
            </w:r>
            <w:r>
              <w:rPr>
                <w:rFonts w:hint="eastAsia"/>
                <w:sz w:val="20"/>
                <w:szCs w:val="20"/>
              </w:rPr>
              <w:t>to</w:t>
            </w:r>
            <w:r w:rsidRPr="00004F49">
              <w:rPr>
                <w:sz w:val="20"/>
                <w:szCs w:val="20"/>
              </w:rPr>
              <w:t xml:space="preserve"> NB mm</w:t>
            </w:r>
          </w:p>
        </w:tc>
        <w:tc>
          <w:tcPr>
            <w:tcW w:w="2073" w:type="dxa"/>
            <w:tcBorders>
              <w:top w:val="single" w:sz="4" w:space="0" w:color="auto"/>
              <w:left w:val="single" w:sz="4" w:space="0" w:color="auto"/>
              <w:bottom w:val="single" w:sz="4" w:space="0" w:color="auto"/>
              <w:right w:val="single" w:sz="4" w:space="0" w:color="auto"/>
            </w:tcBorders>
            <w:vAlign w:val="center"/>
          </w:tcPr>
          <w:p w14:paraId="1BB48037" w14:textId="7C11383C"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77294" w14:textId="77777777" w:rsidR="00435332" w:rsidRPr="00435332" w:rsidRDefault="00435332" w:rsidP="00E52197">
            <w:pPr>
              <w:spacing w:line="0" w:lineRule="atLeast"/>
              <w:jc w:val="center"/>
              <w:rPr>
                <w:sz w:val="20"/>
                <w:szCs w:val="20"/>
              </w:rPr>
            </w:pPr>
            <w:r w:rsidRPr="00435332">
              <w:rPr>
                <w:rFonts w:hint="eastAsia"/>
                <w:sz w:val="20"/>
                <w:szCs w:val="20"/>
              </w:rPr>
              <w:t>4</w:t>
            </w:r>
            <w:r w:rsidRPr="00435332">
              <w:rPr>
                <w:sz w:val="20"/>
                <w:szCs w:val="20"/>
              </w:rPr>
              <w:t>.</w:t>
            </w:r>
            <w:r w:rsidRPr="00435332">
              <w:rPr>
                <w:rFonts w:hint="eastAsia"/>
                <w:sz w:val="20"/>
                <w:szCs w:val="20"/>
              </w:rPr>
              <w:t>34</w:t>
            </w:r>
            <w:r w:rsidRPr="00435332">
              <w:rPr>
                <w:sz w:val="20"/>
                <w:szCs w:val="20"/>
              </w:rPr>
              <w:t>~</w:t>
            </w:r>
            <w:r w:rsidRPr="00435332">
              <w:rPr>
                <w:rFonts w:hint="eastAsia"/>
                <w:sz w:val="20"/>
                <w:szCs w:val="20"/>
              </w:rPr>
              <w:t>8</w:t>
            </w:r>
            <w:r w:rsidRPr="00435332">
              <w:rPr>
                <w:sz w:val="20"/>
                <w:szCs w:val="20"/>
              </w:rPr>
              <w:t>.</w:t>
            </w:r>
            <w:r w:rsidRPr="00435332">
              <w:rPr>
                <w:rFonts w:hint="eastAsia"/>
                <w:sz w:val="20"/>
                <w:szCs w:val="20"/>
              </w:rPr>
              <w:t>34</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3853D"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3</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4~</w:t>
            </w:r>
            <w:r w:rsidRPr="00573104">
              <w:rPr>
                <w:rFonts w:hint="eastAsia"/>
                <w:color w:val="AEAAAA" w:themeColor="background2" w:themeShade="BF"/>
                <w:sz w:val="20"/>
                <w:szCs w:val="20"/>
              </w:rPr>
              <w:t>7</w:t>
            </w:r>
            <w:r w:rsidRPr="00573104">
              <w:rPr>
                <w:color w:val="AEAAAA" w:themeColor="background2" w:themeShade="BF"/>
                <w:sz w:val="20"/>
                <w:szCs w:val="20"/>
              </w:rPr>
              <w:t>.</w:t>
            </w:r>
            <w:r w:rsidRPr="00573104">
              <w:rPr>
                <w:rFonts w:hint="eastAsia"/>
                <w:color w:val="AEAAAA" w:themeColor="background2" w:themeShade="BF"/>
                <w:sz w:val="20"/>
                <w:szCs w:val="20"/>
              </w:rPr>
              <w:t>46</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B372D"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05</w:t>
            </w:r>
            <w:r w:rsidRPr="00573104">
              <w:rPr>
                <w:color w:val="AEAAAA" w:themeColor="background2" w:themeShade="BF"/>
                <w:sz w:val="20"/>
                <w:szCs w:val="20"/>
              </w:rPr>
              <w:t>~</w:t>
            </w:r>
            <w:r w:rsidRPr="00573104">
              <w:rPr>
                <w:rFonts w:hint="eastAsia"/>
                <w:color w:val="AEAAAA" w:themeColor="background2" w:themeShade="BF"/>
                <w:sz w:val="20"/>
                <w:szCs w:val="20"/>
              </w:rPr>
              <w:t>8</w:t>
            </w:r>
            <w:r w:rsidRPr="00573104">
              <w:rPr>
                <w:color w:val="AEAAAA" w:themeColor="background2" w:themeShade="BF"/>
                <w:sz w:val="20"/>
                <w:szCs w:val="20"/>
              </w:rPr>
              <w:t>.</w:t>
            </w:r>
            <w:r w:rsidRPr="00573104">
              <w:rPr>
                <w:rFonts w:hint="eastAsia"/>
                <w:color w:val="AEAAAA" w:themeColor="background2" w:themeShade="BF"/>
                <w:sz w:val="20"/>
                <w:szCs w:val="20"/>
              </w:rPr>
              <w:t>97</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06DCD" w14:textId="77777777" w:rsidR="00435332" w:rsidRPr="00435332" w:rsidRDefault="00435332" w:rsidP="00435332">
            <w:pPr>
              <w:spacing w:line="20" w:lineRule="atLeast"/>
              <w:jc w:val="center"/>
              <w:rPr>
                <w:color w:val="AEAAAA" w:themeColor="background2" w:themeShade="BF"/>
                <w:sz w:val="20"/>
                <w:szCs w:val="20"/>
              </w:rPr>
            </w:pPr>
            <w:r w:rsidRPr="00435332">
              <w:rPr>
                <w:color w:val="AEAAAA" w:themeColor="background2" w:themeShade="BF"/>
                <w:sz w:val="20"/>
                <w:szCs w:val="20"/>
              </w:rPr>
              <w:t>4~8.44</w:t>
            </w:r>
          </w:p>
        </w:tc>
        <w:tc>
          <w:tcPr>
            <w:tcW w:w="641" w:type="dxa"/>
            <w:tcBorders>
              <w:top w:val="single" w:sz="4" w:space="0" w:color="auto"/>
              <w:left w:val="single" w:sz="4" w:space="0" w:color="auto"/>
              <w:right w:val="single" w:sz="4" w:space="0" w:color="auto"/>
              <w:tl2br w:val="single" w:sz="4" w:space="0" w:color="auto"/>
            </w:tcBorders>
            <w:shd w:val="clear" w:color="auto" w:fill="auto"/>
            <w:vAlign w:val="center"/>
          </w:tcPr>
          <w:p w14:paraId="10810AA5" w14:textId="77777777" w:rsidR="00435332" w:rsidRPr="00004F49" w:rsidRDefault="00435332" w:rsidP="00E52197">
            <w:pPr>
              <w:spacing w:line="0" w:lineRule="atLeast"/>
              <w:jc w:val="center"/>
              <w:rPr>
                <w:rFonts w:cs="新細明體"/>
                <w:sz w:val="20"/>
                <w:szCs w:val="20"/>
              </w:rPr>
            </w:pPr>
          </w:p>
        </w:tc>
        <w:tc>
          <w:tcPr>
            <w:tcW w:w="739" w:type="dxa"/>
            <w:tcBorders>
              <w:top w:val="single" w:sz="4" w:space="0" w:color="auto"/>
              <w:left w:val="single" w:sz="4" w:space="0" w:color="auto"/>
              <w:right w:val="single" w:sz="4" w:space="0" w:color="auto"/>
              <w:tl2br w:val="single" w:sz="4" w:space="0" w:color="auto"/>
            </w:tcBorders>
            <w:shd w:val="clear" w:color="auto" w:fill="F7CAAC" w:themeFill="accent2" w:themeFillTint="66"/>
          </w:tcPr>
          <w:p w14:paraId="6780FBC1" w14:textId="4288CF8F" w:rsidR="00435332" w:rsidRPr="00004F49" w:rsidRDefault="00435332" w:rsidP="00E52197">
            <w:pPr>
              <w:spacing w:line="0" w:lineRule="atLeast"/>
              <w:jc w:val="center"/>
              <w:rPr>
                <w:sz w:val="20"/>
                <w:szCs w:val="20"/>
              </w:rPr>
            </w:pPr>
          </w:p>
        </w:tc>
      </w:tr>
      <w:tr w:rsidR="00435332" w:rsidRPr="00004F49" w14:paraId="5DCEC37D" w14:textId="77777777" w:rsidTr="005F3415">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72F5DADB" w14:textId="77777777" w:rsidR="00435332" w:rsidRPr="00004F49" w:rsidRDefault="00435332" w:rsidP="00E52197">
            <w:pPr>
              <w:spacing w:line="20" w:lineRule="atLeast"/>
              <w:rPr>
                <w:sz w:val="20"/>
                <w:szCs w:val="20"/>
              </w:rPr>
            </w:pPr>
            <w:r>
              <w:rPr>
                <w:sz w:val="20"/>
                <w:szCs w:val="20"/>
              </w:rPr>
              <w:t>L</w:t>
            </w:r>
            <w:r>
              <w:rPr>
                <w:rFonts w:hint="eastAsia"/>
                <w:sz w:val="20"/>
                <w:szCs w:val="20"/>
              </w:rPr>
              <w:t xml:space="preserve">ower </w:t>
            </w:r>
            <w:r>
              <w:rPr>
                <w:sz w:val="20"/>
                <w:szCs w:val="20"/>
              </w:rPr>
              <w:t xml:space="preserve">1 </w:t>
            </w:r>
            <w:r>
              <w:rPr>
                <w:rFonts w:hint="eastAsia"/>
                <w:sz w:val="20"/>
                <w:szCs w:val="20"/>
              </w:rPr>
              <w:t>to</w:t>
            </w:r>
            <w:r w:rsidRPr="00004F49">
              <w:rPr>
                <w:sz w:val="20"/>
                <w:szCs w:val="20"/>
              </w:rPr>
              <w:t xml:space="preserve"> MP</w:t>
            </w:r>
            <w:r w:rsidRPr="005D6E01">
              <w:rPr>
                <w:color w:val="000000"/>
                <w:sz w:val="18"/>
                <w:szCs w:val="20"/>
              </w:rPr>
              <w:t>°</w:t>
            </w:r>
            <w:r w:rsidRPr="004B2256">
              <w:rPr>
                <w:rFonts w:eastAsia="標楷體" w:cs="Arial" w:hint="eastAsia"/>
                <w:color w:val="FF0000"/>
                <w:sz w:val="22"/>
              </w:rPr>
              <w:t>(Go-</w:t>
            </w:r>
            <w:r w:rsidRPr="004B2256">
              <w:rPr>
                <w:rFonts w:eastAsia="標楷體" w:cs="Arial"/>
                <w:color w:val="FF0000"/>
                <w:sz w:val="22"/>
              </w:rPr>
              <w:t>Gn</w:t>
            </w:r>
            <w:r w:rsidRPr="004B2256">
              <w:rPr>
                <w:rFonts w:eastAsia="標楷體" w:cs="Arial" w:hint="eastAsia"/>
                <w:color w:val="FF0000"/>
                <w:sz w:val="22"/>
              </w:rPr>
              <w:t>)</w:t>
            </w:r>
          </w:p>
        </w:tc>
        <w:tc>
          <w:tcPr>
            <w:tcW w:w="2073" w:type="dxa"/>
            <w:tcBorders>
              <w:top w:val="single" w:sz="4" w:space="0" w:color="auto"/>
              <w:left w:val="single" w:sz="4" w:space="0" w:color="auto"/>
              <w:bottom w:val="single" w:sz="4" w:space="0" w:color="auto"/>
              <w:right w:val="single" w:sz="4" w:space="0" w:color="auto"/>
            </w:tcBorders>
            <w:vAlign w:val="center"/>
          </w:tcPr>
          <w:p w14:paraId="5CD9FFB7" w14:textId="3BA73F4D"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33E892" w14:textId="77777777" w:rsidR="00435332" w:rsidRPr="00435332" w:rsidRDefault="00435332" w:rsidP="00E52197">
            <w:pPr>
              <w:spacing w:line="0" w:lineRule="atLeast"/>
              <w:jc w:val="center"/>
              <w:rPr>
                <w:sz w:val="20"/>
                <w:szCs w:val="20"/>
              </w:rPr>
            </w:pPr>
            <w:r w:rsidRPr="00435332">
              <w:rPr>
                <w:sz w:val="20"/>
                <w:szCs w:val="20"/>
              </w:rPr>
              <w:t>9</w:t>
            </w:r>
            <w:r w:rsidRPr="00435332">
              <w:rPr>
                <w:rFonts w:hint="eastAsia"/>
                <w:sz w:val="20"/>
                <w:szCs w:val="20"/>
              </w:rPr>
              <w:t>2</w:t>
            </w:r>
            <w:r w:rsidRPr="00435332">
              <w:rPr>
                <w:sz w:val="20"/>
                <w:szCs w:val="20"/>
              </w:rPr>
              <w:t>.</w:t>
            </w:r>
            <w:r w:rsidRPr="00435332">
              <w:rPr>
                <w:rFonts w:hint="eastAsia"/>
                <w:sz w:val="20"/>
                <w:szCs w:val="20"/>
              </w:rPr>
              <w:t>06</w:t>
            </w:r>
            <w:r w:rsidRPr="00435332">
              <w:rPr>
                <w:sz w:val="20"/>
                <w:szCs w:val="20"/>
              </w:rPr>
              <w:t>~</w:t>
            </w:r>
            <w:r w:rsidRPr="00435332">
              <w:rPr>
                <w:rFonts w:hint="eastAsia"/>
                <w:sz w:val="20"/>
                <w:szCs w:val="20"/>
              </w:rPr>
              <w:t>104</w:t>
            </w:r>
            <w:r w:rsidRPr="00435332">
              <w:rPr>
                <w:sz w:val="20"/>
                <w:szCs w:val="20"/>
              </w:rPr>
              <w:t>.</w:t>
            </w:r>
            <w:r w:rsidRPr="00435332">
              <w:rPr>
                <w:rFonts w:hint="eastAsia"/>
                <w:sz w:val="20"/>
                <w:szCs w:val="20"/>
              </w:rPr>
              <w:t>0</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E01C2"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9</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81</w:t>
            </w:r>
            <w:r w:rsidRPr="00573104">
              <w:rPr>
                <w:color w:val="AEAAAA" w:themeColor="background2" w:themeShade="BF"/>
                <w:sz w:val="20"/>
                <w:szCs w:val="20"/>
              </w:rPr>
              <w:t>~</w:t>
            </w:r>
            <w:r w:rsidRPr="00573104">
              <w:rPr>
                <w:rFonts w:hint="eastAsia"/>
                <w:color w:val="AEAAAA" w:themeColor="background2" w:themeShade="BF"/>
                <w:sz w:val="20"/>
                <w:szCs w:val="20"/>
              </w:rPr>
              <w:t>102</w:t>
            </w:r>
            <w:r w:rsidRPr="00573104">
              <w:rPr>
                <w:color w:val="AEAAAA" w:themeColor="background2" w:themeShade="BF"/>
                <w:sz w:val="20"/>
                <w:szCs w:val="20"/>
              </w:rPr>
              <w:t>.</w:t>
            </w:r>
            <w:r w:rsidRPr="00573104">
              <w:rPr>
                <w:rFonts w:hint="eastAsia"/>
                <w:color w:val="AEAAAA" w:themeColor="background2" w:themeShade="BF"/>
                <w:sz w:val="20"/>
                <w:szCs w:val="20"/>
              </w:rPr>
              <w:t>75</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62559" w14:textId="77777777" w:rsidR="00435332" w:rsidRPr="00573104" w:rsidRDefault="00435332" w:rsidP="00E52197">
            <w:pPr>
              <w:spacing w:line="0" w:lineRule="atLeast"/>
              <w:jc w:val="center"/>
              <w:rPr>
                <w:color w:val="AEAAAA" w:themeColor="background2" w:themeShade="BF"/>
                <w:sz w:val="20"/>
                <w:szCs w:val="20"/>
              </w:rPr>
            </w:pPr>
            <w:r w:rsidRPr="00573104">
              <w:rPr>
                <w:color w:val="AEAAAA" w:themeColor="background2" w:themeShade="BF"/>
                <w:sz w:val="20"/>
                <w:szCs w:val="20"/>
              </w:rPr>
              <w:t>91.</w:t>
            </w:r>
            <w:r w:rsidRPr="00573104">
              <w:rPr>
                <w:rFonts w:hint="eastAsia"/>
                <w:color w:val="AEAAAA" w:themeColor="background2" w:themeShade="BF"/>
                <w:sz w:val="20"/>
                <w:szCs w:val="20"/>
              </w:rPr>
              <w:t>68</w:t>
            </w:r>
            <w:r w:rsidRPr="00573104">
              <w:rPr>
                <w:color w:val="AEAAAA" w:themeColor="background2" w:themeShade="BF"/>
                <w:sz w:val="20"/>
                <w:szCs w:val="20"/>
              </w:rPr>
              <w:t>~</w:t>
            </w:r>
            <w:r w:rsidRPr="00573104">
              <w:rPr>
                <w:rFonts w:hint="eastAsia"/>
                <w:color w:val="AEAAAA" w:themeColor="background2" w:themeShade="BF"/>
                <w:sz w:val="20"/>
                <w:szCs w:val="20"/>
              </w:rPr>
              <w:t>104</w:t>
            </w:r>
            <w:r w:rsidRPr="00573104">
              <w:rPr>
                <w:color w:val="AEAAAA" w:themeColor="background2" w:themeShade="BF"/>
                <w:sz w:val="20"/>
                <w:szCs w:val="20"/>
              </w:rPr>
              <w:t>.</w:t>
            </w:r>
            <w:r w:rsidRPr="00573104">
              <w:rPr>
                <w:rFonts w:hint="eastAsia"/>
                <w:color w:val="AEAAAA" w:themeColor="background2" w:themeShade="BF"/>
                <w:sz w:val="20"/>
                <w:szCs w:val="20"/>
              </w:rPr>
              <w:t>84</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3B82C"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90</w:t>
            </w:r>
            <w:r w:rsidRPr="00435332">
              <w:rPr>
                <w:color w:val="AEAAAA" w:themeColor="background2" w:themeShade="BF"/>
                <w:sz w:val="20"/>
                <w:szCs w:val="20"/>
              </w:rPr>
              <w:t>.</w:t>
            </w:r>
            <w:r w:rsidRPr="00435332">
              <w:rPr>
                <w:rFonts w:hint="eastAsia"/>
                <w:color w:val="AEAAAA" w:themeColor="background2" w:themeShade="BF"/>
                <w:sz w:val="20"/>
                <w:szCs w:val="20"/>
              </w:rPr>
              <w:t>56</w:t>
            </w:r>
            <w:r w:rsidRPr="00435332">
              <w:rPr>
                <w:color w:val="AEAAAA" w:themeColor="background2" w:themeShade="BF"/>
                <w:sz w:val="20"/>
                <w:szCs w:val="20"/>
              </w:rPr>
              <w:t>~</w:t>
            </w:r>
            <w:r w:rsidRPr="00435332">
              <w:rPr>
                <w:rFonts w:hint="eastAsia"/>
                <w:color w:val="AEAAAA" w:themeColor="background2" w:themeShade="BF"/>
                <w:sz w:val="20"/>
                <w:szCs w:val="20"/>
              </w:rPr>
              <w:t>103</w:t>
            </w:r>
            <w:r w:rsidRPr="00435332">
              <w:rPr>
                <w:color w:val="AEAAAA" w:themeColor="background2" w:themeShade="BF"/>
                <w:sz w:val="20"/>
                <w:szCs w:val="20"/>
              </w:rPr>
              <w:t>.</w:t>
            </w:r>
            <w:r w:rsidRPr="00435332">
              <w:rPr>
                <w:rFonts w:hint="eastAsia"/>
                <w:color w:val="AEAAAA" w:themeColor="background2" w:themeShade="BF"/>
                <w:sz w:val="20"/>
                <w:szCs w:val="20"/>
              </w:rPr>
              <w:t>12</w:t>
            </w:r>
          </w:p>
        </w:tc>
        <w:tc>
          <w:tcPr>
            <w:tcW w:w="641" w:type="dxa"/>
            <w:tcBorders>
              <w:left w:val="single" w:sz="4" w:space="0" w:color="auto"/>
              <w:bottom w:val="single" w:sz="4" w:space="0" w:color="auto"/>
              <w:right w:val="single" w:sz="4" w:space="0" w:color="auto"/>
            </w:tcBorders>
            <w:shd w:val="clear" w:color="auto" w:fill="D9D9D9" w:themeFill="background1" w:themeFillShade="D9"/>
            <w:vAlign w:val="center"/>
          </w:tcPr>
          <w:p w14:paraId="408D5F1A" w14:textId="77777777" w:rsidR="00435332" w:rsidRPr="00004F49" w:rsidRDefault="00435332" w:rsidP="00E52197">
            <w:pPr>
              <w:spacing w:line="0" w:lineRule="atLeast"/>
              <w:jc w:val="center"/>
              <w:rPr>
                <w:rFonts w:cs="新細明體"/>
                <w:sz w:val="20"/>
                <w:szCs w:val="20"/>
              </w:rPr>
            </w:pPr>
            <w:r>
              <w:rPr>
                <w:rFonts w:cs="新細明體"/>
                <w:sz w:val="20"/>
                <w:szCs w:val="20"/>
              </w:rPr>
              <w:t>2</w:t>
            </w:r>
          </w:p>
        </w:tc>
        <w:tc>
          <w:tcPr>
            <w:tcW w:w="739" w:type="dxa"/>
            <w:tcBorders>
              <w:left w:val="single" w:sz="4" w:space="0" w:color="auto"/>
              <w:bottom w:val="single" w:sz="4" w:space="0" w:color="auto"/>
              <w:right w:val="single" w:sz="4" w:space="0" w:color="auto"/>
            </w:tcBorders>
            <w:shd w:val="clear" w:color="auto" w:fill="F7CAAC" w:themeFill="accent2" w:themeFillTint="66"/>
          </w:tcPr>
          <w:p w14:paraId="0A865099" w14:textId="77777777" w:rsidR="00435332" w:rsidRPr="00004F49" w:rsidRDefault="00435332" w:rsidP="00E52197">
            <w:pPr>
              <w:spacing w:line="0" w:lineRule="atLeast"/>
              <w:jc w:val="center"/>
              <w:rPr>
                <w:sz w:val="20"/>
                <w:szCs w:val="20"/>
              </w:rPr>
            </w:pPr>
          </w:p>
        </w:tc>
      </w:tr>
      <w:tr w:rsidR="00A56011" w:rsidRPr="00004F49" w14:paraId="743C7AC5" w14:textId="77777777" w:rsidTr="00FE52B7">
        <w:trPr>
          <w:trHeight w:val="20"/>
        </w:trPr>
        <w:tc>
          <w:tcPr>
            <w:tcW w:w="10975" w:type="dxa"/>
            <w:gridSpan w:val="9"/>
            <w:tcBorders>
              <w:top w:val="single" w:sz="4" w:space="0" w:color="auto"/>
              <w:left w:val="single" w:sz="4" w:space="0" w:color="auto"/>
              <w:bottom w:val="single" w:sz="4" w:space="0" w:color="auto"/>
              <w:right w:val="single" w:sz="4" w:space="0" w:color="auto"/>
            </w:tcBorders>
            <w:shd w:val="clear" w:color="auto" w:fill="auto"/>
          </w:tcPr>
          <w:p w14:paraId="72B065C0" w14:textId="56C39B63" w:rsidR="00A56011" w:rsidRPr="00004F49" w:rsidRDefault="00A56011" w:rsidP="00E52197">
            <w:pPr>
              <w:spacing w:line="20" w:lineRule="atLeast"/>
              <w:jc w:val="center"/>
              <w:rPr>
                <w:sz w:val="20"/>
                <w:szCs w:val="20"/>
              </w:rPr>
            </w:pPr>
            <w:r w:rsidRPr="00004F49">
              <w:rPr>
                <w:sz w:val="20"/>
                <w:szCs w:val="20"/>
              </w:rPr>
              <w:t>SCORE FOR FACIAL ANALYSIS</w:t>
            </w:r>
            <w:r w:rsidRPr="00004F49">
              <w:rPr>
                <w:sz w:val="20"/>
                <w:szCs w:val="20"/>
              </w:rPr>
              <w:t>（</w:t>
            </w:r>
            <w:r w:rsidRPr="00004F49">
              <w:rPr>
                <w:sz w:val="20"/>
                <w:szCs w:val="20"/>
              </w:rPr>
              <w:t>F</w:t>
            </w:r>
            <w:r w:rsidRPr="00004F49">
              <w:rPr>
                <w:sz w:val="20"/>
                <w:szCs w:val="20"/>
              </w:rPr>
              <w:t>）</w:t>
            </w:r>
          </w:p>
        </w:tc>
      </w:tr>
      <w:tr w:rsidR="00435332" w:rsidRPr="00004F49" w14:paraId="0715BEC3" w14:textId="77777777" w:rsidTr="005F3415">
        <w:trPr>
          <w:trHeight w:val="20"/>
        </w:trPr>
        <w:tc>
          <w:tcPr>
            <w:tcW w:w="935" w:type="dxa"/>
            <w:vMerge w:val="restart"/>
            <w:tcBorders>
              <w:top w:val="single" w:sz="4" w:space="0" w:color="auto"/>
              <w:left w:val="single" w:sz="4" w:space="0" w:color="auto"/>
              <w:bottom w:val="single" w:sz="4" w:space="0" w:color="auto"/>
              <w:right w:val="single" w:sz="4" w:space="0" w:color="auto"/>
            </w:tcBorders>
            <w:vAlign w:val="center"/>
          </w:tcPr>
          <w:p w14:paraId="4F3ED9DE" w14:textId="77777777" w:rsidR="00435332" w:rsidRPr="00004F49" w:rsidRDefault="00435332" w:rsidP="00E52197">
            <w:pPr>
              <w:spacing w:line="20" w:lineRule="atLeast"/>
              <w:jc w:val="center"/>
              <w:rPr>
                <w:sz w:val="20"/>
                <w:szCs w:val="20"/>
              </w:rPr>
            </w:pPr>
            <w:r w:rsidRPr="00004F49">
              <w:rPr>
                <w:sz w:val="20"/>
                <w:szCs w:val="20"/>
              </w:rPr>
              <w:t>E-LINE</w:t>
            </w:r>
          </w:p>
        </w:tc>
        <w:tc>
          <w:tcPr>
            <w:tcW w:w="849" w:type="dxa"/>
            <w:tcBorders>
              <w:top w:val="single" w:sz="4" w:space="0" w:color="auto"/>
              <w:left w:val="single" w:sz="4" w:space="0" w:color="auto"/>
              <w:bottom w:val="single" w:sz="4" w:space="0" w:color="auto"/>
              <w:right w:val="single" w:sz="4" w:space="0" w:color="auto"/>
            </w:tcBorders>
            <w:vAlign w:val="center"/>
          </w:tcPr>
          <w:p w14:paraId="3938EEB1" w14:textId="77777777" w:rsidR="00435332" w:rsidRPr="00004F49" w:rsidRDefault="00435332" w:rsidP="00E52197">
            <w:pPr>
              <w:spacing w:line="20" w:lineRule="atLeast"/>
              <w:jc w:val="center"/>
              <w:rPr>
                <w:sz w:val="20"/>
                <w:szCs w:val="20"/>
              </w:rPr>
            </w:pPr>
            <w:r w:rsidRPr="00004F49">
              <w:rPr>
                <w:sz w:val="20"/>
                <w:szCs w:val="20"/>
              </w:rPr>
              <w:t>Upper</w:t>
            </w:r>
          </w:p>
        </w:tc>
        <w:tc>
          <w:tcPr>
            <w:tcW w:w="2073" w:type="dxa"/>
            <w:tcBorders>
              <w:top w:val="single" w:sz="4" w:space="0" w:color="auto"/>
              <w:left w:val="single" w:sz="4" w:space="0" w:color="auto"/>
              <w:bottom w:val="single" w:sz="4" w:space="0" w:color="auto"/>
              <w:right w:val="single" w:sz="4" w:space="0" w:color="auto"/>
            </w:tcBorders>
            <w:vAlign w:val="center"/>
          </w:tcPr>
          <w:p w14:paraId="5829DC5C" w14:textId="1A342DF0"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F78A04" w14:textId="77777777" w:rsidR="00435332" w:rsidRPr="00435332" w:rsidRDefault="00435332" w:rsidP="00E52197">
            <w:pPr>
              <w:spacing w:line="0" w:lineRule="atLeast"/>
              <w:jc w:val="center"/>
              <w:rPr>
                <w:sz w:val="20"/>
                <w:szCs w:val="20"/>
              </w:rPr>
            </w:pPr>
            <w:r w:rsidRPr="00435332">
              <w:rPr>
                <w:rFonts w:hint="eastAsia"/>
                <w:sz w:val="20"/>
                <w:szCs w:val="20"/>
              </w:rPr>
              <w:t>-</w:t>
            </w:r>
            <w:r w:rsidRPr="00435332">
              <w:rPr>
                <w:sz w:val="20"/>
                <w:szCs w:val="20"/>
              </w:rPr>
              <w:t>0.</w:t>
            </w:r>
            <w:r w:rsidRPr="00435332">
              <w:rPr>
                <w:rFonts w:hint="eastAsia"/>
                <w:sz w:val="20"/>
                <w:szCs w:val="20"/>
              </w:rPr>
              <w:t>37</w:t>
            </w:r>
            <w:r w:rsidRPr="00435332">
              <w:rPr>
                <w:sz w:val="20"/>
                <w:szCs w:val="20"/>
              </w:rPr>
              <w:t>~</w:t>
            </w:r>
            <w:r w:rsidRPr="00435332">
              <w:rPr>
                <w:rFonts w:hint="eastAsia"/>
                <w:sz w:val="20"/>
                <w:szCs w:val="20"/>
              </w:rPr>
              <w:t>1</w:t>
            </w:r>
            <w:r w:rsidRPr="00435332">
              <w:rPr>
                <w:sz w:val="20"/>
                <w:szCs w:val="20"/>
              </w:rPr>
              <w:t>.</w:t>
            </w:r>
            <w:r w:rsidRPr="00435332">
              <w:rPr>
                <w:rFonts w:hint="eastAsia"/>
                <w:sz w:val="20"/>
                <w:szCs w:val="20"/>
              </w:rPr>
              <w:t>01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69811"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93</w:t>
            </w:r>
            <w:r w:rsidRPr="00573104">
              <w:rPr>
                <w:color w:val="AEAAAA" w:themeColor="background2" w:themeShade="BF"/>
                <w:sz w:val="20"/>
                <w:szCs w:val="20"/>
              </w:rPr>
              <w:t>~</w:t>
            </w:r>
            <w:r w:rsidRPr="00573104">
              <w:rPr>
                <w:rFonts w:hint="eastAsia"/>
                <w:color w:val="AEAAAA" w:themeColor="background2" w:themeShade="BF"/>
                <w:sz w:val="20"/>
                <w:szCs w:val="20"/>
              </w:rPr>
              <w:t>0</w:t>
            </w:r>
            <w:r w:rsidRPr="00573104">
              <w:rPr>
                <w:color w:val="AEAAAA" w:themeColor="background2" w:themeShade="BF"/>
                <w:sz w:val="20"/>
                <w:szCs w:val="20"/>
              </w:rPr>
              <w:t>.</w:t>
            </w:r>
            <w:r w:rsidRPr="00573104">
              <w:rPr>
                <w:rFonts w:hint="eastAsia"/>
                <w:color w:val="AEAAAA" w:themeColor="background2" w:themeShade="BF"/>
                <w:sz w:val="20"/>
                <w:szCs w:val="20"/>
              </w:rPr>
              <w:t>4</w:t>
            </w:r>
            <w:r w:rsidRPr="00573104">
              <w:rPr>
                <w:color w:val="AEAAAA" w:themeColor="background2" w:themeShade="BF"/>
                <w:sz w:val="20"/>
                <w:szCs w:val="20"/>
              </w:rPr>
              <w:t>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48B21"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0.</w:t>
            </w:r>
            <w:r w:rsidRPr="00573104">
              <w:rPr>
                <w:rFonts w:hint="eastAsia"/>
                <w:color w:val="AEAAAA" w:themeColor="background2" w:themeShade="BF"/>
                <w:sz w:val="20"/>
                <w:szCs w:val="20"/>
              </w:rPr>
              <w:t>37</w:t>
            </w:r>
            <w:r w:rsidRPr="00573104">
              <w:rPr>
                <w:color w:val="AEAAAA" w:themeColor="background2" w:themeShade="BF"/>
                <w:sz w:val="20"/>
                <w:szCs w:val="20"/>
              </w:rPr>
              <w:t>~</w:t>
            </w: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01</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A71B7"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93</w:t>
            </w:r>
            <w:r w:rsidRPr="00435332">
              <w:rPr>
                <w:color w:val="AEAAAA" w:themeColor="background2" w:themeShade="BF"/>
                <w:sz w:val="20"/>
                <w:szCs w:val="20"/>
              </w:rPr>
              <w:t>~</w:t>
            </w:r>
            <w:r w:rsidRPr="00435332">
              <w:rPr>
                <w:rFonts w:hint="eastAsia"/>
                <w:color w:val="AEAAAA" w:themeColor="background2" w:themeShade="BF"/>
                <w:sz w:val="20"/>
                <w:szCs w:val="20"/>
              </w:rPr>
              <w:t>0</w:t>
            </w:r>
            <w:r w:rsidRPr="00435332">
              <w:rPr>
                <w:color w:val="AEAAAA" w:themeColor="background2" w:themeShade="BF"/>
                <w:sz w:val="20"/>
                <w:szCs w:val="20"/>
              </w:rPr>
              <w:t>.</w:t>
            </w:r>
            <w:r w:rsidRPr="00435332">
              <w:rPr>
                <w:rFonts w:hint="eastAsia"/>
                <w:color w:val="AEAAAA" w:themeColor="background2" w:themeShade="BF"/>
                <w:sz w:val="20"/>
                <w:szCs w:val="20"/>
              </w:rPr>
              <w:t>4</w:t>
            </w:r>
            <w:r w:rsidRPr="00435332">
              <w:rPr>
                <w:color w:val="AEAAAA" w:themeColor="background2" w:themeShade="BF"/>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5EF955B7"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E5A3E53" w14:textId="158F72B3" w:rsidR="00435332" w:rsidRPr="00004F49" w:rsidRDefault="00435332" w:rsidP="00E52197">
            <w:pPr>
              <w:spacing w:line="0" w:lineRule="atLeast"/>
              <w:jc w:val="center"/>
              <w:rPr>
                <w:sz w:val="20"/>
                <w:szCs w:val="20"/>
              </w:rPr>
            </w:pPr>
          </w:p>
        </w:tc>
      </w:tr>
      <w:tr w:rsidR="00435332" w:rsidRPr="00004F49" w14:paraId="2E3E9089" w14:textId="77777777" w:rsidTr="005F3415">
        <w:trPr>
          <w:trHeight w:val="20"/>
        </w:trPr>
        <w:tc>
          <w:tcPr>
            <w:tcW w:w="935" w:type="dxa"/>
            <w:vMerge/>
            <w:tcBorders>
              <w:top w:val="single" w:sz="4" w:space="0" w:color="auto"/>
              <w:left w:val="single" w:sz="4" w:space="0" w:color="auto"/>
              <w:bottom w:val="single" w:sz="4" w:space="0" w:color="auto"/>
              <w:right w:val="single" w:sz="4" w:space="0" w:color="auto"/>
            </w:tcBorders>
            <w:vAlign w:val="center"/>
          </w:tcPr>
          <w:p w14:paraId="6843F2B0" w14:textId="77777777" w:rsidR="00435332" w:rsidRPr="00004F49" w:rsidRDefault="00435332" w:rsidP="00E52197">
            <w:pPr>
              <w:widowControl/>
              <w:rPr>
                <w:sz w:val="20"/>
                <w:szCs w:val="20"/>
              </w:rPr>
            </w:pPr>
          </w:p>
        </w:tc>
        <w:tc>
          <w:tcPr>
            <w:tcW w:w="849" w:type="dxa"/>
            <w:tcBorders>
              <w:top w:val="single" w:sz="4" w:space="0" w:color="auto"/>
              <w:left w:val="single" w:sz="4" w:space="0" w:color="auto"/>
              <w:bottom w:val="single" w:sz="4" w:space="0" w:color="auto"/>
              <w:right w:val="single" w:sz="4" w:space="0" w:color="auto"/>
            </w:tcBorders>
            <w:vAlign w:val="center"/>
          </w:tcPr>
          <w:p w14:paraId="11C23E74" w14:textId="77777777" w:rsidR="00435332" w:rsidRPr="00004F49" w:rsidRDefault="00435332" w:rsidP="00E52197">
            <w:pPr>
              <w:spacing w:line="20" w:lineRule="atLeast"/>
              <w:jc w:val="center"/>
              <w:rPr>
                <w:sz w:val="20"/>
                <w:szCs w:val="20"/>
              </w:rPr>
            </w:pPr>
            <w:r w:rsidRPr="00004F49">
              <w:rPr>
                <w:sz w:val="20"/>
                <w:szCs w:val="20"/>
              </w:rPr>
              <w:t>Lower</w:t>
            </w:r>
          </w:p>
        </w:tc>
        <w:tc>
          <w:tcPr>
            <w:tcW w:w="2073" w:type="dxa"/>
            <w:tcBorders>
              <w:top w:val="single" w:sz="4" w:space="0" w:color="auto"/>
              <w:left w:val="single" w:sz="4" w:space="0" w:color="auto"/>
              <w:bottom w:val="single" w:sz="4" w:space="0" w:color="auto"/>
              <w:right w:val="single" w:sz="4" w:space="0" w:color="auto"/>
            </w:tcBorders>
            <w:vAlign w:val="center"/>
          </w:tcPr>
          <w:p w14:paraId="63E2ACEC" w14:textId="5ED3162B" w:rsidR="00435332" w:rsidRPr="00983878" w:rsidRDefault="00435332" w:rsidP="00E52197">
            <w:pPr>
              <w:spacing w:line="20" w:lineRule="atLeast"/>
              <w:jc w:val="center"/>
              <w:rPr>
                <w:rFonts w:eastAsia="標楷體" w:cs="Arial"/>
              </w:rPr>
            </w:pPr>
          </w:p>
        </w:tc>
        <w:tc>
          <w:tcPr>
            <w:tcW w:w="1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10D033" w14:textId="77777777" w:rsidR="00435332" w:rsidRPr="00435332" w:rsidRDefault="00435332" w:rsidP="00E52197">
            <w:pPr>
              <w:spacing w:line="0" w:lineRule="atLeast"/>
              <w:jc w:val="center"/>
              <w:rPr>
                <w:sz w:val="20"/>
                <w:szCs w:val="20"/>
              </w:rPr>
            </w:pPr>
            <w:r w:rsidRPr="00435332">
              <w:rPr>
                <w:rFonts w:hint="eastAsia"/>
                <w:sz w:val="20"/>
                <w:szCs w:val="20"/>
              </w:rPr>
              <w:t>-</w:t>
            </w:r>
            <w:r w:rsidRPr="00435332">
              <w:rPr>
                <w:sz w:val="20"/>
                <w:szCs w:val="20"/>
              </w:rPr>
              <w:t>1.2</w:t>
            </w:r>
            <w:r w:rsidRPr="00435332">
              <w:rPr>
                <w:rFonts w:hint="eastAsia"/>
                <w:sz w:val="20"/>
                <w:szCs w:val="20"/>
              </w:rPr>
              <w:t>4</w:t>
            </w:r>
            <w:r w:rsidRPr="00435332">
              <w:rPr>
                <w:sz w:val="20"/>
                <w:szCs w:val="20"/>
              </w:rPr>
              <w:t>~</w:t>
            </w:r>
            <w:r w:rsidRPr="00435332">
              <w:rPr>
                <w:rFonts w:hint="eastAsia"/>
                <w:sz w:val="20"/>
                <w:szCs w:val="20"/>
              </w:rPr>
              <w:t>2</w:t>
            </w:r>
            <w:r w:rsidRPr="00435332">
              <w:rPr>
                <w:sz w:val="20"/>
                <w:szCs w:val="20"/>
              </w:rPr>
              <w:t>.4</w:t>
            </w:r>
            <w:r w:rsidRPr="00435332">
              <w:rPr>
                <w:rFonts w:hint="eastAsia"/>
                <w:sz w:val="20"/>
                <w:szCs w:val="20"/>
              </w:rPr>
              <w:t>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FEEAC"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-1</w:t>
            </w:r>
            <w:r w:rsidRPr="00573104">
              <w:rPr>
                <w:color w:val="AEAAAA" w:themeColor="background2" w:themeShade="BF"/>
                <w:sz w:val="20"/>
                <w:szCs w:val="20"/>
              </w:rPr>
              <w:t>.</w:t>
            </w:r>
            <w:r w:rsidRPr="00573104">
              <w:rPr>
                <w:rFonts w:hint="eastAsia"/>
                <w:color w:val="AEAAAA" w:themeColor="background2" w:themeShade="BF"/>
                <w:sz w:val="20"/>
                <w:szCs w:val="20"/>
              </w:rPr>
              <w:t>86</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w:t>
            </w:r>
            <w:r w:rsidRPr="00573104">
              <w:rPr>
                <w:rFonts w:hint="eastAsia"/>
                <w:color w:val="AEAAAA" w:themeColor="background2" w:themeShade="BF"/>
                <w:sz w:val="20"/>
                <w:szCs w:val="20"/>
              </w:rPr>
              <w:t>1</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41486" w14:textId="77777777" w:rsidR="00435332" w:rsidRPr="00573104" w:rsidRDefault="00435332" w:rsidP="00E52197">
            <w:pPr>
              <w:spacing w:line="0" w:lineRule="atLeast"/>
              <w:jc w:val="center"/>
              <w:rPr>
                <w:color w:val="AEAAAA" w:themeColor="background2" w:themeShade="BF"/>
                <w:sz w:val="20"/>
                <w:szCs w:val="20"/>
              </w:rPr>
            </w:pPr>
            <w:r w:rsidRPr="00573104">
              <w:rPr>
                <w:rFonts w:hint="eastAsia"/>
                <w:color w:val="AEAAAA" w:themeColor="background2" w:themeShade="BF"/>
                <w:sz w:val="20"/>
                <w:szCs w:val="20"/>
              </w:rPr>
              <w:t>-</w:t>
            </w:r>
            <w:r w:rsidRPr="00573104">
              <w:rPr>
                <w:color w:val="AEAAAA" w:themeColor="background2" w:themeShade="BF"/>
                <w:sz w:val="20"/>
                <w:szCs w:val="20"/>
              </w:rPr>
              <w:t>1.2</w:t>
            </w:r>
            <w:r w:rsidRPr="00573104">
              <w:rPr>
                <w:rFonts w:hint="eastAsia"/>
                <w:color w:val="AEAAAA" w:themeColor="background2" w:themeShade="BF"/>
                <w:sz w:val="20"/>
                <w:szCs w:val="20"/>
              </w:rPr>
              <w:t>4</w:t>
            </w:r>
            <w:r w:rsidRPr="00573104">
              <w:rPr>
                <w:color w:val="AEAAAA" w:themeColor="background2" w:themeShade="BF"/>
                <w:sz w:val="20"/>
                <w:szCs w:val="20"/>
              </w:rPr>
              <w:t>~</w:t>
            </w:r>
            <w:r w:rsidRPr="00573104">
              <w:rPr>
                <w:rFonts w:hint="eastAsia"/>
                <w:color w:val="AEAAAA" w:themeColor="background2" w:themeShade="BF"/>
                <w:sz w:val="20"/>
                <w:szCs w:val="20"/>
              </w:rPr>
              <w:t>2</w:t>
            </w:r>
            <w:r w:rsidRPr="00573104">
              <w:rPr>
                <w:color w:val="AEAAAA" w:themeColor="background2" w:themeShade="BF"/>
                <w:sz w:val="20"/>
                <w:szCs w:val="20"/>
              </w:rPr>
              <w:t>.4</w:t>
            </w:r>
            <w:r w:rsidRPr="00573104">
              <w:rPr>
                <w:rFonts w:hint="eastAsia"/>
                <w:color w:val="AEAAAA" w:themeColor="background2" w:themeShade="BF"/>
                <w:sz w:val="20"/>
                <w:szCs w:val="20"/>
              </w:rPr>
              <w:t>8</w:t>
            </w:r>
          </w:p>
        </w:tc>
        <w:tc>
          <w:tcPr>
            <w:tcW w:w="14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442ED" w14:textId="77777777" w:rsidR="00435332" w:rsidRPr="00435332" w:rsidRDefault="00435332" w:rsidP="00435332">
            <w:pPr>
              <w:spacing w:line="20" w:lineRule="atLeast"/>
              <w:jc w:val="center"/>
              <w:rPr>
                <w:color w:val="AEAAAA" w:themeColor="background2" w:themeShade="BF"/>
                <w:sz w:val="20"/>
                <w:szCs w:val="20"/>
              </w:rPr>
            </w:pPr>
            <w:r w:rsidRPr="00435332">
              <w:rPr>
                <w:rFonts w:hint="eastAsia"/>
                <w:color w:val="AEAAAA" w:themeColor="background2" w:themeShade="BF"/>
                <w:sz w:val="20"/>
                <w:szCs w:val="20"/>
              </w:rPr>
              <w:t>-1</w:t>
            </w:r>
            <w:r w:rsidRPr="00435332">
              <w:rPr>
                <w:color w:val="AEAAAA" w:themeColor="background2" w:themeShade="BF"/>
                <w:sz w:val="20"/>
                <w:szCs w:val="20"/>
              </w:rPr>
              <w:t>.</w:t>
            </w:r>
            <w:r w:rsidRPr="00435332">
              <w:rPr>
                <w:rFonts w:hint="eastAsia"/>
                <w:color w:val="AEAAAA" w:themeColor="background2" w:themeShade="BF"/>
                <w:sz w:val="20"/>
                <w:szCs w:val="20"/>
              </w:rPr>
              <w:t>86</w:t>
            </w:r>
            <w:r w:rsidRPr="00435332">
              <w:rPr>
                <w:color w:val="AEAAAA" w:themeColor="background2" w:themeShade="BF"/>
                <w:sz w:val="20"/>
                <w:szCs w:val="20"/>
              </w:rPr>
              <w:t>~</w:t>
            </w:r>
            <w:r w:rsidRPr="00435332">
              <w:rPr>
                <w:rFonts w:hint="eastAsia"/>
                <w:color w:val="AEAAAA" w:themeColor="background2" w:themeShade="BF"/>
                <w:sz w:val="20"/>
                <w:szCs w:val="20"/>
              </w:rPr>
              <w:t>2</w:t>
            </w:r>
            <w:r w:rsidRPr="00435332">
              <w:rPr>
                <w:color w:val="AEAAAA" w:themeColor="background2" w:themeShade="BF"/>
                <w:sz w:val="20"/>
                <w:szCs w:val="20"/>
              </w:rPr>
              <w:t>.</w:t>
            </w:r>
            <w:r w:rsidRPr="00435332">
              <w:rPr>
                <w:rFonts w:hint="eastAsia"/>
                <w:color w:val="AEAAAA" w:themeColor="background2" w:themeShade="BF"/>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78186DD0" w14:textId="77777777" w:rsidR="00435332" w:rsidRPr="00004F49" w:rsidRDefault="00435332" w:rsidP="00E52197">
            <w:pPr>
              <w:spacing w:line="0" w:lineRule="atLeast"/>
              <w:jc w:val="center"/>
              <w:rPr>
                <w:rFonts w:cs="新細明體"/>
                <w:sz w:val="20"/>
                <w:szCs w:val="20"/>
              </w:rPr>
            </w:pPr>
            <w:r>
              <w:rPr>
                <w:rFonts w:cs="新細明體"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C39BE18" w14:textId="3B2FF706" w:rsidR="00435332" w:rsidRPr="00004F49" w:rsidRDefault="00435332" w:rsidP="00E52197">
            <w:pPr>
              <w:spacing w:line="0" w:lineRule="atLeast"/>
              <w:jc w:val="center"/>
              <w:rPr>
                <w:sz w:val="20"/>
                <w:szCs w:val="20"/>
              </w:rPr>
            </w:pPr>
          </w:p>
        </w:tc>
      </w:tr>
      <w:tr w:rsidR="00A56011" w:rsidRPr="00004F49" w14:paraId="3CD68F47" w14:textId="77777777" w:rsidTr="00D51522">
        <w:trPr>
          <w:trHeight w:val="20"/>
        </w:trPr>
        <w:tc>
          <w:tcPr>
            <w:tcW w:w="10975" w:type="dxa"/>
            <w:gridSpan w:val="9"/>
            <w:tcBorders>
              <w:top w:val="single" w:sz="4" w:space="0" w:color="auto"/>
              <w:left w:val="single" w:sz="4" w:space="0" w:color="auto"/>
              <w:bottom w:val="single" w:sz="4" w:space="0" w:color="auto"/>
              <w:right w:val="single" w:sz="4" w:space="0" w:color="auto"/>
            </w:tcBorders>
          </w:tcPr>
          <w:p w14:paraId="5998252A" w14:textId="3A21E865" w:rsidR="00A56011" w:rsidRPr="00004F49" w:rsidRDefault="00A56011" w:rsidP="00E52197">
            <w:pPr>
              <w:spacing w:line="20" w:lineRule="atLeast"/>
              <w:jc w:val="center"/>
              <w:rPr>
                <w:sz w:val="20"/>
                <w:szCs w:val="20"/>
              </w:rPr>
            </w:pPr>
            <w:r>
              <w:rPr>
                <w:rFonts w:hint="eastAsia"/>
                <w:sz w:val="20"/>
                <w:szCs w:val="20"/>
              </w:rPr>
              <w:t xml:space="preserve">SCORE FOR </w:t>
            </w:r>
            <w:r w:rsidRPr="00004F49">
              <w:rPr>
                <w:sz w:val="20"/>
                <w:szCs w:val="20"/>
              </w:rPr>
              <w:t>MODEL</w:t>
            </w:r>
            <w:r>
              <w:rPr>
                <w:rFonts w:hint="eastAsia"/>
                <w:sz w:val="20"/>
                <w:szCs w:val="20"/>
              </w:rPr>
              <w:t xml:space="preserve"> ANALYSIS (M)</w:t>
            </w:r>
          </w:p>
        </w:tc>
      </w:tr>
      <w:tr w:rsidR="00435332" w:rsidRPr="00004F49" w14:paraId="1D58B2B5"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0E437A87" w14:textId="77777777" w:rsidR="00435332" w:rsidRPr="00004F49" w:rsidRDefault="00435332" w:rsidP="00E52197">
            <w:pPr>
              <w:spacing w:line="20" w:lineRule="atLeast"/>
              <w:rPr>
                <w:sz w:val="20"/>
                <w:szCs w:val="20"/>
              </w:rPr>
            </w:pPr>
            <w:r w:rsidRPr="00004F49">
              <w:rPr>
                <w:sz w:val="20"/>
                <w:szCs w:val="20"/>
              </w:rPr>
              <w:t>Overjet</w:t>
            </w:r>
          </w:p>
        </w:tc>
        <w:tc>
          <w:tcPr>
            <w:tcW w:w="2073" w:type="dxa"/>
            <w:tcBorders>
              <w:top w:val="single" w:sz="4" w:space="0" w:color="auto"/>
              <w:left w:val="single" w:sz="4" w:space="0" w:color="auto"/>
              <w:bottom w:val="single" w:sz="4" w:space="0" w:color="auto"/>
              <w:right w:val="single" w:sz="4" w:space="0" w:color="auto"/>
            </w:tcBorders>
            <w:vAlign w:val="center"/>
          </w:tcPr>
          <w:p w14:paraId="4DC03774" w14:textId="6306627C"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C2FA3"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5.0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6E5C5987"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7E37DA9" w14:textId="3A246B49" w:rsidR="00435332" w:rsidRPr="00004F49" w:rsidRDefault="00435332" w:rsidP="00E52197">
            <w:pPr>
              <w:spacing w:line="0" w:lineRule="atLeast"/>
              <w:jc w:val="center"/>
              <w:rPr>
                <w:sz w:val="20"/>
                <w:szCs w:val="20"/>
              </w:rPr>
            </w:pPr>
          </w:p>
        </w:tc>
      </w:tr>
      <w:tr w:rsidR="00435332" w:rsidRPr="00004F49" w14:paraId="16CFFF01"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6ECC9C53" w14:textId="77777777" w:rsidR="00435332" w:rsidRPr="00004F49" w:rsidRDefault="00435332" w:rsidP="00E52197">
            <w:pPr>
              <w:spacing w:line="20" w:lineRule="atLeast"/>
              <w:rPr>
                <w:sz w:val="20"/>
                <w:szCs w:val="20"/>
              </w:rPr>
            </w:pPr>
            <w:r w:rsidRPr="00004F49">
              <w:rPr>
                <w:sz w:val="20"/>
                <w:szCs w:val="20"/>
              </w:rPr>
              <w:t>Overbite</w:t>
            </w:r>
          </w:p>
        </w:tc>
        <w:tc>
          <w:tcPr>
            <w:tcW w:w="2073" w:type="dxa"/>
            <w:tcBorders>
              <w:top w:val="single" w:sz="4" w:space="0" w:color="auto"/>
              <w:left w:val="single" w:sz="4" w:space="0" w:color="auto"/>
              <w:bottom w:val="single" w:sz="4" w:space="0" w:color="auto"/>
              <w:right w:val="single" w:sz="4" w:space="0" w:color="auto"/>
            </w:tcBorders>
            <w:vAlign w:val="center"/>
          </w:tcPr>
          <w:p w14:paraId="3A95FC70" w14:textId="06FD1A59"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217E6"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4.0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165BA9C6"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58CD4E3" w14:textId="22349BA6" w:rsidR="00435332" w:rsidRPr="00004F49" w:rsidRDefault="00435332" w:rsidP="00E52197">
            <w:pPr>
              <w:spacing w:line="0" w:lineRule="atLeast"/>
              <w:jc w:val="center"/>
              <w:rPr>
                <w:sz w:val="20"/>
                <w:szCs w:val="20"/>
              </w:rPr>
            </w:pPr>
          </w:p>
        </w:tc>
      </w:tr>
      <w:tr w:rsidR="00435332" w:rsidRPr="00004F49" w14:paraId="2C90FD05"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44768A7A" w14:textId="77777777" w:rsidR="00435332" w:rsidRPr="00004F49" w:rsidRDefault="00435332" w:rsidP="00E52197">
            <w:pPr>
              <w:spacing w:line="20" w:lineRule="atLeast"/>
              <w:rPr>
                <w:sz w:val="20"/>
                <w:szCs w:val="20"/>
              </w:rPr>
            </w:pPr>
            <w:r w:rsidRPr="00004F49">
              <w:rPr>
                <w:sz w:val="20"/>
                <w:szCs w:val="20"/>
              </w:rPr>
              <w:t>Midlines</w:t>
            </w:r>
          </w:p>
        </w:tc>
        <w:tc>
          <w:tcPr>
            <w:tcW w:w="2073" w:type="dxa"/>
            <w:tcBorders>
              <w:top w:val="single" w:sz="4" w:space="0" w:color="auto"/>
              <w:left w:val="single" w:sz="4" w:space="0" w:color="auto"/>
              <w:bottom w:val="single" w:sz="4" w:space="0" w:color="auto"/>
              <w:right w:val="single" w:sz="4" w:space="0" w:color="auto"/>
            </w:tcBorders>
            <w:vAlign w:val="center"/>
          </w:tcPr>
          <w:p w14:paraId="12AB3E3E" w14:textId="36E88001"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7F94C8" w14:textId="77777777" w:rsidR="00435332" w:rsidRPr="00004F49" w:rsidRDefault="00435332" w:rsidP="00FA2A16">
            <w:pPr>
              <w:spacing w:line="0" w:lineRule="atLeast"/>
              <w:jc w:val="center"/>
              <w:rPr>
                <w:sz w:val="20"/>
                <w:szCs w:val="20"/>
              </w:rPr>
            </w:pPr>
            <w:r w:rsidRPr="00CE6843">
              <w:rPr>
                <w:sz w:val="20"/>
                <w:szCs w:val="20"/>
              </w:rPr>
              <w:t>0.0</w:t>
            </w:r>
            <w:r>
              <w:rPr>
                <w:sz w:val="20"/>
                <w:szCs w:val="20"/>
              </w:rPr>
              <w:t xml:space="preserve"> </w:t>
            </w:r>
            <w:r w:rsidRPr="00CE6843">
              <w:rPr>
                <w:sz w:val="20"/>
                <w:szCs w:val="20"/>
              </w:rPr>
              <w:t>~</w:t>
            </w:r>
            <w:r>
              <w:rPr>
                <w:sz w:val="20"/>
                <w:szCs w:val="20"/>
              </w:rPr>
              <w:t xml:space="preserve"> </w:t>
            </w:r>
            <w:r w:rsidRPr="00CE6843">
              <w:rPr>
                <w:sz w:val="20"/>
                <w:szCs w:val="20"/>
              </w:rPr>
              <w:t>2.0</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0F7BA8B5" w14:textId="77777777" w:rsidR="00435332" w:rsidRPr="00004F49" w:rsidRDefault="00435332" w:rsidP="00E52197">
            <w:pPr>
              <w:spacing w:line="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603D863" w14:textId="5743F7C2" w:rsidR="00435332" w:rsidRPr="00004F49" w:rsidRDefault="00435332" w:rsidP="00E52197">
            <w:pPr>
              <w:spacing w:line="0" w:lineRule="atLeast"/>
              <w:jc w:val="center"/>
              <w:rPr>
                <w:sz w:val="20"/>
                <w:szCs w:val="20"/>
              </w:rPr>
            </w:pPr>
          </w:p>
        </w:tc>
      </w:tr>
      <w:tr w:rsidR="00435332" w:rsidRPr="00004F49" w14:paraId="462A5036"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5147855A" w14:textId="77777777" w:rsidR="00435332" w:rsidRPr="00004F49" w:rsidRDefault="00435332" w:rsidP="00E52197">
            <w:pPr>
              <w:spacing w:line="20" w:lineRule="atLeast"/>
              <w:rPr>
                <w:sz w:val="20"/>
                <w:szCs w:val="20"/>
              </w:rPr>
            </w:pPr>
            <w:r w:rsidRPr="00004F49">
              <w:rPr>
                <w:sz w:val="20"/>
                <w:szCs w:val="20"/>
              </w:rPr>
              <w:t>Canine relationship</w:t>
            </w:r>
          </w:p>
        </w:tc>
        <w:tc>
          <w:tcPr>
            <w:tcW w:w="2073" w:type="dxa"/>
            <w:tcBorders>
              <w:top w:val="single" w:sz="4" w:space="0" w:color="auto"/>
              <w:left w:val="single" w:sz="4" w:space="0" w:color="auto"/>
              <w:bottom w:val="single" w:sz="4" w:space="0" w:color="auto"/>
              <w:right w:val="single" w:sz="4" w:space="0" w:color="auto"/>
            </w:tcBorders>
            <w:vAlign w:val="center"/>
          </w:tcPr>
          <w:p w14:paraId="37AF0ED8" w14:textId="01BFEA01"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9502E" w14:textId="77777777" w:rsidR="00435332" w:rsidRPr="00004F49" w:rsidRDefault="00435332" w:rsidP="00E52197">
            <w:pPr>
              <w:spacing w:line="0" w:lineRule="atLeast"/>
              <w:rPr>
                <w:sz w:val="20"/>
                <w:szCs w:val="20"/>
              </w:rPr>
            </w:pPr>
            <w:r w:rsidRPr="00CE6843">
              <w:rPr>
                <w:rFonts w:eastAsia="標楷體" w:hint="eastAsia"/>
                <w:sz w:val="20"/>
                <w:szCs w:val="20"/>
              </w:rPr>
              <w:t>上顎</w:t>
            </w:r>
            <w:r w:rsidRPr="00CE6843">
              <w:rPr>
                <w:rFonts w:eastAsia="標楷體"/>
                <w:sz w:val="20"/>
                <w:szCs w:val="20"/>
              </w:rPr>
              <w:t xml:space="preserve">canine </w:t>
            </w:r>
            <w:r w:rsidRPr="00CE6843">
              <w:rPr>
                <w:rFonts w:eastAsia="標楷體" w:hint="eastAsia"/>
                <w:sz w:val="20"/>
                <w:szCs w:val="20"/>
              </w:rPr>
              <w:t>cusp tip</w:t>
            </w:r>
            <w:r w:rsidRPr="00CE6843">
              <w:rPr>
                <w:rFonts w:eastAsia="標楷體" w:hint="eastAsia"/>
                <w:sz w:val="20"/>
                <w:szCs w:val="20"/>
              </w:rPr>
              <w:t>咬在下顎</w:t>
            </w:r>
            <w:r w:rsidRPr="00CE6843">
              <w:rPr>
                <w:rFonts w:eastAsia="標楷體"/>
                <w:sz w:val="20"/>
                <w:szCs w:val="20"/>
              </w:rPr>
              <w:t xml:space="preserve"> canine</w:t>
            </w:r>
            <w:r w:rsidRPr="00CE6843">
              <w:rPr>
                <w:rFonts w:eastAsia="標楷體" w:hint="eastAsia"/>
                <w:sz w:val="20"/>
                <w:szCs w:val="20"/>
              </w:rPr>
              <w:t>-premolar embrasure</w:t>
            </w:r>
            <w:r w:rsidRPr="00CE6843">
              <w:rPr>
                <w:rFonts w:eastAsia="標楷體" w:hint="eastAsia"/>
                <w:sz w:val="20"/>
                <w:szCs w:val="20"/>
              </w:rPr>
              <w:t>前後</w:t>
            </w:r>
            <w:r w:rsidRPr="00CE6843">
              <w:rPr>
                <w:rFonts w:eastAsia="標楷體"/>
                <w:sz w:val="20"/>
                <w:szCs w:val="20"/>
              </w:rPr>
              <w:t xml:space="preserve"> </w:t>
            </w:r>
            <w:r w:rsidRPr="00CE6843">
              <w:rPr>
                <w:rFonts w:eastAsia="標楷體" w:hint="eastAsia"/>
                <w:sz w:val="20"/>
                <w:szCs w:val="20"/>
              </w:rPr>
              <w:t>2</w:t>
            </w:r>
            <w:r w:rsidRPr="00CE6843">
              <w:rPr>
                <w:rFonts w:eastAsia="標楷體"/>
                <w:sz w:val="20"/>
                <w:szCs w:val="20"/>
              </w:rPr>
              <w:t xml:space="preserve">.0 mm </w:t>
            </w:r>
            <w:r w:rsidRPr="00CE6843">
              <w:rPr>
                <w:rFonts w:eastAsia="標楷體" w:hint="eastAsia"/>
                <w:sz w:val="20"/>
                <w:szCs w:val="20"/>
              </w:rPr>
              <w:t>以內</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18E5DB24" w14:textId="77777777" w:rsidR="00435332" w:rsidRPr="00004F49" w:rsidRDefault="00435332" w:rsidP="00E52197">
            <w:pPr>
              <w:spacing w:line="2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514B32B" w14:textId="6584C01D" w:rsidR="00435332" w:rsidRPr="00004F49" w:rsidRDefault="00435332" w:rsidP="00E52197">
            <w:pPr>
              <w:spacing w:line="0" w:lineRule="atLeast"/>
              <w:jc w:val="center"/>
              <w:rPr>
                <w:sz w:val="20"/>
                <w:szCs w:val="20"/>
              </w:rPr>
            </w:pPr>
          </w:p>
        </w:tc>
      </w:tr>
      <w:tr w:rsidR="00435332" w:rsidRPr="00004F49" w14:paraId="5BD47122" w14:textId="77777777" w:rsidTr="00E52197">
        <w:trPr>
          <w:trHeight w:val="20"/>
        </w:trPr>
        <w:tc>
          <w:tcPr>
            <w:tcW w:w="1784" w:type="dxa"/>
            <w:gridSpan w:val="2"/>
            <w:tcBorders>
              <w:top w:val="single" w:sz="4" w:space="0" w:color="auto"/>
              <w:left w:val="single" w:sz="4" w:space="0" w:color="auto"/>
              <w:bottom w:val="single" w:sz="4" w:space="0" w:color="auto"/>
              <w:right w:val="single" w:sz="4" w:space="0" w:color="auto"/>
            </w:tcBorders>
            <w:vAlign w:val="center"/>
          </w:tcPr>
          <w:p w14:paraId="60540E6B" w14:textId="77777777" w:rsidR="00435332" w:rsidRPr="00004F49" w:rsidRDefault="00435332" w:rsidP="00E52197">
            <w:pPr>
              <w:spacing w:line="20" w:lineRule="atLeast"/>
              <w:jc w:val="center"/>
              <w:rPr>
                <w:sz w:val="20"/>
                <w:szCs w:val="20"/>
              </w:rPr>
            </w:pPr>
            <w:r w:rsidRPr="00004F49">
              <w:rPr>
                <w:sz w:val="20"/>
                <w:szCs w:val="20"/>
              </w:rPr>
              <w:t>Molar relationship</w:t>
            </w:r>
          </w:p>
        </w:tc>
        <w:tc>
          <w:tcPr>
            <w:tcW w:w="2073" w:type="dxa"/>
            <w:tcBorders>
              <w:top w:val="single" w:sz="4" w:space="0" w:color="auto"/>
              <w:left w:val="single" w:sz="4" w:space="0" w:color="auto"/>
              <w:bottom w:val="single" w:sz="4" w:space="0" w:color="auto"/>
              <w:right w:val="single" w:sz="4" w:space="0" w:color="auto"/>
            </w:tcBorders>
            <w:vAlign w:val="center"/>
          </w:tcPr>
          <w:p w14:paraId="13BA00CE" w14:textId="3A80C85C" w:rsidR="00435332" w:rsidRPr="00192DD0" w:rsidRDefault="00435332" w:rsidP="00E52197">
            <w:pPr>
              <w:spacing w:line="20" w:lineRule="atLeast"/>
              <w:jc w:val="center"/>
              <w:rPr>
                <w:rFonts w:eastAsia="標楷體" w:cs="Arial"/>
              </w:rPr>
            </w:pPr>
          </w:p>
        </w:tc>
        <w:tc>
          <w:tcPr>
            <w:tcW w:w="573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DA1D2" w14:textId="77777777" w:rsidR="00435332" w:rsidRPr="00004F49" w:rsidRDefault="00435332" w:rsidP="00E52197">
            <w:pPr>
              <w:spacing w:line="0" w:lineRule="atLeast"/>
              <w:rPr>
                <w:sz w:val="20"/>
                <w:szCs w:val="20"/>
              </w:rPr>
            </w:pPr>
            <w:r w:rsidRPr="00CE6843">
              <w:rPr>
                <w:rFonts w:eastAsia="標楷體"/>
                <w:sz w:val="20"/>
                <w:szCs w:val="20"/>
              </w:rPr>
              <w:t>上顎第一大臼齒的近心頰側咬頭的三角隆線</w:t>
            </w:r>
            <w:r w:rsidRPr="00CE6843">
              <w:rPr>
                <w:rFonts w:eastAsia="標楷體"/>
                <w:sz w:val="20"/>
                <w:szCs w:val="20"/>
              </w:rPr>
              <w:t>(Triangular Ridge)</w:t>
            </w:r>
            <w:r w:rsidRPr="00CE6843">
              <w:rPr>
                <w:rFonts w:eastAsia="標楷體"/>
                <w:sz w:val="20"/>
                <w:szCs w:val="20"/>
              </w:rPr>
              <w:t>咬在下顎第一大臼齒的近心頰側溝</w:t>
            </w:r>
            <w:r w:rsidRPr="00CE6843">
              <w:rPr>
                <w:rFonts w:eastAsia="標楷體"/>
                <w:sz w:val="20"/>
                <w:szCs w:val="20"/>
              </w:rPr>
              <w:t>(Mesiobuccal Groove)</w:t>
            </w:r>
            <w:r w:rsidRPr="00CE6843">
              <w:rPr>
                <w:rFonts w:eastAsia="標楷體"/>
                <w:sz w:val="20"/>
                <w:szCs w:val="20"/>
              </w:rPr>
              <w:t>近</w:t>
            </w:r>
            <w:r w:rsidRPr="00CE6843">
              <w:rPr>
                <w:rFonts w:eastAsia="標楷體"/>
                <w:sz w:val="20"/>
                <w:szCs w:val="20"/>
              </w:rPr>
              <w:t>/</w:t>
            </w:r>
            <w:r w:rsidRPr="00CE6843">
              <w:rPr>
                <w:rFonts w:eastAsia="標楷體"/>
                <w:sz w:val="20"/>
                <w:szCs w:val="20"/>
              </w:rPr>
              <w:t>遠心</w:t>
            </w:r>
            <w:r w:rsidRPr="00CE6843">
              <w:rPr>
                <w:rFonts w:eastAsia="標楷體" w:hint="eastAsia"/>
                <w:b/>
                <w:bCs/>
                <w:sz w:val="20"/>
                <w:szCs w:val="20"/>
              </w:rPr>
              <w:t>2</w:t>
            </w:r>
            <w:r w:rsidRPr="00CE6843">
              <w:rPr>
                <w:rFonts w:eastAsia="標楷體"/>
                <w:b/>
                <w:bCs/>
                <w:sz w:val="20"/>
                <w:szCs w:val="20"/>
              </w:rPr>
              <w:t>.0 mm</w:t>
            </w:r>
            <w:r w:rsidRPr="00CE6843">
              <w:rPr>
                <w:rFonts w:eastAsia="標楷體"/>
                <w:sz w:val="20"/>
                <w:szCs w:val="20"/>
              </w:rPr>
              <w:t>以內</w:t>
            </w:r>
          </w:p>
        </w:tc>
        <w:tc>
          <w:tcPr>
            <w:tcW w:w="641" w:type="dxa"/>
            <w:tcBorders>
              <w:top w:val="single" w:sz="4" w:space="0" w:color="auto"/>
              <w:left w:val="single" w:sz="4" w:space="0" w:color="auto"/>
              <w:bottom w:val="single" w:sz="4" w:space="0" w:color="auto"/>
              <w:right w:val="single" w:sz="4" w:space="0" w:color="auto"/>
            </w:tcBorders>
            <w:shd w:val="clear" w:color="auto" w:fill="D9D9D9"/>
            <w:vAlign w:val="center"/>
          </w:tcPr>
          <w:p w14:paraId="42F5DDF7" w14:textId="77777777" w:rsidR="00435332" w:rsidRPr="00004F49" w:rsidRDefault="00435332" w:rsidP="00E52197">
            <w:pPr>
              <w:spacing w:line="20" w:lineRule="atLeast"/>
              <w:jc w:val="center"/>
              <w:rPr>
                <w:sz w:val="20"/>
                <w:szCs w:val="20"/>
              </w:rPr>
            </w:pPr>
            <w:r>
              <w:rPr>
                <w:rFonts w:hint="eastAsia"/>
                <w:sz w:val="20"/>
                <w:szCs w:val="20"/>
              </w:rPr>
              <w:t>1</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D511D0D" w14:textId="30CB154B" w:rsidR="00435332" w:rsidRPr="00004F49" w:rsidRDefault="00435332" w:rsidP="00E52197">
            <w:pPr>
              <w:spacing w:line="0" w:lineRule="atLeast"/>
              <w:jc w:val="center"/>
              <w:rPr>
                <w:sz w:val="20"/>
                <w:szCs w:val="20"/>
              </w:rPr>
            </w:pPr>
          </w:p>
        </w:tc>
      </w:tr>
      <w:tr w:rsidR="00A56011" w:rsidRPr="00004F49" w14:paraId="0B9D0F1E" w14:textId="77777777" w:rsidTr="007F75C8">
        <w:trPr>
          <w:trHeight w:val="20"/>
        </w:trPr>
        <w:tc>
          <w:tcPr>
            <w:tcW w:w="10236" w:type="dxa"/>
            <w:gridSpan w:val="8"/>
            <w:tcBorders>
              <w:top w:val="single" w:sz="4" w:space="0" w:color="auto"/>
              <w:left w:val="single" w:sz="4" w:space="0" w:color="auto"/>
              <w:bottom w:val="single" w:sz="4" w:space="0" w:color="auto"/>
              <w:right w:val="single" w:sz="4" w:space="0" w:color="auto"/>
            </w:tcBorders>
            <w:vAlign w:val="bottom"/>
          </w:tcPr>
          <w:p w14:paraId="5E622292" w14:textId="69F413FE" w:rsidR="00A56011" w:rsidRPr="00004F49" w:rsidRDefault="00A56011" w:rsidP="00A56011">
            <w:pPr>
              <w:spacing w:line="20" w:lineRule="atLeast"/>
              <w:jc w:val="right"/>
              <w:rPr>
                <w:rFonts w:cs="新細明體"/>
                <w:sz w:val="20"/>
                <w:szCs w:val="20"/>
              </w:rPr>
            </w:pPr>
            <w:r>
              <w:rPr>
                <w:rFonts w:hint="eastAsia"/>
                <w:sz w:val="20"/>
                <w:szCs w:val="20"/>
              </w:rPr>
              <w:t>總得分</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75D51BEB" w14:textId="79FCA247" w:rsidR="00A56011" w:rsidRPr="00004F49" w:rsidRDefault="00A56011" w:rsidP="00E52197">
            <w:pPr>
              <w:spacing w:line="20" w:lineRule="atLeast"/>
              <w:rPr>
                <w:rFonts w:cs="新細明體"/>
                <w:sz w:val="20"/>
                <w:szCs w:val="20"/>
              </w:rPr>
            </w:pPr>
          </w:p>
        </w:tc>
      </w:tr>
    </w:tbl>
    <w:p w14:paraId="4E3F743D" w14:textId="77777777" w:rsidR="006C54C9" w:rsidRPr="006C54C9" w:rsidRDefault="006C54C9" w:rsidP="006C54C9">
      <w:pPr>
        <w:ind w:leftChars="236" w:left="56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評分說明</w:t>
      </w:r>
    </w:p>
    <w:p w14:paraId="735B2538"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 xml:space="preserve">測量錯誤 或 測量值在正常範圍內（不困難）：不得分 </w:t>
      </w:r>
    </w:p>
    <w:p w14:paraId="0AAFC61D"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hint="eastAsia"/>
          <w:color w:val="FF0000"/>
          <w:szCs w:val="20"/>
          <w:highlight w:val="yellow"/>
        </w:rPr>
        <w:t>以手術改善</w:t>
      </w:r>
      <w:r w:rsidRPr="006C54C9">
        <w:rPr>
          <w:rFonts w:asciiTheme="minorEastAsia" w:eastAsiaTheme="minorEastAsia" w:hAnsiTheme="minorEastAsia" w:cs="微軟正黑體" w:hint="eastAsia"/>
          <w:color w:val="FF0000"/>
          <w:szCs w:val="20"/>
          <w:highlight w:val="yellow"/>
        </w:rPr>
        <w:t>變異</w:t>
      </w:r>
      <w:r w:rsidRPr="006C54C9">
        <w:rPr>
          <w:rFonts w:asciiTheme="minorEastAsia" w:eastAsiaTheme="minorEastAsia" w:hAnsiTheme="minorEastAsia" w:hint="eastAsia"/>
          <w:color w:val="FF0000"/>
          <w:szCs w:val="20"/>
          <w:highlight w:val="yellow"/>
        </w:rPr>
        <w:t>之項目（如</w:t>
      </w:r>
      <w:r w:rsidRPr="006C54C9">
        <w:rPr>
          <w:rFonts w:asciiTheme="minorEastAsia" w:eastAsiaTheme="minorEastAsia" w:hAnsiTheme="minorEastAsia"/>
          <w:color w:val="FF0000"/>
          <w:szCs w:val="20"/>
          <w:highlight w:val="yellow"/>
        </w:rPr>
        <w:t>ANB, SN-MP, OJ, midline, canine molar relation….</w:t>
      </w:r>
      <w:r w:rsidRPr="006C54C9">
        <w:rPr>
          <w:rFonts w:asciiTheme="minorEastAsia" w:eastAsiaTheme="minorEastAsia" w:hAnsiTheme="minorEastAsia" w:hint="eastAsia"/>
          <w:color w:val="FF0000"/>
          <w:szCs w:val="20"/>
          <w:highlight w:val="yellow"/>
        </w:rPr>
        <w:t>等</w:t>
      </w:r>
      <w:r w:rsidRPr="006C54C9">
        <w:rPr>
          <w:rFonts w:asciiTheme="minorEastAsia" w:eastAsiaTheme="minorEastAsia" w:hAnsiTheme="minorEastAsia"/>
          <w:color w:val="FF0000"/>
          <w:szCs w:val="20"/>
          <w:highlight w:val="yellow"/>
        </w:rPr>
        <w:t>）</w:t>
      </w:r>
      <w:r w:rsidRPr="006C54C9">
        <w:rPr>
          <w:rFonts w:asciiTheme="minorEastAsia" w:eastAsiaTheme="minorEastAsia" w:hAnsiTheme="minorEastAsia" w:hint="eastAsia"/>
          <w:color w:val="FF0000"/>
          <w:szCs w:val="20"/>
          <w:highlight w:val="yellow"/>
        </w:rPr>
        <w:t xml:space="preserve">：不得分 </w:t>
      </w:r>
    </w:p>
    <w:p w14:paraId="14500840" w14:textId="77777777" w:rsidR="006C54C9" w:rsidRPr="006C54C9" w:rsidRDefault="006C54C9" w:rsidP="006C54C9">
      <w:pPr>
        <w:ind w:leftChars="236" w:left="1982" w:hangingChars="590" w:hanging="1416"/>
        <w:rPr>
          <w:rFonts w:asciiTheme="minorEastAsia" w:eastAsiaTheme="minorEastAsia" w:hAnsiTheme="minorEastAsia"/>
          <w:color w:val="FF0000"/>
          <w:szCs w:val="20"/>
          <w:highlight w:val="yellow"/>
        </w:rPr>
      </w:pPr>
      <w:r w:rsidRPr="006C54C9">
        <w:rPr>
          <w:rFonts w:asciiTheme="minorEastAsia" w:eastAsiaTheme="minorEastAsia" w:hAnsiTheme="minorEastAsia" w:cs="微軟正黑體" w:hint="eastAsia"/>
          <w:color w:val="FF0000"/>
          <w:szCs w:val="20"/>
          <w:highlight w:val="yellow"/>
        </w:rPr>
        <w:t>以</w:t>
      </w:r>
      <w:proofErr w:type="spellStart"/>
      <w:r w:rsidRPr="006C54C9">
        <w:rPr>
          <w:rFonts w:asciiTheme="minorEastAsia" w:eastAsiaTheme="minorEastAsia" w:hAnsiTheme="minorEastAsia" w:cs="微軟正黑體"/>
          <w:color w:val="FF0000"/>
          <w:szCs w:val="20"/>
          <w:highlight w:val="yellow"/>
        </w:rPr>
        <w:t>Anterio</w:t>
      </w:r>
      <w:proofErr w:type="spellEnd"/>
      <w:r w:rsidRPr="006C54C9">
        <w:rPr>
          <w:rFonts w:asciiTheme="minorEastAsia" w:eastAsiaTheme="minorEastAsia" w:hAnsiTheme="minorEastAsia" w:cs="微軟正黑體"/>
          <w:color w:val="FF0000"/>
          <w:szCs w:val="20"/>
          <w:highlight w:val="yellow"/>
        </w:rPr>
        <w:t xml:space="preserve"> osteotomy </w:t>
      </w:r>
      <w:r w:rsidRPr="006C54C9">
        <w:rPr>
          <w:rFonts w:asciiTheme="minorEastAsia" w:eastAsiaTheme="minorEastAsia" w:hAnsiTheme="minorEastAsia" w:cs="微軟正黑體" w:hint="eastAsia"/>
          <w:color w:val="FF0000"/>
          <w:szCs w:val="20"/>
          <w:highlight w:val="yellow"/>
        </w:rPr>
        <w:t>改善Ｕ</w:t>
      </w:r>
      <w:r w:rsidRPr="006C54C9">
        <w:rPr>
          <w:rFonts w:asciiTheme="minorEastAsia" w:eastAsiaTheme="minorEastAsia" w:hAnsiTheme="minorEastAsia" w:cs="微軟正黑體"/>
          <w:color w:val="FF0000"/>
          <w:szCs w:val="20"/>
          <w:highlight w:val="yellow"/>
        </w:rPr>
        <w:t>1 ,L1</w:t>
      </w:r>
      <w:r w:rsidRPr="006C54C9">
        <w:rPr>
          <w:rFonts w:asciiTheme="minorEastAsia" w:eastAsiaTheme="minorEastAsia" w:hAnsiTheme="minorEastAsia" w:cs="微軟正黑體" w:hint="eastAsia"/>
          <w:color w:val="FF0000"/>
          <w:szCs w:val="20"/>
          <w:highlight w:val="yellow"/>
        </w:rPr>
        <w:t>變異者 ：不得分</w:t>
      </w:r>
    </w:p>
    <w:p w14:paraId="510188B4" w14:textId="77777777" w:rsidR="00CD70B9" w:rsidRPr="006C54C9" w:rsidRDefault="00CD70B9" w:rsidP="005D7B3B">
      <w:pPr>
        <w:rPr>
          <w:rFonts w:ascii="Arial" w:eastAsia="標楷體" w:hAnsi="Arial" w:cs="Arial"/>
          <w:b/>
        </w:rPr>
      </w:pPr>
    </w:p>
    <w:p w14:paraId="6428492E" w14:textId="7C880051" w:rsidR="00325216" w:rsidRDefault="00325216">
      <w:pPr>
        <w:widowControl/>
        <w:rPr>
          <w:rFonts w:ascii="Arial" w:eastAsia="標楷體" w:hAnsi="Arial" w:cs="Arial"/>
          <w:b/>
        </w:rPr>
      </w:pPr>
      <w:r>
        <w:rPr>
          <w:rFonts w:ascii="Arial" w:eastAsia="標楷體" w:hAnsi="Arial" w:cs="Arial"/>
          <w:b/>
        </w:rPr>
        <w:br w:type="page"/>
      </w:r>
    </w:p>
    <w:p w14:paraId="08812E0C" w14:textId="77777777" w:rsidR="00007F1F" w:rsidRDefault="00007F1F" w:rsidP="005D7B3B">
      <w:pPr>
        <w:rPr>
          <w:rFonts w:ascii="Arial" w:eastAsia="標楷體" w:hAnsi="Arial" w:cs="Arial"/>
          <w:b/>
        </w:rPr>
      </w:pPr>
    </w:p>
    <w:p w14:paraId="3DA15CF7" w14:textId="38944A1A" w:rsidR="00A17B00" w:rsidRDefault="00CB0738" w:rsidP="00A17B00">
      <w:pPr>
        <w:rPr>
          <w:rFonts w:ascii="標楷體" w:eastAsia="標楷體" w:hAnsi="標楷體"/>
          <w:b/>
          <w:sz w:val="32"/>
          <w:szCs w:val="32"/>
          <w:highlight w:val="yellow"/>
        </w:rPr>
      </w:pPr>
      <w:r w:rsidRPr="00CB0738">
        <w:rPr>
          <w:rFonts w:ascii="標楷體" w:eastAsia="標楷體" w:hAnsi="標楷體" w:hint="eastAsia"/>
          <w:b/>
          <w:sz w:val="32"/>
          <w:szCs w:val="32"/>
          <w:highlight w:val="yellow"/>
        </w:rPr>
        <w:t xml:space="preserve">治療目標與達成情形分析 </w:t>
      </w:r>
      <w:r w:rsidRPr="00CB0738">
        <w:rPr>
          <w:rFonts w:ascii="標楷體" w:eastAsia="標楷體" w:hAnsi="標楷體"/>
          <w:b/>
          <w:sz w:val="32"/>
          <w:szCs w:val="32"/>
          <w:highlight w:val="yellow"/>
        </w:rPr>
        <w:t xml:space="preserve">(Treatment </w:t>
      </w:r>
      <w:r w:rsidRPr="00CB0738">
        <w:rPr>
          <w:rFonts w:ascii="標楷體" w:eastAsia="標楷體" w:hAnsi="標楷體" w:hint="eastAsia"/>
          <w:b/>
          <w:sz w:val="32"/>
          <w:szCs w:val="32"/>
          <w:highlight w:val="yellow"/>
        </w:rPr>
        <w:t>Goals s</w:t>
      </w:r>
      <w:r w:rsidRPr="00CB0738">
        <w:rPr>
          <w:rFonts w:ascii="標楷體" w:eastAsia="標楷體" w:hAnsi="標楷體"/>
          <w:b/>
          <w:sz w:val="32"/>
          <w:szCs w:val="32"/>
          <w:highlight w:val="yellow"/>
        </w:rPr>
        <w:t>etting and</w:t>
      </w:r>
      <w:r w:rsidRPr="00CB0738">
        <w:rPr>
          <w:rFonts w:ascii="標楷體" w:eastAsia="標楷體" w:hAnsi="標楷體" w:hint="eastAsia"/>
          <w:b/>
          <w:sz w:val="32"/>
          <w:szCs w:val="32"/>
          <w:highlight w:val="yellow"/>
        </w:rPr>
        <w:t xml:space="preserve"> </w:t>
      </w:r>
      <w:r w:rsidRPr="00CB0738">
        <w:rPr>
          <w:rFonts w:ascii="標楷體" w:eastAsia="標楷體" w:hAnsi="標楷體"/>
          <w:b/>
          <w:sz w:val="32"/>
          <w:szCs w:val="32"/>
          <w:highlight w:val="yellow"/>
        </w:rPr>
        <w:t>Achieved)</w:t>
      </w:r>
    </w:p>
    <w:p w14:paraId="2BEBA81B" w14:textId="77777777" w:rsidR="00205592" w:rsidRDefault="00205592" w:rsidP="00A17B00">
      <w:pPr>
        <w:rPr>
          <w:rFonts w:ascii="標楷體" w:eastAsia="標楷體" w:hAnsi="標楷體"/>
          <w:b/>
          <w:sz w:val="32"/>
          <w:szCs w:val="32"/>
        </w:rPr>
      </w:pPr>
    </w:p>
    <w:tbl>
      <w:tblPr>
        <w:tblW w:w="978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701"/>
        <w:gridCol w:w="4040"/>
        <w:gridCol w:w="4040"/>
      </w:tblGrid>
      <w:tr w:rsidR="005F3415" w:rsidRPr="0025080F" w14:paraId="4F13EC7A" w14:textId="65255235" w:rsidTr="005F3415">
        <w:trPr>
          <w:trHeight w:val="296"/>
        </w:trPr>
        <w:tc>
          <w:tcPr>
            <w:tcW w:w="1701" w:type="dxa"/>
            <w:shd w:val="clear" w:color="auto" w:fill="auto"/>
            <w:tcMar>
              <w:top w:w="15" w:type="dxa"/>
              <w:left w:w="86" w:type="dxa"/>
              <w:bottom w:w="0" w:type="dxa"/>
              <w:right w:w="86" w:type="dxa"/>
            </w:tcMar>
            <w:vAlign w:val="center"/>
          </w:tcPr>
          <w:p w14:paraId="3D67B83E" w14:textId="6E128897" w:rsidR="005F3415" w:rsidRPr="00C465D6" w:rsidRDefault="005F3415" w:rsidP="00205592">
            <w:pPr>
              <w:jc w:val="center"/>
              <w:rPr>
                <w:rFonts w:eastAsia="標楷體" w:cs="Arial"/>
                <w:b/>
                <w:bCs/>
              </w:rPr>
            </w:pPr>
          </w:p>
        </w:tc>
        <w:tc>
          <w:tcPr>
            <w:tcW w:w="4040" w:type="dxa"/>
            <w:shd w:val="clear" w:color="auto" w:fill="auto"/>
            <w:vAlign w:val="center"/>
          </w:tcPr>
          <w:p w14:paraId="6EDC53D0" w14:textId="40EA996E" w:rsidR="005F3415" w:rsidRPr="00C465D6" w:rsidRDefault="005F3415" w:rsidP="00205592">
            <w:pPr>
              <w:jc w:val="center"/>
              <w:rPr>
                <w:rFonts w:eastAsia="標楷體" w:cs="Arial"/>
                <w:b/>
                <w:bCs/>
              </w:rPr>
            </w:pPr>
            <w:r>
              <w:rPr>
                <w:rFonts w:eastAsia="標楷體" w:cs="Arial"/>
                <w:b/>
                <w:bCs/>
              </w:rPr>
              <w:t xml:space="preserve">Treatment goal </w:t>
            </w:r>
          </w:p>
        </w:tc>
        <w:tc>
          <w:tcPr>
            <w:tcW w:w="4040" w:type="dxa"/>
          </w:tcPr>
          <w:p w14:paraId="63CFB4F0" w14:textId="13B27978" w:rsidR="005F3415" w:rsidRDefault="005F3415" w:rsidP="00205592">
            <w:pPr>
              <w:jc w:val="center"/>
              <w:rPr>
                <w:rFonts w:eastAsia="標楷體" w:cs="Arial"/>
                <w:b/>
                <w:bCs/>
              </w:rPr>
            </w:pPr>
            <w:r>
              <w:rPr>
                <w:rFonts w:eastAsia="標楷體" w:cs="Arial" w:hint="eastAsia"/>
                <w:b/>
                <w:bCs/>
              </w:rPr>
              <w:t>T</w:t>
            </w:r>
            <w:r>
              <w:rPr>
                <w:rFonts w:eastAsia="標楷體" w:cs="Arial"/>
                <w:b/>
                <w:bCs/>
              </w:rPr>
              <w:t xml:space="preserve">x goal achievement </w:t>
            </w:r>
          </w:p>
        </w:tc>
      </w:tr>
      <w:tr w:rsidR="00AC3211" w:rsidRPr="0025080F" w14:paraId="1D2E08AC" w14:textId="77777777" w:rsidTr="00213F32">
        <w:trPr>
          <w:trHeight w:val="296"/>
        </w:trPr>
        <w:tc>
          <w:tcPr>
            <w:tcW w:w="9781" w:type="dxa"/>
            <w:gridSpan w:val="3"/>
            <w:shd w:val="clear" w:color="auto" w:fill="auto"/>
            <w:tcMar>
              <w:top w:w="15" w:type="dxa"/>
              <w:left w:w="86" w:type="dxa"/>
              <w:bottom w:w="0" w:type="dxa"/>
              <w:right w:w="86" w:type="dxa"/>
            </w:tcMar>
            <w:vAlign w:val="center"/>
          </w:tcPr>
          <w:p w14:paraId="1D2E8842" w14:textId="19AE4CE6" w:rsidR="00AC3211" w:rsidRDefault="00AC3211" w:rsidP="005F3415">
            <w:pPr>
              <w:jc w:val="center"/>
              <w:rPr>
                <w:rFonts w:eastAsia="標楷體" w:cs="Arial"/>
                <w:b/>
                <w:bCs/>
              </w:rPr>
            </w:pPr>
            <w:r>
              <w:rPr>
                <w:rFonts w:eastAsia="標楷體" w:cs="Arial" w:hint="eastAsia"/>
                <w:b/>
                <w:bCs/>
              </w:rPr>
              <w:t>S</w:t>
            </w:r>
            <w:r>
              <w:rPr>
                <w:rFonts w:eastAsia="標楷體" w:cs="Arial"/>
                <w:b/>
                <w:bCs/>
              </w:rPr>
              <w:t>keletal</w:t>
            </w:r>
          </w:p>
        </w:tc>
      </w:tr>
      <w:tr w:rsidR="005F3415" w:rsidRPr="0025080F" w14:paraId="37F69802" w14:textId="325D346E" w:rsidTr="005F3415">
        <w:trPr>
          <w:trHeight w:val="174"/>
        </w:trPr>
        <w:tc>
          <w:tcPr>
            <w:tcW w:w="1701" w:type="dxa"/>
            <w:shd w:val="clear" w:color="auto" w:fill="auto"/>
            <w:tcMar>
              <w:top w:w="15" w:type="dxa"/>
              <w:left w:w="86" w:type="dxa"/>
              <w:bottom w:w="0" w:type="dxa"/>
              <w:right w:w="86" w:type="dxa"/>
            </w:tcMar>
            <w:vAlign w:val="center"/>
          </w:tcPr>
          <w:p w14:paraId="6A881D8A" w14:textId="77777777" w:rsidR="005F3415" w:rsidRPr="002A6EC4" w:rsidRDefault="005F3415" w:rsidP="008C42AA">
            <w:pPr>
              <w:jc w:val="center"/>
              <w:rPr>
                <w:rFonts w:eastAsia="標楷體" w:cs="Arial"/>
              </w:rPr>
            </w:pPr>
            <w:r w:rsidRPr="002A6EC4">
              <w:rPr>
                <w:rFonts w:eastAsia="標楷體" w:cs="Arial"/>
              </w:rPr>
              <w:t>AP MX</w:t>
            </w:r>
          </w:p>
        </w:tc>
        <w:tc>
          <w:tcPr>
            <w:tcW w:w="4040" w:type="dxa"/>
            <w:shd w:val="clear" w:color="auto" w:fill="auto"/>
            <w:tcMar>
              <w:top w:w="15" w:type="dxa"/>
              <w:left w:w="86" w:type="dxa"/>
              <w:bottom w:w="0" w:type="dxa"/>
              <w:right w:w="86" w:type="dxa"/>
            </w:tcMar>
            <w:vAlign w:val="center"/>
          </w:tcPr>
          <w:p w14:paraId="02E2201D" w14:textId="4B809CD6" w:rsidR="005F3415" w:rsidRPr="00590782" w:rsidRDefault="005F3415" w:rsidP="008C42AA"/>
        </w:tc>
        <w:tc>
          <w:tcPr>
            <w:tcW w:w="4040" w:type="dxa"/>
            <w:vAlign w:val="center"/>
          </w:tcPr>
          <w:p w14:paraId="3CB12040" w14:textId="4A9CCDB7" w:rsidR="005F3415" w:rsidRPr="00886993" w:rsidRDefault="005F3415" w:rsidP="005F3415"/>
        </w:tc>
      </w:tr>
      <w:tr w:rsidR="005F3415" w:rsidRPr="0025080F" w14:paraId="21B4C1D2" w14:textId="722F0B3E" w:rsidTr="005F3415">
        <w:trPr>
          <w:trHeight w:val="208"/>
        </w:trPr>
        <w:tc>
          <w:tcPr>
            <w:tcW w:w="1701" w:type="dxa"/>
            <w:shd w:val="clear" w:color="auto" w:fill="auto"/>
            <w:tcMar>
              <w:top w:w="15" w:type="dxa"/>
              <w:left w:w="86" w:type="dxa"/>
              <w:bottom w:w="0" w:type="dxa"/>
              <w:right w:w="86" w:type="dxa"/>
            </w:tcMar>
            <w:vAlign w:val="center"/>
          </w:tcPr>
          <w:p w14:paraId="0A32434C" w14:textId="77777777" w:rsidR="005F3415" w:rsidRPr="002A6EC4" w:rsidRDefault="005F3415" w:rsidP="008C42AA">
            <w:pPr>
              <w:jc w:val="center"/>
              <w:rPr>
                <w:rFonts w:eastAsia="標楷體" w:cs="Arial"/>
              </w:rPr>
            </w:pPr>
            <w:r w:rsidRPr="002A6EC4">
              <w:rPr>
                <w:rFonts w:eastAsia="標楷體" w:cs="Arial"/>
              </w:rPr>
              <w:t>AP MN</w:t>
            </w:r>
          </w:p>
        </w:tc>
        <w:tc>
          <w:tcPr>
            <w:tcW w:w="4040" w:type="dxa"/>
            <w:shd w:val="clear" w:color="auto" w:fill="auto"/>
            <w:tcMar>
              <w:top w:w="15" w:type="dxa"/>
              <w:left w:w="86" w:type="dxa"/>
              <w:bottom w:w="0" w:type="dxa"/>
              <w:right w:w="86" w:type="dxa"/>
            </w:tcMar>
            <w:vAlign w:val="center"/>
          </w:tcPr>
          <w:p w14:paraId="454C786D" w14:textId="5A38EEAA" w:rsidR="005F3415" w:rsidRPr="00590782" w:rsidRDefault="005F3415" w:rsidP="008C42AA"/>
        </w:tc>
        <w:tc>
          <w:tcPr>
            <w:tcW w:w="4040" w:type="dxa"/>
            <w:vAlign w:val="center"/>
          </w:tcPr>
          <w:p w14:paraId="11CF3B1E" w14:textId="5997DA13" w:rsidR="005F3415" w:rsidRPr="00886993" w:rsidRDefault="005F3415" w:rsidP="005F3415"/>
        </w:tc>
      </w:tr>
      <w:tr w:rsidR="005F3415" w:rsidRPr="0025080F" w14:paraId="64792194" w14:textId="561BAF76" w:rsidTr="005F3415">
        <w:trPr>
          <w:trHeight w:val="242"/>
        </w:trPr>
        <w:tc>
          <w:tcPr>
            <w:tcW w:w="1701" w:type="dxa"/>
            <w:shd w:val="clear" w:color="auto" w:fill="auto"/>
            <w:tcMar>
              <w:top w:w="15" w:type="dxa"/>
              <w:left w:w="86" w:type="dxa"/>
              <w:bottom w:w="0" w:type="dxa"/>
              <w:right w:w="86" w:type="dxa"/>
            </w:tcMar>
            <w:vAlign w:val="center"/>
          </w:tcPr>
          <w:p w14:paraId="2E7C4F0F" w14:textId="77777777" w:rsidR="005F3415" w:rsidRPr="002A6EC4" w:rsidRDefault="005F3415" w:rsidP="008C42AA">
            <w:pPr>
              <w:jc w:val="center"/>
              <w:rPr>
                <w:rFonts w:eastAsia="標楷體" w:cs="Arial"/>
              </w:rPr>
            </w:pPr>
            <w:r w:rsidRPr="002A6EC4">
              <w:rPr>
                <w:rFonts w:eastAsia="標楷體" w:cs="Arial"/>
              </w:rPr>
              <w:t>VERT MX</w:t>
            </w:r>
          </w:p>
        </w:tc>
        <w:tc>
          <w:tcPr>
            <w:tcW w:w="4040" w:type="dxa"/>
            <w:shd w:val="clear" w:color="auto" w:fill="auto"/>
            <w:tcMar>
              <w:top w:w="15" w:type="dxa"/>
              <w:left w:w="86" w:type="dxa"/>
              <w:bottom w:w="0" w:type="dxa"/>
              <w:right w:w="86" w:type="dxa"/>
            </w:tcMar>
            <w:vAlign w:val="center"/>
          </w:tcPr>
          <w:p w14:paraId="71F1CE02" w14:textId="61D0BE78" w:rsidR="005F3415" w:rsidRPr="00590782" w:rsidRDefault="005F3415" w:rsidP="008C42AA">
            <w:r w:rsidRPr="00886993">
              <w:t xml:space="preserve"> </w:t>
            </w:r>
          </w:p>
        </w:tc>
        <w:tc>
          <w:tcPr>
            <w:tcW w:w="4040" w:type="dxa"/>
            <w:vAlign w:val="center"/>
          </w:tcPr>
          <w:p w14:paraId="7F27193B" w14:textId="2F669230" w:rsidR="005F3415" w:rsidRPr="00886993" w:rsidRDefault="005F3415" w:rsidP="005F3415"/>
        </w:tc>
      </w:tr>
      <w:tr w:rsidR="005F3415" w:rsidRPr="0025080F" w14:paraId="14E7A07E" w14:textId="19FFE4B2" w:rsidTr="005F3415">
        <w:trPr>
          <w:trHeight w:val="276"/>
        </w:trPr>
        <w:tc>
          <w:tcPr>
            <w:tcW w:w="1701" w:type="dxa"/>
            <w:shd w:val="clear" w:color="auto" w:fill="auto"/>
            <w:tcMar>
              <w:top w:w="15" w:type="dxa"/>
              <w:left w:w="86" w:type="dxa"/>
              <w:bottom w:w="0" w:type="dxa"/>
              <w:right w:w="86" w:type="dxa"/>
            </w:tcMar>
            <w:vAlign w:val="center"/>
          </w:tcPr>
          <w:p w14:paraId="160A188A" w14:textId="77777777" w:rsidR="005F3415" w:rsidRPr="002A6EC4" w:rsidRDefault="005F3415" w:rsidP="008C42AA">
            <w:pPr>
              <w:jc w:val="center"/>
              <w:rPr>
                <w:rFonts w:eastAsia="標楷體" w:cs="Arial"/>
              </w:rPr>
            </w:pPr>
            <w:r w:rsidRPr="002A6EC4">
              <w:rPr>
                <w:rFonts w:eastAsia="標楷體" w:cs="Arial"/>
              </w:rPr>
              <w:t>VERT MN</w:t>
            </w:r>
          </w:p>
        </w:tc>
        <w:tc>
          <w:tcPr>
            <w:tcW w:w="4040" w:type="dxa"/>
            <w:shd w:val="clear" w:color="auto" w:fill="auto"/>
            <w:tcMar>
              <w:top w:w="15" w:type="dxa"/>
              <w:left w:w="86" w:type="dxa"/>
              <w:bottom w:w="0" w:type="dxa"/>
              <w:right w:w="86" w:type="dxa"/>
            </w:tcMar>
            <w:vAlign w:val="center"/>
          </w:tcPr>
          <w:p w14:paraId="1C5C1D95" w14:textId="38B89AA8" w:rsidR="005F3415" w:rsidRPr="00590782" w:rsidRDefault="005F3415" w:rsidP="008C42AA"/>
        </w:tc>
        <w:tc>
          <w:tcPr>
            <w:tcW w:w="4040" w:type="dxa"/>
            <w:vAlign w:val="center"/>
          </w:tcPr>
          <w:p w14:paraId="08F548AD" w14:textId="0098197B" w:rsidR="005F3415" w:rsidRPr="00886993" w:rsidRDefault="005F3415" w:rsidP="005F3415"/>
        </w:tc>
      </w:tr>
      <w:tr w:rsidR="005F3415" w:rsidRPr="0025080F" w14:paraId="569F919D" w14:textId="44F1B751" w:rsidTr="005F3415">
        <w:trPr>
          <w:trHeight w:val="276"/>
        </w:trPr>
        <w:tc>
          <w:tcPr>
            <w:tcW w:w="1701" w:type="dxa"/>
            <w:shd w:val="clear" w:color="auto" w:fill="auto"/>
            <w:tcMar>
              <w:top w:w="15" w:type="dxa"/>
              <w:left w:w="86" w:type="dxa"/>
              <w:bottom w:w="0" w:type="dxa"/>
              <w:right w:w="86" w:type="dxa"/>
            </w:tcMar>
            <w:vAlign w:val="center"/>
          </w:tcPr>
          <w:p w14:paraId="1504C091" w14:textId="77777777" w:rsidR="005F3415" w:rsidRPr="002A6EC4" w:rsidRDefault="005F3415" w:rsidP="008C42AA">
            <w:pPr>
              <w:jc w:val="center"/>
              <w:rPr>
                <w:rFonts w:eastAsia="標楷體" w:cs="Arial"/>
              </w:rPr>
            </w:pPr>
            <w:r>
              <w:rPr>
                <w:rFonts w:eastAsia="標楷體" w:cs="Arial"/>
              </w:rPr>
              <w:t>TRANS MX</w:t>
            </w:r>
          </w:p>
        </w:tc>
        <w:tc>
          <w:tcPr>
            <w:tcW w:w="4040" w:type="dxa"/>
            <w:shd w:val="clear" w:color="auto" w:fill="auto"/>
            <w:tcMar>
              <w:top w:w="15" w:type="dxa"/>
              <w:left w:w="86" w:type="dxa"/>
              <w:bottom w:w="0" w:type="dxa"/>
              <w:right w:w="86" w:type="dxa"/>
            </w:tcMar>
            <w:vAlign w:val="center"/>
          </w:tcPr>
          <w:p w14:paraId="725C3664" w14:textId="62048649" w:rsidR="005F3415" w:rsidRDefault="005F3415" w:rsidP="008C42AA"/>
        </w:tc>
        <w:tc>
          <w:tcPr>
            <w:tcW w:w="4040" w:type="dxa"/>
            <w:vAlign w:val="center"/>
          </w:tcPr>
          <w:p w14:paraId="0812672F" w14:textId="37D0A96D" w:rsidR="005F3415" w:rsidRPr="00886993" w:rsidRDefault="005F3415" w:rsidP="005F3415"/>
        </w:tc>
      </w:tr>
      <w:tr w:rsidR="005F3415" w:rsidRPr="0025080F" w14:paraId="6DA43820" w14:textId="450D37DC" w:rsidTr="005F3415">
        <w:trPr>
          <w:trHeight w:val="276"/>
        </w:trPr>
        <w:tc>
          <w:tcPr>
            <w:tcW w:w="1701" w:type="dxa"/>
            <w:shd w:val="clear" w:color="auto" w:fill="auto"/>
            <w:tcMar>
              <w:top w:w="15" w:type="dxa"/>
              <w:left w:w="86" w:type="dxa"/>
              <w:bottom w:w="0" w:type="dxa"/>
              <w:right w:w="86" w:type="dxa"/>
            </w:tcMar>
            <w:vAlign w:val="center"/>
          </w:tcPr>
          <w:p w14:paraId="42A21478" w14:textId="77777777" w:rsidR="005F3415" w:rsidRPr="002A6EC4" w:rsidRDefault="005F3415" w:rsidP="008C42AA">
            <w:pPr>
              <w:jc w:val="center"/>
              <w:rPr>
                <w:rFonts w:eastAsia="標楷體" w:cs="Arial"/>
              </w:rPr>
            </w:pPr>
            <w:r>
              <w:rPr>
                <w:rFonts w:eastAsia="標楷體" w:cs="Arial"/>
              </w:rPr>
              <w:t>TRANS MN</w:t>
            </w:r>
          </w:p>
        </w:tc>
        <w:tc>
          <w:tcPr>
            <w:tcW w:w="4040" w:type="dxa"/>
            <w:shd w:val="clear" w:color="auto" w:fill="auto"/>
            <w:tcMar>
              <w:top w:w="15" w:type="dxa"/>
              <w:left w:w="86" w:type="dxa"/>
              <w:bottom w:w="0" w:type="dxa"/>
              <w:right w:w="86" w:type="dxa"/>
            </w:tcMar>
            <w:vAlign w:val="center"/>
          </w:tcPr>
          <w:p w14:paraId="5EF810AA" w14:textId="206F0CB0" w:rsidR="005F3415" w:rsidRDefault="005F3415" w:rsidP="008C42AA"/>
        </w:tc>
        <w:tc>
          <w:tcPr>
            <w:tcW w:w="4040" w:type="dxa"/>
            <w:vAlign w:val="center"/>
          </w:tcPr>
          <w:p w14:paraId="2724DF32" w14:textId="61B76109" w:rsidR="005F3415" w:rsidRPr="00886993" w:rsidRDefault="005F3415" w:rsidP="005F3415"/>
        </w:tc>
      </w:tr>
      <w:tr w:rsidR="00AC3211" w:rsidRPr="0025080F" w14:paraId="2D80CB0C" w14:textId="4C9346B2" w:rsidTr="00213F32">
        <w:trPr>
          <w:trHeight w:val="389"/>
        </w:trPr>
        <w:tc>
          <w:tcPr>
            <w:tcW w:w="9781" w:type="dxa"/>
            <w:gridSpan w:val="3"/>
          </w:tcPr>
          <w:p w14:paraId="490C0A15" w14:textId="4257B424" w:rsidR="00AC3211" w:rsidRPr="002A6EC4" w:rsidRDefault="00AC3211" w:rsidP="00AC3211">
            <w:pPr>
              <w:jc w:val="center"/>
              <w:rPr>
                <w:rFonts w:eastAsia="標楷體" w:cs="Arial"/>
                <w:b/>
                <w:bCs/>
              </w:rPr>
            </w:pPr>
            <w:r>
              <w:rPr>
                <w:rFonts w:eastAsia="標楷體" w:cs="Arial" w:hint="eastAsia"/>
                <w:b/>
                <w:bCs/>
              </w:rPr>
              <w:t>D</w:t>
            </w:r>
            <w:r>
              <w:rPr>
                <w:rFonts w:eastAsia="標楷體" w:cs="Arial"/>
                <w:b/>
                <w:bCs/>
              </w:rPr>
              <w:t>ental</w:t>
            </w:r>
          </w:p>
        </w:tc>
      </w:tr>
      <w:tr w:rsidR="005F3415" w:rsidRPr="0025080F" w14:paraId="70E6E203" w14:textId="6DEBA549" w:rsidTr="005F3415">
        <w:trPr>
          <w:trHeight w:val="389"/>
        </w:trPr>
        <w:tc>
          <w:tcPr>
            <w:tcW w:w="1701" w:type="dxa"/>
            <w:shd w:val="clear" w:color="auto" w:fill="auto"/>
            <w:tcMar>
              <w:top w:w="15" w:type="dxa"/>
              <w:left w:w="86" w:type="dxa"/>
              <w:bottom w:w="0" w:type="dxa"/>
              <w:right w:w="86" w:type="dxa"/>
            </w:tcMar>
            <w:vAlign w:val="center"/>
          </w:tcPr>
          <w:p w14:paraId="40FA4D26" w14:textId="77777777" w:rsidR="005F3415" w:rsidRPr="002A6EC4" w:rsidRDefault="005F3415" w:rsidP="008C42AA">
            <w:pPr>
              <w:jc w:val="center"/>
              <w:rPr>
                <w:rFonts w:eastAsia="標楷體" w:cs="Arial"/>
              </w:rPr>
            </w:pPr>
            <w:r w:rsidRPr="002A6EC4">
              <w:rPr>
                <w:rFonts w:eastAsia="標楷體" w:cs="Arial"/>
              </w:rPr>
              <w:t>AP MX</w:t>
            </w:r>
          </w:p>
        </w:tc>
        <w:tc>
          <w:tcPr>
            <w:tcW w:w="4040" w:type="dxa"/>
            <w:shd w:val="clear" w:color="auto" w:fill="auto"/>
            <w:tcMar>
              <w:top w:w="15" w:type="dxa"/>
              <w:left w:w="86" w:type="dxa"/>
              <w:bottom w:w="0" w:type="dxa"/>
              <w:right w:w="86" w:type="dxa"/>
            </w:tcMar>
            <w:vAlign w:val="center"/>
          </w:tcPr>
          <w:p w14:paraId="5D6E70B6" w14:textId="5E6F803B" w:rsidR="005F3415" w:rsidRPr="00A94E53" w:rsidRDefault="005F3415" w:rsidP="008C42AA"/>
        </w:tc>
        <w:tc>
          <w:tcPr>
            <w:tcW w:w="4040" w:type="dxa"/>
          </w:tcPr>
          <w:p w14:paraId="0430E3AD" w14:textId="4B38D5CF" w:rsidR="005F3415" w:rsidRPr="00D63793" w:rsidRDefault="005F3415" w:rsidP="005F3415"/>
        </w:tc>
      </w:tr>
      <w:tr w:rsidR="005F3415" w:rsidRPr="0025080F" w14:paraId="5AF0141F" w14:textId="629B0497" w:rsidTr="005F3415">
        <w:trPr>
          <w:trHeight w:val="389"/>
        </w:trPr>
        <w:tc>
          <w:tcPr>
            <w:tcW w:w="1701" w:type="dxa"/>
            <w:shd w:val="clear" w:color="auto" w:fill="auto"/>
            <w:tcMar>
              <w:top w:w="15" w:type="dxa"/>
              <w:left w:w="86" w:type="dxa"/>
              <w:bottom w:w="0" w:type="dxa"/>
              <w:right w:w="86" w:type="dxa"/>
            </w:tcMar>
            <w:vAlign w:val="center"/>
          </w:tcPr>
          <w:p w14:paraId="64797C82" w14:textId="77777777" w:rsidR="005F3415" w:rsidRPr="002A6EC4" w:rsidRDefault="005F3415" w:rsidP="008C42AA">
            <w:pPr>
              <w:jc w:val="center"/>
              <w:rPr>
                <w:rFonts w:eastAsia="標楷體" w:cs="Arial"/>
              </w:rPr>
            </w:pPr>
            <w:r w:rsidRPr="002A6EC4">
              <w:rPr>
                <w:rFonts w:eastAsia="標楷體" w:cs="Arial"/>
              </w:rPr>
              <w:t>AP MN</w:t>
            </w:r>
          </w:p>
        </w:tc>
        <w:tc>
          <w:tcPr>
            <w:tcW w:w="4040" w:type="dxa"/>
            <w:shd w:val="clear" w:color="auto" w:fill="auto"/>
            <w:tcMar>
              <w:top w:w="15" w:type="dxa"/>
              <w:left w:w="86" w:type="dxa"/>
              <w:bottom w:w="0" w:type="dxa"/>
              <w:right w:w="86" w:type="dxa"/>
            </w:tcMar>
            <w:vAlign w:val="center"/>
          </w:tcPr>
          <w:p w14:paraId="23AA64F7" w14:textId="7697335E" w:rsidR="005F3415" w:rsidRPr="00A94E53" w:rsidRDefault="005F3415" w:rsidP="008C42AA"/>
        </w:tc>
        <w:tc>
          <w:tcPr>
            <w:tcW w:w="4040" w:type="dxa"/>
          </w:tcPr>
          <w:p w14:paraId="700BFD27" w14:textId="3545EDF7" w:rsidR="005F3415" w:rsidRPr="00D63793" w:rsidRDefault="005F3415" w:rsidP="005F3415"/>
        </w:tc>
      </w:tr>
      <w:tr w:rsidR="005F3415" w:rsidRPr="0025080F" w14:paraId="66C723C3" w14:textId="16FBBB61" w:rsidTr="005F3415">
        <w:trPr>
          <w:trHeight w:val="389"/>
        </w:trPr>
        <w:tc>
          <w:tcPr>
            <w:tcW w:w="1701" w:type="dxa"/>
            <w:shd w:val="clear" w:color="auto" w:fill="auto"/>
            <w:tcMar>
              <w:top w:w="15" w:type="dxa"/>
              <w:left w:w="86" w:type="dxa"/>
              <w:bottom w:w="0" w:type="dxa"/>
              <w:right w:w="86" w:type="dxa"/>
            </w:tcMar>
            <w:vAlign w:val="center"/>
          </w:tcPr>
          <w:p w14:paraId="4740D289" w14:textId="5DF5C823" w:rsidR="005F3415" w:rsidRPr="002A6EC4" w:rsidRDefault="005F3415" w:rsidP="008C42AA">
            <w:pPr>
              <w:jc w:val="center"/>
              <w:rPr>
                <w:rFonts w:eastAsia="標楷體" w:cs="Arial"/>
              </w:rPr>
            </w:pPr>
            <w:r w:rsidRPr="002A6EC4">
              <w:rPr>
                <w:rFonts w:eastAsia="標楷體" w:cs="Arial"/>
              </w:rPr>
              <w:t>VERT</w:t>
            </w:r>
            <w:r w:rsidR="008D6494">
              <w:rPr>
                <w:rFonts w:eastAsia="標楷體" w:cs="Arial"/>
              </w:rPr>
              <w:t xml:space="preserve"> Mx</w:t>
            </w:r>
          </w:p>
        </w:tc>
        <w:tc>
          <w:tcPr>
            <w:tcW w:w="4040" w:type="dxa"/>
            <w:shd w:val="clear" w:color="auto" w:fill="auto"/>
            <w:tcMar>
              <w:top w:w="15" w:type="dxa"/>
              <w:left w:w="86" w:type="dxa"/>
              <w:bottom w:w="0" w:type="dxa"/>
              <w:right w:w="86" w:type="dxa"/>
            </w:tcMar>
            <w:vAlign w:val="center"/>
          </w:tcPr>
          <w:p w14:paraId="1CD9B37A" w14:textId="219A987C" w:rsidR="005F3415" w:rsidRPr="00A94E53" w:rsidRDefault="005F3415" w:rsidP="008C42AA"/>
        </w:tc>
        <w:tc>
          <w:tcPr>
            <w:tcW w:w="4040" w:type="dxa"/>
          </w:tcPr>
          <w:p w14:paraId="5250359B" w14:textId="302880C9" w:rsidR="005F3415" w:rsidRPr="00D63793" w:rsidRDefault="005F3415" w:rsidP="005F3415"/>
        </w:tc>
      </w:tr>
      <w:tr w:rsidR="008D6494" w:rsidRPr="0025080F" w14:paraId="24ACBF9D" w14:textId="77777777" w:rsidTr="005F3415">
        <w:trPr>
          <w:trHeight w:val="389"/>
        </w:trPr>
        <w:tc>
          <w:tcPr>
            <w:tcW w:w="1701" w:type="dxa"/>
            <w:shd w:val="clear" w:color="auto" w:fill="auto"/>
            <w:tcMar>
              <w:top w:w="15" w:type="dxa"/>
              <w:left w:w="86" w:type="dxa"/>
              <w:bottom w:w="0" w:type="dxa"/>
              <w:right w:w="86" w:type="dxa"/>
            </w:tcMar>
            <w:vAlign w:val="center"/>
          </w:tcPr>
          <w:p w14:paraId="5B3BE0B9" w14:textId="2CC37062" w:rsidR="008D6494" w:rsidRPr="008D6494" w:rsidRDefault="008D6494" w:rsidP="008C42AA">
            <w:pPr>
              <w:jc w:val="center"/>
              <w:rPr>
                <w:rFonts w:eastAsia="Calibri" w:cs="Calibri"/>
              </w:rPr>
            </w:pPr>
            <w:r>
              <w:rPr>
                <w:rFonts w:eastAsia="Calibri" w:cs="Calibri"/>
              </w:rPr>
              <w:t>Vert MN</w:t>
            </w:r>
          </w:p>
        </w:tc>
        <w:tc>
          <w:tcPr>
            <w:tcW w:w="4040" w:type="dxa"/>
            <w:shd w:val="clear" w:color="auto" w:fill="auto"/>
            <w:tcMar>
              <w:top w:w="15" w:type="dxa"/>
              <w:left w:w="86" w:type="dxa"/>
              <w:bottom w:w="0" w:type="dxa"/>
              <w:right w:w="86" w:type="dxa"/>
            </w:tcMar>
            <w:vAlign w:val="center"/>
          </w:tcPr>
          <w:p w14:paraId="2328F6F2" w14:textId="77777777" w:rsidR="008D6494" w:rsidRPr="00A94E53" w:rsidRDefault="008D6494" w:rsidP="008C42AA"/>
        </w:tc>
        <w:tc>
          <w:tcPr>
            <w:tcW w:w="4040" w:type="dxa"/>
          </w:tcPr>
          <w:p w14:paraId="75965E4E" w14:textId="77777777" w:rsidR="008D6494" w:rsidRPr="00D63793" w:rsidRDefault="008D6494" w:rsidP="005F3415"/>
        </w:tc>
      </w:tr>
      <w:tr w:rsidR="005F3415" w:rsidRPr="0025080F" w14:paraId="5B8D82CD" w14:textId="6A254C14" w:rsidTr="005F3415">
        <w:trPr>
          <w:trHeight w:val="389"/>
        </w:trPr>
        <w:tc>
          <w:tcPr>
            <w:tcW w:w="1701" w:type="dxa"/>
            <w:shd w:val="clear" w:color="auto" w:fill="auto"/>
            <w:tcMar>
              <w:top w:w="15" w:type="dxa"/>
              <w:left w:w="86" w:type="dxa"/>
              <w:bottom w:w="0" w:type="dxa"/>
              <w:right w:w="86" w:type="dxa"/>
            </w:tcMar>
            <w:vAlign w:val="center"/>
          </w:tcPr>
          <w:p w14:paraId="00B3E4E2" w14:textId="77777777" w:rsidR="005F3415" w:rsidRPr="002A6EC4" w:rsidRDefault="005F3415" w:rsidP="008C42AA">
            <w:pPr>
              <w:jc w:val="center"/>
              <w:rPr>
                <w:rFonts w:eastAsia="標楷體" w:cs="Arial"/>
              </w:rPr>
            </w:pPr>
            <w:r w:rsidRPr="002A6EC4">
              <w:rPr>
                <w:rFonts w:eastAsia="標楷體" w:cs="Arial"/>
              </w:rPr>
              <w:t>TRANS MX</w:t>
            </w:r>
          </w:p>
        </w:tc>
        <w:tc>
          <w:tcPr>
            <w:tcW w:w="4040" w:type="dxa"/>
            <w:shd w:val="clear" w:color="auto" w:fill="auto"/>
            <w:tcMar>
              <w:top w:w="15" w:type="dxa"/>
              <w:left w:w="86" w:type="dxa"/>
              <w:bottom w:w="0" w:type="dxa"/>
              <w:right w:w="86" w:type="dxa"/>
            </w:tcMar>
            <w:vAlign w:val="center"/>
          </w:tcPr>
          <w:p w14:paraId="10605AF1" w14:textId="42D87FC6" w:rsidR="005F3415" w:rsidRPr="00A94E53" w:rsidRDefault="005F3415" w:rsidP="008C42AA"/>
        </w:tc>
        <w:tc>
          <w:tcPr>
            <w:tcW w:w="4040" w:type="dxa"/>
            <w:vAlign w:val="center"/>
          </w:tcPr>
          <w:p w14:paraId="33E49420" w14:textId="1CE16647" w:rsidR="005F3415" w:rsidRPr="00D63793" w:rsidRDefault="005F3415" w:rsidP="005F3415"/>
        </w:tc>
      </w:tr>
      <w:tr w:rsidR="005F3415" w:rsidRPr="0025080F" w14:paraId="16684049" w14:textId="631368F0" w:rsidTr="005F3415">
        <w:trPr>
          <w:trHeight w:val="389"/>
        </w:trPr>
        <w:tc>
          <w:tcPr>
            <w:tcW w:w="1701" w:type="dxa"/>
            <w:shd w:val="clear" w:color="auto" w:fill="auto"/>
            <w:tcMar>
              <w:top w:w="15" w:type="dxa"/>
              <w:left w:w="86" w:type="dxa"/>
              <w:bottom w:w="0" w:type="dxa"/>
              <w:right w:w="86" w:type="dxa"/>
            </w:tcMar>
            <w:vAlign w:val="center"/>
          </w:tcPr>
          <w:p w14:paraId="5EDFE11A" w14:textId="77777777" w:rsidR="005F3415" w:rsidRPr="002A6EC4" w:rsidRDefault="005F3415" w:rsidP="008C42AA">
            <w:pPr>
              <w:jc w:val="center"/>
              <w:rPr>
                <w:rFonts w:eastAsia="標楷體" w:cs="Arial"/>
              </w:rPr>
            </w:pPr>
            <w:r w:rsidRPr="002A6EC4">
              <w:rPr>
                <w:rFonts w:eastAsia="標楷體" w:cs="Arial"/>
              </w:rPr>
              <w:t>TRANS MN</w:t>
            </w:r>
          </w:p>
        </w:tc>
        <w:tc>
          <w:tcPr>
            <w:tcW w:w="4040" w:type="dxa"/>
            <w:shd w:val="clear" w:color="auto" w:fill="auto"/>
            <w:tcMar>
              <w:top w:w="15" w:type="dxa"/>
              <w:left w:w="86" w:type="dxa"/>
              <w:bottom w:w="0" w:type="dxa"/>
              <w:right w:w="86" w:type="dxa"/>
            </w:tcMar>
            <w:vAlign w:val="center"/>
          </w:tcPr>
          <w:p w14:paraId="4DCB96E2" w14:textId="06AAA7A6" w:rsidR="005F3415" w:rsidRPr="00A94E53" w:rsidRDefault="005F3415" w:rsidP="008C42AA"/>
        </w:tc>
        <w:tc>
          <w:tcPr>
            <w:tcW w:w="4040" w:type="dxa"/>
            <w:vAlign w:val="center"/>
          </w:tcPr>
          <w:p w14:paraId="7AADACCE" w14:textId="38550C21" w:rsidR="005F3415" w:rsidRPr="00D63793" w:rsidRDefault="005F3415" w:rsidP="005F3415"/>
        </w:tc>
      </w:tr>
      <w:tr w:rsidR="005F3415" w:rsidRPr="0025080F" w14:paraId="3920CD4A" w14:textId="73CB5112" w:rsidTr="005F3415">
        <w:trPr>
          <w:trHeight w:val="271"/>
        </w:trPr>
        <w:tc>
          <w:tcPr>
            <w:tcW w:w="1701" w:type="dxa"/>
            <w:shd w:val="clear" w:color="auto" w:fill="auto"/>
            <w:tcMar>
              <w:top w:w="15" w:type="dxa"/>
              <w:left w:w="86" w:type="dxa"/>
              <w:bottom w:w="0" w:type="dxa"/>
              <w:right w:w="86" w:type="dxa"/>
            </w:tcMar>
            <w:vAlign w:val="center"/>
          </w:tcPr>
          <w:p w14:paraId="3876DE60" w14:textId="77777777" w:rsidR="005F3415" w:rsidRPr="002A6EC4" w:rsidRDefault="005F3415" w:rsidP="008C42AA">
            <w:pPr>
              <w:jc w:val="center"/>
              <w:rPr>
                <w:rFonts w:eastAsia="標楷體" w:cs="Arial"/>
              </w:rPr>
            </w:pPr>
            <w:r w:rsidRPr="002A6EC4">
              <w:rPr>
                <w:rFonts w:eastAsia="標楷體" w:cs="Arial"/>
              </w:rPr>
              <w:t>CURVE OF SPEE</w:t>
            </w:r>
          </w:p>
        </w:tc>
        <w:tc>
          <w:tcPr>
            <w:tcW w:w="4040" w:type="dxa"/>
            <w:shd w:val="clear" w:color="auto" w:fill="auto"/>
            <w:tcMar>
              <w:top w:w="15" w:type="dxa"/>
              <w:left w:w="86" w:type="dxa"/>
              <w:bottom w:w="0" w:type="dxa"/>
              <w:right w:w="86" w:type="dxa"/>
            </w:tcMar>
            <w:vAlign w:val="center"/>
          </w:tcPr>
          <w:p w14:paraId="433DE902" w14:textId="2A89A531" w:rsidR="005F3415" w:rsidRPr="00A94E53" w:rsidRDefault="005F3415" w:rsidP="008C42AA">
            <w:r w:rsidRPr="00D63793">
              <w:t xml:space="preserve"> </w:t>
            </w:r>
          </w:p>
        </w:tc>
        <w:tc>
          <w:tcPr>
            <w:tcW w:w="4040" w:type="dxa"/>
          </w:tcPr>
          <w:p w14:paraId="59F211A7" w14:textId="3512D38C" w:rsidR="005F3415" w:rsidRPr="00D63793" w:rsidRDefault="005F3415" w:rsidP="005F3415"/>
        </w:tc>
      </w:tr>
      <w:tr w:rsidR="00AC3211" w:rsidRPr="0025080F" w14:paraId="0560F236" w14:textId="369C2616" w:rsidTr="00213F32">
        <w:trPr>
          <w:trHeight w:val="389"/>
        </w:trPr>
        <w:tc>
          <w:tcPr>
            <w:tcW w:w="9781" w:type="dxa"/>
            <w:gridSpan w:val="3"/>
            <w:shd w:val="clear" w:color="auto" w:fill="auto"/>
            <w:tcMar>
              <w:top w:w="15" w:type="dxa"/>
              <w:left w:w="86" w:type="dxa"/>
              <w:bottom w:w="0" w:type="dxa"/>
              <w:right w:w="86" w:type="dxa"/>
            </w:tcMar>
            <w:vAlign w:val="center"/>
          </w:tcPr>
          <w:p w14:paraId="1F6DDB7B" w14:textId="79152581" w:rsidR="00AC3211" w:rsidRPr="002A6EC4" w:rsidRDefault="00AC3211" w:rsidP="00AC3211">
            <w:pPr>
              <w:jc w:val="center"/>
              <w:rPr>
                <w:rFonts w:eastAsia="標楷體" w:cs="Arial"/>
                <w:b/>
                <w:bCs/>
              </w:rPr>
            </w:pPr>
            <w:r w:rsidRPr="002A6EC4">
              <w:rPr>
                <w:rFonts w:eastAsia="標楷體" w:cs="Arial"/>
                <w:b/>
                <w:bCs/>
              </w:rPr>
              <w:t>Esthetic</w:t>
            </w:r>
          </w:p>
        </w:tc>
      </w:tr>
      <w:tr w:rsidR="005F3415" w:rsidRPr="0025080F" w14:paraId="42A4BCB3" w14:textId="5489CE15" w:rsidTr="005F3415">
        <w:trPr>
          <w:trHeight w:val="389"/>
        </w:trPr>
        <w:tc>
          <w:tcPr>
            <w:tcW w:w="1701" w:type="dxa"/>
            <w:shd w:val="clear" w:color="auto" w:fill="auto"/>
            <w:tcMar>
              <w:top w:w="15" w:type="dxa"/>
              <w:left w:w="86" w:type="dxa"/>
              <w:bottom w:w="0" w:type="dxa"/>
              <w:right w:w="86" w:type="dxa"/>
            </w:tcMar>
            <w:vAlign w:val="center"/>
          </w:tcPr>
          <w:p w14:paraId="7338B218" w14:textId="77777777" w:rsidR="005F3415" w:rsidRPr="002A6EC4" w:rsidRDefault="005F3415" w:rsidP="008C42AA">
            <w:pPr>
              <w:jc w:val="center"/>
              <w:rPr>
                <w:rFonts w:eastAsia="標楷體" w:cs="Arial"/>
              </w:rPr>
            </w:pPr>
            <w:r w:rsidRPr="002A6EC4">
              <w:rPr>
                <w:rFonts w:eastAsia="標楷體" w:cs="Arial"/>
              </w:rPr>
              <w:t>FACIAL ESTHETICS</w:t>
            </w:r>
          </w:p>
        </w:tc>
        <w:tc>
          <w:tcPr>
            <w:tcW w:w="4040" w:type="dxa"/>
            <w:shd w:val="clear" w:color="auto" w:fill="auto"/>
            <w:tcMar>
              <w:top w:w="15" w:type="dxa"/>
              <w:left w:w="86" w:type="dxa"/>
              <w:bottom w:w="0" w:type="dxa"/>
              <w:right w:w="86" w:type="dxa"/>
            </w:tcMar>
            <w:vAlign w:val="center"/>
          </w:tcPr>
          <w:p w14:paraId="61153090" w14:textId="40D61599" w:rsidR="008D6494" w:rsidRPr="007C79F1" w:rsidRDefault="008D6494" w:rsidP="008D6494">
            <w:pPr>
              <w:rPr>
                <w:rFonts w:eastAsia="標楷體" w:cs="Arial"/>
              </w:rPr>
            </w:pPr>
          </w:p>
          <w:p w14:paraId="04F4E93F" w14:textId="2E4A7E79" w:rsidR="005F3415" w:rsidRPr="007C79F1" w:rsidRDefault="005F3415" w:rsidP="005F3415">
            <w:pPr>
              <w:rPr>
                <w:rFonts w:eastAsia="標楷體" w:cs="Arial"/>
              </w:rPr>
            </w:pPr>
          </w:p>
        </w:tc>
        <w:tc>
          <w:tcPr>
            <w:tcW w:w="4040" w:type="dxa"/>
          </w:tcPr>
          <w:p w14:paraId="45B3D1A6" w14:textId="7007717C" w:rsidR="005F3415" w:rsidRPr="007D64F8" w:rsidRDefault="005F3415" w:rsidP="005F3415">
            <w:pPr>
              <w:rPr>
                <w:rFonts w:eastAsia="標楷體" w:cs="Arial"/>
              </w:rPr>
            </w:pPr>
          </w:p>
        </w:tc>
      </w:tr>
    </w:tbl>
    <w:p w14:paraId="7278351C" w14:textId="77777777" w:rsidR="00A17B00" w:rsidRPr="00205592" w:rsidRDefault="00A17B00" w:rsidP="00A17B00">
      <w:pPr>
        <w:rPr>
          <w:rFonts w:ascii="標楷體" w:eastAsia="標楷體" w:hAnsi="標楷體"/>
          <w:b/>
          <w:sz w:val="32"/>
          <w:szCs w:val="32"/>
        </w:rPr>
      </w:pPr>
    </w:p>
    <w:p w14:paraId="089A7B05" w14:textId="2C48FE1A" w:rsidR="00CB0738" w:rsidRPr="00880291" w:rsidRDefault="00CB0738" w:rsidP="00CB0738">
      <w:pPr>
        <w:ind w:leftChars="86" w:left="282" w:hanging="76"/>
        <w:rPr>
          <w:rFonts w:eastAsia="標楷體"/>
          <w:sz w:val="22"/>
        </w:rPr>
      </w:pPr>
      <w:r w:rsidRPr="00880291">
        <w:rPr>
          <w:rFonts w:eastAsia="標楷體"/>
          <w:sz w:val="22"/>
        </w:rPr>
        <w:t xml:space="preserve">AP: </w:t>
      </w:r>
      <w:proofErr w:type="spellStart"/>
      <w:r w:rsidRPr="00880291">
        <w:rPr>
          <w:rFonts w:eastAsia="標楷體"/>
          <w:sz w:val="22"/>
        </w:rPr>
        <w:t>AnterioPosterior</w:t>
      </w:r>
      <w:proofErr w:type="spellEnd"/>
      <w:r w:rsidRPr="00880291">
        <w:rPr>
          <w:rFonts w:eastAsia="標楷體"/>
          <w:sz w:val="22"/>
        </w:rPr>
        <w:t>; VERT: Vertical; TRANS: Transverse; MX: Maxilla; MN: Mandible</w:t>
      </w:r>
    </w:p>
    <w:p w14:paraId="6A7E4EEC" w14:textId="77777777" w:rsidR="00CB0738" w:rsidRPr="00AC3211" w:rsidRDefault="00CB0738" w:rsidP="00CB0738">
      <w:pPr>
        <w:spacing w:line="240" w:lineRule="exact"/>
        <w:rPr>
          <w:rFonts w:ascii="Arial" w:eastAsia="標楷體" w:hAnsi="標楷體" w:cs="Arial"/>
          <w:b/>
          <w:color w:val="FF0000"/>
          <w:u w:val="single"/>
        </w:rPr>
      </w:pPr>
    </w:p>
    <w:p w14:paraId="0AA69380" w14:textId="100C5873" w:rsidR="00CB0738" w:rsidRPr="00AC3211" w:rsidRDefault="00A17B00" w:rsidP="00CB0738">
      <w:pPr>
        <w:spacing w:line="240" w:lineRule="exact"/>
        <w:rPr>
          <w:rFonts w:ascii="Arial" w:eastAsia="標楷體" w:hAnsi="Arial" w:cs="Arial"/>
          <w:b/>
          <w:color w:val="FF0000"/>
        </w:rPr>
      </w:pPr>
      <w:r w:rsidRPr="00AC3211">
        <w:rPr>
          <w:rFonts w:ascii="Arial" w:eastAsia="標楷體" w:hAnsi="Arial" w:cs="Arial" w:hint="eastAsia"/>
          <w:b/>
          <w:color w:val="FF0000"/>
        </w:rPr>
        <w:t xml:space="preserve"> </w:t>
      </w:r>
      <w:r w:rsidRPr="00AC3211">
        <w:rPr>
          <w:rFonts w:ascii="Arial" w:eastAsia="標楷體" w:hAnsi="Arial" w:cs="Arial"/>
          <w:b/>
          <w:color w:val="FF0000"/>
        </w:rPr>
        <w:t xml:space="preserve">  </w:t>
      </w:r>
    </w:p>
    <w:p w14:paraId="57D0E3A0" w14:textId="77777777" w:rsidR="00B97402" w:rsidRPr="00117E55" w:rsidRDefault="00CB0738" w:rsidP="00B97402">
      <w:pPr>
        <w:rPr>
          <w:rFonts w:ascii="Arial" w:eastAsia="標楷體" w:hAnsi="Arial" w:cs="Arial"/>
          <w:b/>
        </w:rPr>
      </w:pPr>
      <w:r>
        <w:rPr>
          <w:rFonts w:ascii="標楷體" w:eastAsia="標楷體" w:hAnsi="標楷體"/>
          <w:b/>
          <w:sz w:val="32"/>
          <w:szCs w:val="32"/>
        </w:rPr>
        <w:br w:type="page"/>
      </w:r>
    </w:p>
    <w:p w14:paraId="03B961AC" w14:textId="77777777" w:rsidR="00B97402" w:rsidRPr="006742BC" w:rsidRDefault="00B97402" w:rsidP="00B97402">
      <w:pPr>
        <w:rPr>
          <w:rFonts w:ascii="Arial" w:eastAsia="標楷體" w:hAnsi="標楷體" w:cs="Arial"/>
          <w:u w:val="single"/>
        </w:rPr>
      </w:pPr>
      <w:r w:rsidRPr="006742BC">
        <w:rPr>
          <w:rFonts w:ascii="Arial" w:eastAsia="標楷體" w:hAnsi="標楷體" w:cs="Arial"/>
          <w:b/>
          <w:u w:val="single"/>
        </w:rPr>
        <w:lastRenderedPageBreak/>
        <w:t>矯正結果</w:t>
      </w:r>
      <w:r w:rsidRPr="006742BC">
        <w:rPr>
          <w:rFonts w:ascii="Arial" w:eastAsia="標楷體" w:hAnsi="標楷體" w:cs="Arial" w:hint="eastAsia"/>
          <w:b/>
          <w:u w:val="single"/>
        </w:rPr>
        <w:t>自我</w:t>
      </w:r>
      <w:r w:rsidRPr="006742BC">
        <w:rPr>
          <w:rFonts w:ascii="Arial" w:eastAsia="標楷體" w:hAnsi="標楷體" w:cs="Arial"/>
          <w:b/>
          <w:u w:val="single"/>
        </w:rPr>
        <w:t>評估</w:t>
      </w:r>
      <w:r w:rsidRPr="006742BC">
        <w:rPr>
          <w:rFonts w:ascii="Arial" w:eastAsia="標楷體" w:hAnsi="Arial" w:cs="Arial"/>
          <w:u w:val="single"/>
        </w:rPr>
        <w:t xml:space="preserve"> </w:t>
      </w:r>
      <w:r w:rsidRPr="006742BC">
        <w:rPr>
          <w:rFonts w:ascii="Arial" w:eastAsia="標楷體" w:hAnsi="Arial" w:cs="Arial"/>
          <w:b/>
          <w:u w:val="single"/>
        </w:rPr>
        <w:t>(</w:t>
      </w:r>
      <w:r w:rsidRPr="006742BC">
        <w:rPr>
          <w:rFonts w:ascii="Arial" w:eastAsia="標楷體" w:hAnsi="Arial" w:cs="Arial" w:hint="eastAsia"/>
          <w:b/>
          <w:u w:val="single"/>
        </w:rPr>
        <w:t>Self-a</w:t>
      </w:r>
      <w:r w:rsidRPr="006742BC">
        <w:rPr>
          <w:rFonts w:ascii="Arial" w:eastAsia="標楷體" w:hAnsi="Arial" w:cs="Arial"/>
          <w:b/>
          <w:u w:val="single"/>
        </w:rPr>
        <w:t>ssessment of Treatment Results)</w:t>
      </w:r>
      <w:r w:rsidRPr="006742BC">
        <w:rPr>
          <w:rFonts w:ascii="Arial" w:eastAsia="標楷體" w:hAnsi="標楷體" w:cs="Arial"/>
          <w:u w:val="single"/>
        </w:rPr>
        <w:t>：</w:t>
      </w:r>
    </w:p>
    <w:p w14:paraId="79E4B037" w14:textId="77777777" w:rsidR="00B97402" w:rsidRPr="00AA60F9" w:rsidRDefault="00B97402" w:rsidP="00B97402">
      <w:pPr>
        <w:pStyle w:val="ac"/>
        <w:numPr>
          <w:ilvl w:val="0"/>
          <w:numId w:val="19"/>
        </w:numPr>
        <w:spacing w:before="0" w:beforeAutospacing="0" w:after="0" w:afterAutospacing="0"/>
        <w:rPr>
          <w:rFonts w:ascii="Arial" w:eastAsia="標楷體" w:hAnsi="Arial" w:cs="Arial"/>
        </w:rPr>
      </w:pPr>
      <w:r w:rsidRPr="00AA60F9">
        <w:rPr>
          <w:rFonts w:ascii="Arial" w:eastAsia="標楷體" w:hAnsi="Arial" w:cs="Arial" w:hint="eastAsia"/>
          <w:u w:val="single"/>
        </w:rPr>
        <w:t>牙齒排列仍有改善空間</w:t>
      </w:r>
      <w:r w:rsidRPr="00AA60F9">
        <w:rPr>
          <w:rFonts w:ascii="Arial" w:eastAsia="標楷體" w:hAnsi="Arial" w:cs="Arial" w:hint="eastAsia"/>
          <w:u w:val="single"/>
        </w:rPr>
        <w:t>:</w:t>
      </w:r>
      <w:r>
        <w:rPr>
          <w:rFonts w:ascii="Arial" w:eastAsia="標楷體" w:hAnsi="Arial" w:cs="Arial"/>
          <w:u w:val="single"/>
        </w:rPr>
        <w:br/>
      </w:r>
      <w:r>
        <w:rPr>
          <w:rFonts w:ascii="Arial" w:eastAsia="標楷體" w:hAnsi="Arial" w:cs="Arial" w:hint="eastAsia"/>
        </w:rPr>
        <w:t xml:space="preserve">- </w:t>
      </w:r>
      <w:r w:rsidRPr="00AA60F9">
        <w:rPr>
          <w:rFonts w:ascii="Arial" w:eastAsia="標楷體" w:hAnsi="Arial" w:cs="Arial" w:hint="eastAsia"/>
        </w:rPr>
        <w:t>應加強</w:t>
      </w:r>
      <w:r>
        <w:rPr>
          <w:rFonts w:ascii="Arial" w:eastAsia="標楷體" w:hAnsi="Arial" w:cs="Arial" w:hint="eastAsia"/>
        </w:rPr>
        <w:t>#</w:t>
      </w:r>
      <w:r w:rsidRPr="00AA60F9">
        <w:rPr>
          <w:rFonts w:ascii="Arial" w:eastAsia="標楷體" w:hAnsi="Arial" w:cs="Arial" w:hint="eastAsia"/>
        </w:rPr>
        <w:t>13</w:t>
      </w:r>
      <w:r>
        <w:rPr>
          <w:rFonts w:ascii="Arial" w:eastAsia="標楷體" w:hAnsi="Arial" w:cs="Arial" w:hint="eastAsia"/>
        </w:rPr>
        <w:t>,</w:t>
      </w:r>
      <w:r w:rsidRPr="00AA60F9">
        <w:rPr>
          <w:rFonts w:ascii="Arial" w:eastAsia="標楷體" w:hAnsi="Arial" w:cs="Arial" w:hint="eastAsia"/>
        </w:rPr>
        <w:t xml:space="preserve"> </w:t>
      </w:r>
      <w:r>
        <w:rPr>
          <w:rFonts w:ascii="Arial" w:eastAsia="標楷體" w:hAnsi="Arial" w:cs="Arial"/>
        </w:rPr>
        <w:t>#</w:t>
      </w:r>
      <w:r w:rsidRPr="00AA60F9">
        <w:rPr>
          <w:rFonts w:ascii="Arial" w:eastAsia="標楷體" w:hAnsi="Arial" w:cs="Arial" w:hint="eastAsia"/>
        </w:rPr>
        <w:t>33 Mesial-out</w:t>
      </w:r>
      <w:r>
        <w:rPr>
          <w:rFonts w:ascii="Arial" w:eastAsia="標楷體" w:hAnsi="Arial" w:cs="Arial" w:hint="eastAsia"/>
        </w:rPr>
        <w:t>和</w:t>
      </w:r>
      <w:r>
        <w:rPr>
          <w:rFonts w:ascii="Arial" w:eastAsia="標楷體" w:hAnsi="Arial" w:cs="Arial" w:hint="eastAsia"/>
        </w:rPr>
        <w:t>#1</w:t>
      </w:r>
      <w:r w:rsidRPr="00AA60F9">
        <w:rPr>
          <w:rFonts w:ascii="Arial" w:eastAsia="標楷體" w:hAnsi="Arial" w:cs="Arial" w:hint="eastAsia"/>
        </w:rPr>
        <w:t xml:space="preserve">2, </w:t>
      </w:r>
      <w:r>
        <w:rPr>
          <w:rFonts w:ascii="Arial" w:eastAsia="標楷體" w:hAnsi="Arial" w:cs="Arial"/>
        </w:rPr>
        <w:t>#</w:t>
      </w:r>
      <w:r w:rsidRPr="00AA60F9">
        <w:rPr>
          <w:rFonts w:ascii="Arial" w:eastAsia="標楷體" w:hAnsi="Arial" w:cs="Arial" w:hint="eastAsia"/>
        </w:rPr>
        <w:t>32 Distal- in rotation</w:t>
      </w:r>
      <w:r w:rsidRPr="00AA60F9">
        <w:rPr>
          <w:rFonts w:ascii="Arial" w:eastAsia="標楷體" w:hAnsi="Arial" w:cs="Arial" w:hint="eastAsia"/>
        </w:rPr>
        <w:t>，讓牙弓連續性更好。</w:t>
      </w:r>
      <w:r w:rsidRPr="00AA60F9">
        <w:rPr>
          <w:rFonts w:ascii="Arial" w:eastAsia="標楷體" w:hAnsi="Arial" w:cs="Arial"/>
        </w:rPr>
        <w:br/>
      </w:r>
      <w:r>
        <w:rPr>
          <w:rFonts w:ascii="Arial" w:eastAsia="標楷體" w:hAnsi="Arial" w:cs="Arial" w:hint="eastAsia"/>
        </w:rPr>
        <w:t xml:space="preserve">- </w:t>
      </w:r>
      <w:r>
        <w:rPr>
          <w:rFonts w:ascii="Arial" w:eastAsia="標楷體" w:hAnsi="Arial" w:cs="Arial"/>
        </w:rPr>
        <w:t>#</w:t>
      </w:r>
      <w:r w:rsidRPr="00AA60F9">
        <w:rPr>
          <w:rFonts w:ascii="Arial" w:eastAsia="標楷體" w:hAnsi="Arial" w:cs="Arial" w:hint="eastAsia"/>
        </w:rPr>
        <w:t>25</w:t>
      </w:r>
      <w:r w:rsidRPr="00AA60F9">
        <w:rPr>
          <w:rFonts w:ascii="Arial" w:eastAsia="標楷體" w:hAnsi="Arial" w:cs="Arial" w:hint="eastAsia"/>
        </w:rPr>
        <w:t>應再</w:t>
      </w:r>
      <w:r w:rsidRPr="00AA60F9">
        <w:rPr>
          <w:rFonts w:ascii="Arial" w:eastAsia="標楷體" w:hAnsi="Arial" w:cs="Arial" w:hint="eastAsia"/>
        </w:rPr>
        <w:t>step down</w:t>
      </w:r>
      <w:r w:rsidRPr="00AA60F9">
        <w:rPr>
          <w:rFonts w:ascii="Arial" w:eastAsia="標楷體" w:hAnsi="Arial" w:cs="Arial" w:hint="eastAsia"/>
        </w:rPr>
        <w:t>一些，達到更</w:t>
      </w:r>
      <w:r w:rsidRPr="00AA60F9">
        <w:rPr>
          <w:rFonts w:ascii="Arial" w:eastAsia="標楷體" w:hAnsi="Arial" w:cs="Arial" w:hint="eastAsia"/>
        </w:rPr>
        <w:t>solid</w:t>
      </w:r>
      <w:r w:rsidRPr="00AA60F9">
        <w:rPr>
          <w:rFonts w:ascii="Arial" w:eastAsia="標楷體" w:hAnsi="Arial" w:cs="Arial" w:hint="eastAsia"/>
        </w:rPr>
        <w:t>咬合關係。</w:t>
      </w:r>
    </w:p>
    <w:p w14:paraId="554918AD" w14:textId="77777777" w:rsidR="00B97402" w:rsidRDefault="00B97402" w:rsidP="00B97402">
      <w:pPr>
        <w:rPr>
          <w:rFonts w:ascii="Arial" w:eastAsia="標楷體" w:hAnsi="Arial" w:cs="Arial"/>
        </w:rPr>
      </w:pPr>
    </w:p>
    <w:p w14:paraId="262523B5" w14:textId="033183ED" w:rsidR="00A62B09" w:rsidRDefault="00A62B09">
      <w:pPr>
        <w:widowControl/>
      </w:pPr>
      <w:r>
        <w:br w:type="page"/>
      </w:r>
    </w:p>
    <w:p w14:paraId="459BC568" w14:textId="03F11082" w:rsidR="00A42667" w:rsidRDefault="00A42667" w:rsidP="00376523">
      <w:pPr>
        <w:rPr>
          <w:rFonts w:ascii="Arial" w:eastAsia="標楷體" w:hAnsi="標楷體" w:cs="Arial"/>
          <w:b/>
        </w:rPr>
      </w:pPr>
      <w:r w:rsidRPr="00171021">
        <w:rPr>
          <w:rFonts w:ascii="Arial" w:eastAsia="標楷體" w:hAnsi="標楷體" w:cs="Arial" w:hint="eastAsia"/>
          <w:b/>
          <w:u w:val="single"/>
        </w:rPr>
        <w:lastRenderedPageBreak/>
        <w:t>其他佐證</w:t>
      </w:r>
      <w:r w:rsidRPr="00171021">
        <w:rPr>
          <w:rFonts w:ascii="Arial" w:eastAsia="標楷體" w:hAnsi="標楷體" w:cs="Arial"/>
          <w:b/>
          <w:u w:val="single"/>
        </w:rPr>
        <w:t>資料</w:t>
      </w:r>
      <w:r w:rsidRPr="00171021">
        <w:rPr>
          <w:rFonts w:ascii="Arial" w:eastAsia="標楷體" w:hAnsi="標楷體" w:cs="Arial"/>
          <w:b/>
        </w:rPr>
        <w:t>：</w:t>
      </w:r>
    </w:p>
    <w:p w14:paraId="0B135AE6" w14:textId="566C1C59" w:rsidR="00376523" w:rsidRDefault="00376523" w:rsidP="00376523">
      <w:pPr>
        <w:rPr>
          <w:rFonts w:ascii="Arial" w:eastAsia="標楷體" w:hAnsi="標楷體" w:cs="Arial"/>
          <w:b/>
        </w:rPr>
      </w:pPr>
      <w:r>
        <w:rPr>
          <w:rFonts w:ascii="Arial" w:eastAsia="標楷體" w:hAnsi="標楷體" w:cs="Arial" w:hint="eastAsia"/>
          <w:b/>
        </w:rPr>
        <w:t>正顎手術前之</w:t>
      </w:r>
      <w:r w:rsidRPr="00117E55">
        <w:rPr>
          <w:rFonts w:ascii="Arial" w:eastAsia="標楷體" w:hAnsi="標楷體" w:cs="Arial"/>
          <w:b/>
        </w:rPr>
        <w:t>側面測顱</w:t>
      </w:r>
      <w:r w:rsidRPr="00117E55">
        <w:rPr>
          <w:rFonts w:ascii="Arial" w:eastAsia="標楷體" w:hAnsi="Arial" w:cs="Arial"/>
          <w:b/>
        </w:rPr>
        <w:t>X</w:t>
      </w:r>
      <w:r w:rsidRPr="00117E55">
        <w:rPr>
          <w:rFonts w:ascii="Arial" w:eastAsia="標楷體" w:hAnsi="標楷體" w:cs="Arial"/>
          <w:b/>
        </w:rPr>
        <w:t>光</w:t>
      </w:r>
      <w:r>
        <w:rPr>
          <w:rFonts w:ascii="Arial" w:eastAsia="標楷體" w:hAnsi="標楷體" w:cs="Arial" w:hint="eastAsia"/>
          <w:b/>
        </w:rPr>
        <w:t xml:space="preserve"> </w:t>
      </w:r>
      <w:r w:rsidRPr="00117E55">
        <w:rPr>
          <w:rFonts w:ascii="Arial" w:eastAsia="標楷體" w:hAnsi="Arial" w:cs="Arial"/>
          <w:b/>
        </w:rPr>
        <w:t>(</w:t>
      </w:r>
      <w:proofErr w:type="spellStart"/>
      <w:r w:rsidRPr="00117E55">
        <w:rPr>
          <w:rFonts w:ascii="Arial" w:eastAsia="標楷體" w:hAnsi="Arial" w:cs="Arial"/>
          <w:b/>
        </w:rPr>
        <w:t>P</w:t>
      </w:r>
      <w:r w:rsidR="002F07D8">
        <w:rPr>
          <w:rFonts w:ascii="Arial" w:eastAsia="標楷體" w:hAnsi="Arial" w:cs="Arial"/>
          <w:b/>
        </w:rPr>
        <w:t>re</w:t>
      </w:r>
      <w:r w:rsidRPr="00117E55">
        <w:rPr>
          <w:rFonts w:ascii="Arial" w:eastAsia="標楷體" w:hAnsi="Arial" w:cs="Arial"/>
          <w:b/>
        </w:rPr>
        <w:t>-</w:t>
      </w:r>
      <w:r w:rsidR="00EB3DCE">
        <w:rPr>
          <w:rFonts w:ascii="Arial" w:eastAsia="標楷體" w:hAnsi="Arial" w:cs="Arial" w:hint="eastAsia"/>
          <w:b/>
        </w:rPr>
        <w:t>OP</w:t>
      </w:r>
      <w:proofErr w:type="spellEnd"/>
      <w:r w:rsidRPr="00117E55">
        <w:rPr>
          <w:rFonts w:ascii="Arial" w:eastAsia="標楷體" w:hAnsi="Arial" w:cs="Arial"/>
          <w:b/>
        </w:rPr>
        <w:t xml:space="preserve"> Lateral Cephalogram)</w:t>
      </w:r>
    </w:p>
    <w:p w14:paraId="0092D0D2" w14:textId="77777777" w:rsidR="00376523" w:rsidRDefault="00376523" w:rsidP="00376523">
      <w:pPr>
        <w:rPr>
          <w:rFonts w:ascii="Arial" w:eastAsia="標楷體" w:hAnsi="標楷體" w:cs="Arial"/>
          <w:b/>
        </w:rPr>
      </w:pPr>
      <w:r w:rsidRPr="00117E55">
        <w:rPr>
          <w:rFonts w:ascii="Arial" w:eastAsia="標楷體" w:hAnsi="標楷體" w:cs="Arial"/>
          <w:b/>
        </w:rPr>
        <w:t>攝影日期</w:t>
      </w:r>
      <w:r w:rsidRPr="00117E55">
        <w:rPr>
          <w:rFonts w:ascii="Arial" w:eastAsia="標楷體" w:hAnsi="Arial" w:cs="Arial"/>
          <w:b/>
        </w:rPr>
        <w:t xml:space="preserve"> (Date of X-ray)</w:t>
      </w:r>
      <w:r w:rsidRPr="00117E55">
        <w:rPr>
          <w:rFonts w:ascii="Arial" w:eastAsia="標楷體" w:hAnsi="標楷體" w:cs="Arial"/>
          <w:b/>
        </w:rPr>
        <w:t>：</w:t>
      </w:r>
      <w:r w:rsidRPr="00117E55">
        <w:rPr>
          <w:rFonts w:ascii="Arial" w:eastAsia="標楷體" w:hAnsi="Arial" w:cs="Arial"/>
          <w:b/>
        </w:rPr>
        <w:t xml:space="preserve"> </w:t>
      </w:r>
      <w:r w:rsidRPr="00CF4AE4">
        <w:rPr>
          <w:rFonts w:ascii="Arial" w:eastAsia="標楷體" w:hAnsi="Arial" w:cs="Arial"/>
          <w:bCs/>
          <w:u w:val="single"/>
        </w:rPr>
        <w:t xml:space="preserve">  </w:t>
      </w:r>
      <w:r w:rsidRPr="005338B5">
        <w:rPr>
          <w:rFonts w:ascii="Arial" w:eastAsia="標楷體" w:hAnsi="標楷體" w:cs="Arial"/>
          <w:u w:val="single"/>
        </w:rPr>
        <w:t>20</w:t>
      </w:r>
      <w:r>
        <w:rPr>
          <w:rFonts w:ascii="Arial" w:eastAsia="標楷體" w:hAnsi="標楷體" w:cs="Arial"/>
          <w:u w:val="single"/>
        </w:rPr>
        <w:t>19</w:t>
      </w:r>
      <w:r w:rsidRPr="005338B5">
        <w:rPr>
          <w:rFonts w:ascii="Arial" w:eastAsia="標楷體" w:hAnsi="標楷體" w:cs="Arial"/>
          <w:u w:val="single"/>
        </w:rPr>
        <w:t>.</w:t>
      </w:r>
      <w:r>
        <w:rPr>
          <w:rFonts w:ascii="Arial" w:eastAsia="標楷體" w:hAnsi="標楷體" w:cs="Arial"/>
          <w:u w:val="single"/>
        </w:rPr>
        <w:t>06.25</w:t>
      </w:r>
      <w:r>
        <w:rPr>
          <w:rFonts w:ascii="Arial" w:eastAsia="標楷體" w:hAnsi="標楷體" w:cs="Arial" w:hint="eastAsia"/>
          <w:u w:val="single"/>
        </w:rPr>
        <w:t xml:space="preserve">  </w:t>
      </w:r>
    </w:p>
    <w:p w14:paraId="1B61C2A9" w14:textId="6643D6D0" w:rsidR="00376523" w:rsidRDefault="000753EF" w:rsidP="00376523">
      <w:pPr>
        <w:rPr>
          <w:rFonts w:ascii="Arial" w:eastAsia="標楷體" w:hAnsi="標楷體" w:cs="Arial"/>
          <w:b/>
        </w:rPr>
      </w:pPr>
      <w:r>
        <w:rPr>
          <w:rFonts w:ascii="Arial" w:eastAsia="標楷體" w:hAnsi="標楷體" w:cs="Arial"/>
          <w:b/>
          <w:noProof/>
        </w:rPr>
        <w:drawing>
          <wp:anchor distT="0" distB="0" distL="114300" distR="114300" simplePos="0" relativeHeight="251695616" behindDoc="0" locked="0" layoutInCell="1" allowOverlap="1" wp14:anchorId="6E7F4C79" wp14:editId="44D559F0">
            <wp:simplePos x="0" y="0"/>
            <wp:positionH relativeFrom="margin">
              <wp:posOffset>-53497</wp:posOffset>
            </wp:positionH>
            <wp:positionV relativeFrom="paragraph">
              <wp:posOffset>379095</wp:posOffset>
            </wp:positionV>
            <wp:extent cx="6812963" cy="6697683"/>
            <wp:effectExtent l="0" t="0" r="6985" b="8255"/>
            <wp:wrapSquare wrapText="bothSides"/>
            <wp:docPr id="1" name="圖片 1"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的圖片&#10;&#10;自動產生的描述"/>
                    <pic:cNvPicPr>
                      <a:picLocks noChangeAspect="1" noChangeArrowheads="1"/>
                    </pic:cNvPicPr>
                  </pic:nvPicPr>
                  <pic:blipFill rotWithShape="1">
                    <a:blip r:embed="rId89" cstate="hqprint">
                      <a:extLst>
                        <a:ext uri="{28A0092B-C50C-407E-A947-70E740481C1C}">
                          <a14:useLocalDpi xmlns:a14="http://schemas.microsoft.com/office/drawing/2010/main"/>
                        </a:ext>
                      </a:extLst>
                    </a:blip>
                    <a:srcRect l="15799" t="1856" r="11116" b="3693"/>
                    <a:stretch/>
                  </pic:blipFill>
                  <pic:spPr bwMode="auto">
                    <a:xfrm>
                      <a:off x="0" y="0"/>
                      <a:ext cx="6812963" cy="66976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7593FB" w14:textId="0E2CC30F" w:rsidR="00376523" w:rsidRDefault="00376523" w:rsidP="00376523">
      <w:pPr>
        <w:rPr>
          <w:rFonts w:ascii="Arial" w:eastAsia="標楷體" w:hAnsi="標楷體" w:cs="Arial"/>
          <w:b/>
        </w:rPr>
      </w:pPr>
    </w:p>
    <w:p w14:paraId="0C9A7908" w14:textId="1D21E81F" w:rsidR="00AC3211" w:rsidRDefault="00AC3211">
      <w:pPr>
        <w:widowControl/>
        <w:rPr>
          <w:rFonts w:ascii="Arial" w:eastAsia="標楷體" w:hAnsi="標楷體" w:cs="Arial"/>
          <w:b/>
        </w:rPr>
      </w:pPr>
      <w:r>
        <w:rPr>
          <w:rFonts w:ascii="Arial" w:eastAsia="標楷體" w:hAnsi="標楷體" w:cs="Arial"/>
          <w:b/>
        </w:rPr>
        <w:br w:type="page"/>
      </w:r>
    </w:p>
    <w:p w14:paraId="6F9E8119" w14:textId="4690F762" w:rsidR="00376523" w:rsidRDefault="00376523" w:rsidP="00376523">
      <w:pPr>
        <w:rPr>
          <w:rFonts w:ascii="Arial" w:eastAsia="標楷體" w:hAnsi="標楷體" w:cs="Arial"/>
          <w:b/>
        </w:rPr>
      </w:pPr>
      <w:r>
        <w:rPr>
          <w:rFonts w:ascii="Arial" w:eastAsia="標楷體" w:hAnsi="標楷體" w:cs="Arial" w:hint="eastAsia"/>
          <w:b/>
        </w:rPr>
        <w:lastRenderedPageBreak/>
        <w:t>正顎手術後之</w:t>
      </w:r>
      <w:r w:rsidRPr="00117E55">
        <w:rPr>
          <w:rFonts w:ascii="Arial" w:eastAsia="標楷體" w:hAnsi="標楷體" w:cs="Arial"/>
          <w:b/>
        </w:rPr>
        <w:t>側面測顱</w:t>
      </w:r>
      <w:r w:rsidRPr="00117E55">
        <w:rPr>
          <w:rFonts w:ascii="Arial" w:eastAsia="標楷體" w:hAnsi="Arial" w:cs="Arial"/>
          <w:b/>
        </w:rPr>
        <w:t>X</w:t>
      </w:r>
      <w:r w:rsidRPr="00117E55">
        <w:rPr>
          <w:rFonts w:ascii="Arial" w:eastAsia="標楷體" w:hAnsi="標楷體" w:cs="Arial"/>
          <w:b/>
        </w:rPr>
        <w:t>光</w:t>
      </w:r>
      <w:r>
        <w:rPr>
          <w:rFonts w:ascii="Arial" w:eastAsia="標楷體" w:hAnsi="標楷體" w:cs="Arial" w:hint="eastAsia"/>
          <w:b/>
        </w:rPr>
        <w:t xml:space="preserve"> </w:t>
      </w:r>
      <w:r w:rsidRPr="00117E55">
        <w:rPr>
          <w:rFonts w:ascii="Arial" w:eastAsia="標楷體" w:hAnsi="Arial" w:cs="Arial"/>
          <w:b/>
        </w:rPr>
        <w:t>(Post-</w:t>
      </w:r>
      <w:r w:rsidR="00EB3DCE">
        <w:rPr>
          <w:rFonts w:ascii="Arial" w:eastAsia="標楷體" w:hAnsi="Arial" w:cs="Arial" w:hint="eastAsia"/>
          <w:b/>
        </w:rPr>
        <w:t xml:space="preserve">OP </w:t>
      </w:r>
      <w:r w:rsidRPr="00117E55">
        <w:rPr>
          <w:rFonts w:ascii="Arial" w:eastAsia="標楷體" w:hAnsi="Arial" w:cs="Arial"/>
          <w:b/>
        </w:rPr>
        <w:t>Lateral Cephalogram)</w:t>
      </w:r>
    </w:p>
    <w:p w14:paraId="2ECB8B80" w14:textId="467B370E" w:rsidR="00376523" w:rsidRDefault="00376523" w:rsidP="00376523">
      <w:pPr>
        <w:rPr>
          <w:rFonts w:ascii="Arial" w:eastAsia="標楷體" w:hAnsi="標楷體" w:cs="Arial"/>
          <w:b/>
        </w:rPr>
      </w:pPr>
      <w:r w:rsidRPr="00117E55">
        <w:rPr>
          <w:rFonts w:ascii="Arial" w:eastAsia="標楷體" w:hAnsi="標楷體" w:cs="Arial"/>
          <w:b/>
        </w:rPr>
        <w:t>攝影日期</w:t>
      </w:r>
      <w:r w:rsidRPr="00117E55">
        <w:rPr>
          <w:rFonts w:ascii="Arial" w:eastAsia="標楷體" w:hAnsi="Arial" w:cs="Arial"/>
          <w:b/>
        </w:rPr>
        <w:t xml:space="preserve"> (Date of X-ray)</w:t>
      </w:r>
      <w:r w:rsidRPr="00117E55">
        <w:rPr>
          <w:rFonts w:ascii="Arial" w:eastAsia="標楷體" w:hAnsi="標楷體" w:cs="Arial"/>
          <w:b/>
        </w:rPr>
        <w:t>：</w:t>
      </w:r>
      <w:r w:rsidRPr="00117E55">
        <w:rPr>
          <w:rFonts w:ascii="Arial" w:eastAsia="標楷體" w:hAnsi="Arial" w:cs="Arial"/>
          <w:b/>
        </w:rPr>
        <w:t xml:space="preserve"> </w:t>
      </w:r>
      <w:r w:rsidRPr="00CF4AE4">
        <w:rPr>
          <w:rFonts w:ascii="Arial" w:eastAsia="標楷體" w:hAnsi="Arial" w:cs="Arial"/>
          <w:bCs/>
          <w:u w:val="single"/>
        </w:rPr>
        <w:t xml:space="preserve">  </w:t>
      </w:r>
      <w:r w:rsidRPr="005338B5">
        <w:rPr>
          <w:rFonts w:ascii="Arial" w:eastAsia="標楷體" w:hAnsi="標楷體" w:cs="Arial"/>
          <w:u w:val="single"/>
        </w:rPr>
        <w:t>20</w:t>
      </w:r>
      <w:r>
        <w:rPr>
          <w:rFonts w:ascii="Arial" w:eastAsia="標楷體" w:hAnsi="標楷體" w:cs="Arial"/>
          <w:u w:val="single"/>
        </w:rPr>
        <w:t>19</w:t>
      </w:r>
      <w:r w:rsidRPr="005338B5">
        <w:rPr>
          <w:rFonts w:ascii="Arial" w:eastAsia="標楷體" w:hAnsi="標楷體" w:cs="Arial"/>
          <w:u w:val="single"/>
        </w:rPr>
        <w:t>.</w:t>
      </w:r>
      <w:r>
        <w:rPr>
          <w:rFonts w:ascii="Arial" w:eastAsia="標楷體" w:hAnsi="標楷體" w:cs="Arial"/>
          <w:u w:val="single"/>
        </w:rPr>
        <w:t>08</w:t>
      </w:r>
      <w:r w:rsidRPr="005338B5">
        <w:rPr>
          <w:rFonts w:ascii="Arial" w:eastAsia="標楷體" w:hAnsi="標楷體" w:cs="Arial"/>
          <w:u w:val="single"/>
        </w:rPr>
        <w:t>.</w:t>
      </w:r>
      <w:r>
        <w:rPr>
          <w:rFonts w:ascii="Arial" w:eastAsia="標楷體" w:hAnsi="標楷體" w:cs="Arial"/>
          <w:u w:val="single"/>
        </w:rPr>
        <w:t>07</w:t>
      </w:r>
      <w:r>
        <w:rPr>
          <w:rFonts w:ascii="Arial" w:eastAsia="標楷體" w:hAnsi="標楷體" w:cs="Arial" w:hint="eastAsia"/>
          <w:u w:val="single"/>
        </w:rPr>
        <w:t xml:space="preserve">  </w:t>
      </w:r>
    </w:p>
    <w:p w14:paraId="6017C5FD" w14:textId="693CCA03" w:rsidR="00376523" w:rsidRPr="00007F1F" w:rsidRDefault="000753EF" w:rsidP="007005BE">
      <w:pPr>
        <w:rPr>
          <w:rFonts w:ascii="Arial" w:eastAsia="標楷體" w:hAnsi="標楷體" w:cs="Arial"/>
          <w:b/>
        </w:rPr>
      </w:pPr>
      <w:r>
        <w:rPr>
          <w:rFonts w:ascii="Arial" w:eastAsia="標楷體" w:hAnsi="標楷體" w:cs="Arial" w:hint="eastAsia"/>
          <w:noProof/>
          <w:u w:val="single"/>
        </w:rPr>
        <w:drawing>
          <wp:anchor distT="0" distB="0" distL="114300" distR="114300" simplePos="0" relativeHeight="251696640" behindDoc="0" locked="0" layoutInCell="1" allowOverlap="1" wp14:anchorId="0207A47A" wp14:editId="47E82E45">
            <wp:simplePos x="0" y="0"/>
            <wp:positionH relativeFrom="margin">
              <wp:posOffset>-18415</wp:posOffset>
            </wp:positionH>
            <wp:positionV relativeFrom="paragraph">
              <wp:posOffset>424180</wp:posOffset>
            </wp:positionV>
            <wp:extent cx="6727190" cy="6661785"/>
            <wp:effectExtent l="0" t="0" r="0" b="5715"/>
            <wp:wrapSquare wrapText="bothSides"/>
            <wp:docPr id="3" name="圖片 3" descr="一張含有 文字, 無脊椎動物, 水母, 櫛水母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無脊椎動物, 水母, 櫛水母 的圖片&#10;&#10;自動產生的描述"/>
                    <pic:cNvPicPr>
                      <a:picLocks noChangeAspect="1" noChangeArrowheads="1"/>
                    </pic:cNvPicPr>
                  </pic:nvPicPr>
                  <pic:blipFill rotWithShape="1">
                    <a:blip r:embed="rId90" cstate="hqprint">
                      <a:extLst>
                        <a:ext uri="{28A0092B-C50C-407E-A947-70E740481C1C}">
                          <a14:useLocalDpi xmlns:a14="http://schemas.microsoft.com/office/drawing/2010/main"/>
                        </a:ext>
                      </a:extLst>
                    </a:blip>
                    <a:srcRect l="16829" t="1468" r="11021" b="4496"/>
                    <a:stretch/>
                  </pic:blipFill>
                  <pic:spPr bwMode="auto">
                    <a:xfrm>
                      <a:off x="0" y="0"/>
                      <a:ext cx="6727190" cy="6661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0C1432" w14:textId="58D89907" w:rsidR="00A62B09" w:rsidRPr="00A62B09" w:rsidRDefault="00A62B09">
      <w:pPr>
        <w:widowControl/>
        <w:rPr>
          <w:rFonts w:ascii="Arial" w:eastAsia="標楷體" w:hAnsi="標楷體" w:cs="Arial"/>
          <w:b/>
        </w:rPr>
      </w:pPr>
      <w:r w:rsidRPr="00A62B09">
        <w:rPr>
          <w:rFonts w:ascii="Arial" w:eastAsia="標楷體" w:hAnsi="標楷體" w:cs="Arial"/>
          <w:b/>
        </w:rPr>
        <w:br w:type="page"/>
      </w:r>
    </w:p>
    <w:p w14:paraId="54D66927" w14:textId="2BFF6D2D" w:rsidR="00286B16" w:rsidRDefault="00286B16" w:rsidP="00286B16">
      <w:pPr>
        <w:rPr>
          <w:rFonts w:ascii="Arial" w:eastAsia="標楷體" w:hAnsi="標楷體" w:cs="Arial"/>
          <w:b/>
        </w:rPr>
      </w:pPr>
      <w:r w:rsidRPr="00171021">
        <w:rPr>
          <w:rFonts w:ascii="Arial" w:eastAsia="標楷體" w:hAnsi="標楷體" w:cs="Arial" w:hint="eastAsia"/>
          <w:b/>
          <w:u w:val="single"/>
        </w:rPr>
        <w:lastRenderedPageBreak/>
        <w:t>其他佐證</w:t>
      </w:r>
      <w:r w:rsidRPr="00171021">
        <w:rPr>
          <w:rFonts w:ascii="Arial" w:eastAsia="標楷體" w:hAnsi="標楷體" w:cs="Arial"/>
          <w:b/>
          <w:u w:val="single"/>
        </w:rPr>
        <w:t>資料</w:t>
      </w:r>
      <w:r w:rsidRPr="00171021">
        <w:rPr>
          <w:rFonts w:ascii="Arial" w:eastAsia="標楷體" w:hAnsi="標楷體" w:cs="Arial"/>
          <w:b/>
        </w:rPr>
        <w:t>：</w:t>
      </w:r>
      <w:r w:rsidR="002121BF" w:rsidRPr="002121BF">
        <w:rPr>
          <w:rFonts w:ascii="Arial" w:eastAsia="標楷體" w:hAnsi="標楷體" w:cs="Arial" w:hint="eastAsia"/>
          <w:b/>
          <w:color w:val="FF0000"/>
        </w:rPr>
        <w:t>（可依需求置放，注意勿出現機構或考生資料）</w:t>
      </w:r>
    </w:p>
    <w:p w14:paraId="3C56465E" w14:textId="5A423553" w:rsidR="00286B16" w:rsidRPr="002121BF" w:rsidRDefault="002121BF" w:rsidP="002121BF">
      <w:pPr>
        <w:pStyle w:val="ac"/>
        <w:numPr>
          <w:ilvl w:val="0"/>
          <w:numId w:val="20"/>
        </w:numPr>
        <w:rPr>
          <w:rFonts w:ascii="Arial" w:eastAsia="標楷體" w:hAnsi="Arial" w:cs="Arial"/>
          <w:b/>
          <w:bCs/>
          <w:sz w:val="20"/>
          <w:szCs w:val="20"/>
        </w:rPr>
      </w:pPr>
      <w:r w:rsidRPr="002121BF">
        <w:rPr>
          <w:rFonts w:ascii="Arial" w:eastAsia="標楷體" w:hAnsi="Arial" w:cs="Arial"/>
          <w:b/>
          <w:bCs/>
          <w:sz w:val="20"/>
          <w:szCs w:val="20"/>
        </w:rPr>
        <w:t>Adult malocclusion with multidisciplinary treatment</w:t>
      </w:r>
    </w:p>
    <w:p w14:paraId="75F53013" w14:textId="77777777" w:rsidR="002121BF" w:rsidRPr="00376523" w:rsidRDefault="002121BF" w:rsidP="002121BF">
      <w:pPr>
        <w:pStyle w:val="ac"/>
        <w:ind w:left="720"/>
      </w:pPr>
    </w:p>
    <w:sectPr w:rsidR="002121BF" w:rsidRPr="00376523" w:rsidSect="002E4230">
      <w:footerReference w:type="default" r:id="rId91"/>
      <w:pgSz w:w="11906" w:h="16838" w:code="9"/>
      <w:pgMar w:top="454" w:right="454" w:bottom="454" w:left="851" w:header="57" w:footer="5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79533" w14:textId="77777777" w:rsidR="00AD27B4" w:rsidRPr="00810ABC" w:rsidRDefault="00AD27B4" w:rsidP="00810ABC">
      <w:pPr>
        <w:pStyle w:val="a6"/>
        <w:spacing w:line="240" w:lineRule="auto"/>
        <w:rPr>
          <w:rFonts w:ascii="Calibri" w:eastAsia="新細明體" w:hAnsi="Calibri"/>
          <w:sz w:val="24"/>
          <w:szCs w:val="22"/>
        </w:rPr>
      </w:pPr>
      <w:r>
        <w:separator/>
      </w:r>
    </w:p>
  </w:endnote>
  <w:endnote w:type="continuationSeparator" w:id="0">
    <w:p w14:paraId="33C99E68" w14:textId="77777777" w:rsidR="00AD27B4" w:rsidRPr="00810ABC" w:rsidRDefault="00AD27B4" w:rsidP="00810ABC">
      <w:pPr>
        <w:pStyle w:val="a6"/>
        <w:spacing w:line="240" w:lineRule="auto"/>
        <w:rPr>
          <w:rFonts w:ascii="Calibri" w:eastAsia="新細明體" w:hAnsi="Calibri"/>
          <w:sz w:val="24"/>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E4FD83F-9ABB-4F58-A983-C0897A04BA68}"/>
    <w:embedBold r:id="rId2" w:fontKey="{16B61BEB-CE97-424A-8FE5-0FD801A69D3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微軟正黑體"/>
    <w:panose1 w:val="03000509000000000000"/>
    <w:charset w:val="88"/>
    <w:family w:val="script"/>
    <w:pitch w:val="fixed"/>
    <w:sig w:usb0="00000003" w:usb1="080E0000" w:usb2="00000016" w:usb3="00000000" w:csb0="00100001" w:csb1="00000000"/>
    <w:embedRegular r:id="rId3" w:subsetted="1" w:fontKey="{2F2D1BB7-FE70-4DC5-91BA-C0A521FB4314}"/>
    <w:embedBold r:id="rId4" w:subsetted="1" w:fontKey="{BBC65231-9F6E-43AD-AE29-DC6EEB745BEF}"/>
  </w:font>
  <w:font w:name="標楷體-繁">
    <w:altName w:val="新細明體"/>
    <w:charset w:val="88"/>
    <w:family w:val="roman"/>
    <w:pitch w:val="default"/>
    <w:sig w:usb0="800002E3" w:usb1="38CFFD7A" w:usb2="00000016" w:usb3="00000000" w:csb0="0010000C" w:csb1="00000000"/>
  </w:font>
  <w:font w:name="微軟正黑體">
    <w:altName w:val="Microsoft JhengHei"/>
    <w:panose1 w:val="020B0604030504040204"/>
    <w:charset w:val="88"/>
    <w:family w:val="swiss"/>
    <w:pitch w:val="variable"/>
    <w:sig w:usb0="000002A7" w:usb1="28CF4400" w:usb2="00000016" w:usb3="00000000" w:csb0="00100009" w:csb1="00000000"/>
    <w:embedBold r:id="rId5" w:subsetted="1" w:fontKey="{16B5F3AC-F324-4A57-B138-048D31E753FF}"/>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6A8B" w14:textId="77777777" w:rsidR="00205592" w:rsidRDefault="00205592">
    <w:pPr>
      <w:pStyle w:val="a4"/>
      <w:jc w:val="center"/>
    </w:pPr>
    <w:r>
      <w:fldChar w:fldCharType="begin"/>
    </w:r>
    <w:r>
      <w:instrText xml:space="preserve"> PAGE   \* MERGEFORMAT </w:instrText>
    </w:r>
    <w:r>
      <w:fldChar w:fldCharType="separate"/>
    </w:r>
    <w:r w:rsidRPr="00CB0738">
      <w:rPr>
        <w:noProof/>
        <w:lang w:val="zh-TW"/>
      </w:rPr>
      <w:t>1</w:t>
    </w:r>
    <w:r>
      <w:fldChar w:fldCharType="end"/>
    </w:r>
  </w:p>
  <w:p w14:paraId="1F9343BE" w14:textId="77777777" w:rsidR="00205592" w:rsidRDefault="0020559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D508F" w14:textId="77777777" w:rsidR="00AD27B4" w:rsidRPr="00810ABC" w:rsidRDefault="00AD27B4" w:rsidP="00810ABC">
      <w:pPr>
        <w:pStyle w:val="a6"/>
        <w:spacing w:line="240" w:lineRule="auto"/>
        <w:rPr>
          <w:rFonts w:ascii="Calibri" w:eastAsia="新細明體" w:hAnsi="Calibri"/>
          <w:sz w:val="24"/>
          <w:szCs w:val="22"/>
        </w:rPr>
      </w:pPr>
      <w:r>
        <w:separator/>
      </w:r>
    </w:p>
  </w:footnote>
  <w:footnote w:type="continuationSeparator" w:id="0">
    <w:p w14:paraId="09552629" w14:textId="77777777" w:rsidR="00AD27B4" w:rsidRPr="00810ABC" w:rsidRDefault="00AD27B4" w:rsidP="00810ABC">
      <w:pPr>
        <w:pStyle w:val="a6"/>
        <w:spacing w:line="240" w:lineRule="auto"/>
        <w:rPr>
          <w:rFonts w:ascii="Calibri" w:eastAsia="新細明體" w:hAnsi="Calibri"/>
          <w:sz w:val="24"/>
          <w:szCs w:val="2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5940"/>
    <w:multiLevelType w:val="hybridMultilevel"/>
    <w:tmpl w:val="4A60BC82"/>
    <w:lvl w:ilvl="0" w:tplc="2BE0BAB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25A72B5"/>
    <w:multiLevelType w:val="hybridMultilevel"/>
    <w:tmpl w:val="92E0329C"/>
    <w:lvl w:ilvl="0" w:tplc="2BE0BAB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63721B1"/>
    <w:multiLevelType w:val="hybridMultilevel"/>
    <w:tmpl w:val="6D526D5C"/>
    <w:lvl w:ilvl="0" w:tplc="E2D6E688">
      <w:start w:val="1"/>
      <w:numFmt w:val="bullet"/>
      <w:lvlText w:val="•"/>
      <w:lvlJc w:val="left"/>
      <w:pPr>
        <w:tabs>
          <w:tab w:val="num" w:pos="720"/>
        </w:tabs>
        <w:ind w:left="720" w:hanging="360"/>
      </w:pPr>
      <w:rPr>
        <w:rFonts w:ascii="Arial" w:hAnsi="Arial" w:hint="default"/>
      </w:rPr>
    </w:lvl>
    <w:lvl w:ilvl="1" w:tplc="B25034B6" w:tentative="1">
      <w:start w:val="1"/>
      <w:numFmt w:val="bullet"/>
      <w:lvlText w:val="•"/>
      <w:lvlJc w:val="left"/>
      <w:pPr>
        <w:tabs>
          <w:tab w:val="num" w:pos="1440"/>
        </w:tabs>
        <w:ind w:left="1440" w:hanging="360"/>
      </w:pPr>
      <w:rPr>
        <w:rFonts w:ascii="Arial" w:hAnsi="Arial" w:hint="default"/>
      </w:rPr>
    </w:lvl>
    <w:lvl w:ilvl="2" w:tplc="88E2D7D6" w:tentative="1">
      <w:start w:val="1"/>
      <w:numFmt w:val="bullet"/>
      <w:lvlText w:val="•"/>
      <w:lvlJc w:val="left"/>
      <w:pPr>
        <w:tabs>
          <w:tab w:val="num" w:pos="2160"/>
        </w:tabs>
        <w:ind w:left="2160" w:hanging="360"/>
      </w:pPr>
      <w:rPr>
        <w:rFonts w:ascii="Arial" w:hAnsi="Arial" w:hint="default"/>
      </w:rPr>
    </w:lvl>
    <w:lvl w:ilvl="3" w:tplc="CC02DC0C" w:tentative="1">
      <w:start w:val="1"/>
      <w:numFmt w:val="bullet"/>
      <w:lvlText w:val="•"/>
      <w:lvlJc w:val="left"/>
      <w:pPr>
        <w:tabs>
          <w:tab w:val="num" w:pos="2880"/>
        </w:tabs>
        <w:ind w:left="2880" w:hanging="360"/>
      </w:pPr>
      <w:rPr>
        <w:rFonts w:ascii="Arial" w:hAnsi="Arial" w:hint="default"/>
      </w:rPr>
    </w:lvl>
    <w:lvl w:ilvl="4" w:tplc="3A3C6CF2" w:tentative="1">
      <w:start w:val="1"/>
      <w:numFmt w:val="bullet"/>
      <w:lvlText w:val="•"/>
      <w:lvlJc w:val="left"/>
      <w:pPr>
        <w:tabs>
          <w:tab w:val="num" w:pos="3600"/>
        </w:tabs>
        <w:ind w:left="3600" w:hanging="360"/>
      </w:pPr>
      <w:rPr>
        <w:rFonts w:ascii="Arial" w:hAnsi="Arial" w:hint="default"/>
      </w:rPr>
    </w:lvl>
    <w:lvl w:ilvl="5" w:tplc="D71CEA5A" w:tentative="1">
      <w:start w:val="1"/>
      <w:numFmt w:val="bullet"/>
      <w:lvlText w:val="•"/>
      <w:lvlJc w:val="left"/>
      <w:pPr>
        <w:tabs>
          <w:tab w:val="num" w:pos="4320"/>
        </w:tabs>
        <w:ind w:left="4320" w:hanging="360"/>
      </w:pPr>
      <w:rPr>
        <w:rFonts w:ascii="Arial" w:hAnsi="Arial" w:hint="default"/>
      </w:rPr>
    </w:lvl>
    <w:lvl w:ilvl="6" w:tplc="2FC29A16" w:tentative="1">
      <w:start w:val="1"/>
      <w:numFmt w:val="bullet"/>
      <w:lvlText w:val="•"/>
      <w:lvlJc w:val="left"/>
      <w:pPr>
        <w:tabs>
          <w:tab w:val="num" w:pos="5040"/>
        </w:tabs>
        <w:ind w:left="5040" w:hanging="360"/>
      </w:pPr>
      <w:rPr>
        <w:rFonts w:ascii="Arial" w:hAnsi="Arial" w:hint="default"/>
      </w:rPr>
    </w:lvl>
    <w:lvl w:ilvl="7" w:tplc="C21642A8" w:tentative="1">
      <w:start w:val="1"/>
      <w:numFmt w:val="bullet"/>
      <w:lvlText w:val="•"/>
      <w:lvlJc w:val="left"/>
      <w:pPr>
        <w:tabs>
          <w:tab w:val="num" w:pos="5760"/>
        </w:tabs>
        <w:ind w:left="5760" w:hanging="360"/>
      </w:pPr>
      <w:rPr>
        <w:rFonts w:ascii="Arial" w:hAnsi="Arial" w:hint="default"/>
      </w:rPr>
    </w:lvl>
    <w:lvl w:ilvl="8" w:tplc="99AC095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744AC1"/>
    <w:multiLevelType w:val="hybridMultilevel"/>
    <w:tmpl w:val="E638977E"/>
    <w:lvl w:ilvl="0" w:tplc="2BE0BAB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52222D5"/>
    <w:multiLevelType w:val="hybridMultilevel"/>
    <w:tmpl w:val="FFB0C752"/>
    <w:lvl w:ilvl="0" w:tplc="2BE0BABC">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5" w15:restartNumberingAfterBreak="0">
    <w:nsid w:val="3C2817BE"/>
    <w:multiLevelType w:val="hybridMultilevel"/>
    <w:tmpl w:val="28D4A3E0"/>
    <w:lvl w:ilvl="0" w:tplc="2BE0BAB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F7A65C7"/>
    <w:multiLevelType w:val="hybridMultilevel"/>
    <w:tmpl w:val="BED0CC06"/>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FE91A48"/>
    <w:multiLevelType w:val="hybridMultilevel"/>
    <w:tmpl w:val="E6D630AC"/>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2160E33"/>
    <w:multiLevelType w:val="hybridMultilevel"/>
    <w:tmpl w:val="D54A1A16"/>
    <w:lvl w:ilvl="0" w:tplc="2BE0BAB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2503F8"/>
    <w:multiLevelType w:val="hybridMultilevel"/>
    <w:tmpl w:val="D07CC9D0"/>
    <w:lvl w:ilvl="0" w:tplc="2BE0BABC">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0" w15:restartNumberingAfterBreak="0">
    <w:nsid w:val="4D481AA2"/>
    <w:multiLevelType w:val="hybridMultilevel"/>
    <w:tmpl w:val="BC4C5D30"/>
    <w:lvl w:ilvl="0" w:tplc="8C7ABD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3D2937"/>
    <w:multiLevelType w:val="hybridMultilevel"/>
    <w:tmpl w:val="1520D042"/>
    <w:lvl w:ilvl="0" w:tplc="57B2D5A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507906"/>
    <w:multiLevelType w:val="hybridMultilevel"/>
    <w:tmpl w:val="76982DC0"/>
    <w:lvl w:ilvl="0" w:tplc="A10A820C">
      <w:start w:val="1"/>
      <w:numFmt w:val="bullet"/>
      <w:lvlText w:val=""/>
      <w:lvlJc w:val="left"/>
      <w:pPr>
        <w:ind w:left="964" w:hanging="480"/>
      </w:pPr>
      <w:rPr>
        <w:rFonts w:ascii="Wingdings" w:hAnsi="Wingdings" w:hint="default"/>
      </w:rPr>
    </w:lvl>
    <w:lvl w:ilvl="1" w:tplc="2BE0BABC">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FB851DA"/>
    <w:multiLevelType w:val="hybridMultilevel"/>
    <w:tmpl w:val="E25EC48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4D16FA3"/>
    <w:multiLevelType w:val="hybridMultilevel"/>
    <w:tmpl w:val="30AEFA96"/>
    <w:lvl w:ilvl="0" w:tplc="2BE0BAB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AFB652D"/>
    <w:multiLevelType w:val="hybridMultilevel"/>
    <w:tmpl w:val="20024F8E"/>
    <w:lvl w:ilvl="0" w:tplc="2F1244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DA33C9"/>
    <w:multiLevelType w:val="hybridMultilevel"/>
    <w:tmpl w:val="AFAAAFBC"/>
    <w:lvl w:ilvl="0" w:tplc="2BE0BAB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4842DB1"/>
    <w:multiLevelType w:val="hybridMultilevel"/>
    <w:tmpl w:val="4CDC0356"/>
    <w:lvl w:ilvl="0" w:tplc="2BE0BABC">
      <w:start w:val="1"/>
      <w:numFmt w:val="bullet"/>
      <w:lvlText w:val=""/>
      <w:lvlJc w:val="left"/>
      <w:pPr>
        <w:ind w:left="956" w:hanging="480"/>
      </w:pPr>
      <w:rPr>
        <w:rFonts w:ascii="Wingdings" w:hAnsi="Wingdings" w:hint="default"/>
      </w:rPr>
    </w:lvl>
    <w:lvl w:ilvl="1" w:tplc="04090003" w:tentative="1">
      <w:start w:val="1"/>
      <w:numFmt w:val="bullet"/>
      <w:lvlText w:val=""/>
      <w:lvlJc w:val="left"/>
      <w:pPr>
        <w:ind w:left="1436" w:hanging="480"/>
      </w:pPr>
      <w:rPr>
        <w:rFonts w:ascii="Wingdings" w:hAnsi="Wingdings" w:hint="default"/>
      </w:rPr>
    </w:lvl>
    <w:lvl w:ilvl="2" w:tplc="04090005" w:tentative="1">
      <w:start w:val="1"/>
      <w:numFmt w:val="bullet"/>
      <w:lvlText w:val=""/>
      <w:lvlJc w:val="left"/>
      <w:pPr>
        <w:ind w:left="1916" w:hanging="480"/>
      </w:pPr>
      <w:rPr>
        <w:rFonts w:ascii="Wingdings" w:hAnsi="Wingdings" w:hint="default"/>
      </w:rPr>
    </w:lvl>
    <w:lvl w:ilvl="3" w:tplc="04090001" w:tentative="1">
      <w:start w:val="1"/>
      <w:numFmt w:val="bullet"/>
      <w:lvlText w:val=""/>
      <w:lvlJc w:val="left"/>
      <w:pPr>
        <w:ind w:left="2396" w:hanging="480"/>
      </w:pPr>
      <w:rPr>
        <w:rFonts w:ascii="Wingdings" w:hAnsi="Wingdings" w:hint="default"/>
      </w:rPr>
    </w:lvl>
    <w:lvl w:ilvl="4" w:tplc="04090003" w:tentative="1">
      <w:start w:val="1"/>
      <w:numFmt w:val="bullet"/>
      <w:lvlText w:val=""/>
      <w:lvlJc w:val="left"/>
      <w:pPr>
        <w:ind w:left="2876" w:hanging="480"/>
      </w:pPr>
      <w:rPr>
        <w:rFonts w:ascii="Wingdings" w:hAnsi="Wingdings" w:hint="default"/>
      </w:rPr>
    </w:lvl>
    <w:lvl w:ilvl="5" w:tplc="04090005" w:tentative="1">
      <w:start w:val="1"/>
      <w:numFmt w:val="bullet"/>
      <w:lvlText w:val=""/>
      <w:lvlJc w:val="left"/>
      <w:pPr>
        <w:ind w:left="3356" w:hanging="480"/>
      </w:pPr>
      <w:rPr>
        <w:rFonts w:ascii="Wingdings" w:hAnsi="Wingdings" w:hint="default"/>
      </w:rPr>
    </w:lvl>
    <w:lvl w:ilvl="6" w:tplc="04090001" w:tentative="1">
      <w:start w:val="1"/>
      <w:numFmt w:val="bullet"/>
      <w:lvlText w:val=""/>
      <w:lvlJc w:val="left"/>
      <w:pPr>
        <w:ind w:left="3836" w:hanging="480"/>
      </w:pPr>
      <w:rPr>
        <w:rFonts w:ascii="Wingdings" w:hAnsi="Wingdings" w:hint="default"/>
      </w:rPr>
    </w:lvl>
    <w:lvl w:ilvl="7" w:tplc="04090003" w:tentative="1">
      <w:start w:val="1"/>
      <w:numFmt w:val="bullet"/>
      <w:lvlText w:val=""/>
      <w:lvlJc w:val="left"/>
      <w:pPr>
        <w:ind w:left="4316" w:hanging="480"/>
      </w:pPr>
      <w:rPr>
        <w:rFonts w:ascii="Wingdings" w:hAnsi="Wingdings" w:hint="default"/>
      </w:rPr>
    </w:lvl>
    <w:lvl w:ilvl="8" w:tplc="04090005" w:tentative="1">
      <w:start w:val="1"/>
      <w:numFmt w:val="bullet"/>
      <w:lvlText w:val=""/>
      <w:lvlJc w:val="left"/>
      <w:pPr>
        <w:ind w:left="4796" w:hanging="480"/>
      </w:pPr>
      <w:rPr>
        <w:rFonts w:ascii="Wingdings" w:hAnsi="Wingdings" w:hint="default"/>
      </w:rPr>
    </w:lvl>
  </w:abstractNum>
  <w:abstractNum w:abstractNumId="18" w15:restartNumberingAfterBreak="0">
    <w:nsid w:val="7487285D"/>
    <w:multiLevelType w:val="hybridMultilevel"/>
    <w:tmpl w:val="80163ACE"/>
    <w:lvl w:ilvl="0" w:tplc="2BE0BABC">
      <w:start w:val="1"/>
      <w:numFmt w:val="bullet"/>
      <w:lvlText w:val=""/>
      <w:lvlJc w:val="left"/>
      <w:pPr>
        <w:ind w:left="956" w:hanging="480"/>
      </w:pPr>
      <w:rPr>
        <w:rFonts w:ascii="Wingdings" w:hAnsi="Wingdings" w:hint="default"/>
      </w:rPr>
    </w:lvl>
    <w:lvl w:ilvl="1" w:tplc="04090003" w:tentative="1">
      <w:start w:val="1"/>
      <w:numFmt w:val="bullet"/>
      <w:lvlText w:val=""/>
      <w:lvlJc w:val="left"/>
      <w:pPr>
        <w:ind w:left="1436" w:hanging="480"/>
      </w:pPr>
      <w:rPr>
        <w:rFonts w:ascii="Wingdings" w:hAnsi="Wingdings" w:hint="default"/>
      </w:rPr>
    </w:lvl>
    <w:lvl w:ilvl="2" w:tplc="04090005" w:tentative="1">
      <w:start w:val="1"/>
      <w:numFmt w:val="bullet"/>
      <w:lvlText w:val=""/>
      <w:lvlJc w:val="left"/>
      <w:pPr>
        <w:ind w:left="1916" w:hanging="480"/>
      </w:pPr>
      <w:rPr>
        <w:rFonts w:ascii="Wingdings" w:hAnsi="Wingdings" w:hint="default"/>
      </w:rPr>
    </w:lvl>
    <w:lvl w:ilvl="3" w:tplc="04090001" w:tentative="1">
      <w:start w:val="1"/>
      <w:numFmt w:val="bullet"/>
      <w:lvlText w:val=""/>
      <w:lvlJc w:val="left"/>
      <w:pPr>
        <w:ind w:left="2396" w:hanging="480"/>
      </w:pPr>
      <w:rPr>
        <w:rFonts w:ascii="Wingdings" w:hAnsi="Wingdings" w:hint="default"/>
      </w:rPr>
    </w:lvl>
    <w:lvl w:ilvl="4" w:tplc="04090003" w:tentative="1">
      <w:start w:val="1"/>
      <w:numFmt w:val="bullet"/>
      <w:lvlText w:val=""/>
      <w:lvlJc w:val="left"/>
      <w:pPr>
        <w:ind w:left="2876" w:hanging="480"/>
      </w:pPr>
      <w:rPr>
        <w:rFonts w:ascii="Wingdings" w:hAnsi="Wingdings" w:hint="default"/>
      </w:rPr>
    </w:lvl>
    <w:lvl w:ilvl="5" w:tplc="04090005" w:tentative="1">
      <w:start w:val="1"/>
      <w:numFmt w:val="bullet"/>
      <w:lvlText w:val=""/>
      <w:lvlJc w:val="left"/>
      <w:pPr>
        <w:ind w:left="3356" w:hanging="480"/>
      </w:pPr>
      <w:rPr>
        <w:rFonts w:ascii="Wingdings" w:hAnsi="Wingdings" w:hint="default"/>
      </w:rPr>
    </w:lvl>
    <w:lvl w:ilvl="6" w:tplc="04090001" w:tentative="1">
      <w:start w:val="1"/>
      <w:numFmt w:val="bullet"/>
      <w:lvlText w:val=""/>
      <w:lvlJc w:val="left"/>
      <w:pPr>
        <w:ind w:left="3836" w:hanging="480"/>
      </w:pPr>
      <w:rPr>
        <w:rFonts w:ascii="Wingdings" w:hAnsi="Wingdings" w:hint="default"/>
      </w:rPr>
    </w:lvl>
    <w:lvl w:ilvl="7" w:tplc="04090003" w:tentative="1">
      <w:start w:val="1"/>
      <w:numFmt w:val="bullet"/>
      <w:lvlText w:val=""/>
      <w:lvlJc w:val="left"/>
      <w:pPr>
        <w:ind w:left="4316" w:hanging="480"/>
      </w:pPr>
      <w:rPr>
        <w:rFonts w:ascii="Wingdings" w:hAnsi="Wingdings" w:hint="default"/>
      </w:rPr>
    </w:lvl>
    <w:lvl w:ilvl="8" w:tplc="04090005" w:tentative="1">
      <w:start w:val="1"/>
      <w:numFmt w:val="bullet"/>
      <w:lvlText w:val=""/>
      <w:lvlJc w:val="left"/>
      <w:pPr>
        <w:ind w:left="4796" w:hanging="480"/>
      </w:pPr>
      <w:rPr>
        <w:rFonts w:ascii="Wingdings" w:hAnsi="Wingdings" w:hint="default"/>
      </w:rPr>
    </w:lvl>
  </w:abstractNum>
  <w:abstractNum w:abstractNumId="19" w15:restartNumberingAfterBreak="0">
    <w:nsid w:val="7B262CAA"/>
    <w:multiLevelType w:val="hybridMultilevel"/>
    <w:tmpl w:val="6C0A3E9E"/>
    <w:lvl w:ilvl="0" w:tplc="2BE0BAB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3"/>
  </w:num>
  <w:num w:numId="2">
    <w:abstractNumId w:val="6"/>
  </w:num>
  <w:num w:numId="3">
    <w:abstractNumId w:val="10"/>
  </w:num>
  <w:num w:numId="4">
    <w:abstractNumId w:val="7"/>
  </w:num>
  <w:num w:numId="5">
    <w:abstractNumId w:val="15"/>
  </w:num>
  <w:num w:numId="6">
    <w:abstractNumId w:val="12"/>
  </w:num>
  <w:num w:numId="7">
    <w:abstractNumId w:val="9"/>
  </w:num>
  <w:num w:numId="8">
    <w:abstractNumId w:val="8"/>
  </w:num>
  <w:num w:numId="9">
    <w:abstractNumId w:val="1"/>
  </w:num>
  <w:num w:numId="10">
    <w:abstractNumId w:val="14"/>
  </w:num>
  <w:num w:numId="11">
    <w:abstractNumId w:val="18"/>
  </w:num>
  <w:num w:numId="12">
    <w:abstractNumId w:val="16"/>
  </w:num>
  <w:num w:numId="13">
    <w:abstractNumId w:val="4"/>
  </w:num>
  <w:num w:numId="14">
    <w:abstractNumId w:val="17"/>
  </w:num>
  <w:num w:numId="15">
    <w:abstractNumId w:val="3"/>
  </w:num>
  <w:num w:numId="16">
    <w:abstractNumId w:val="19"/>
  </w:num>
  <w:num w:numId="17">
    <w:abstractNumId w:val="5"/>
  </w:num>
  <w:num w:numId="18">
    <w:abstractNumId w:val="2"/>
  </w:num>
  <w:num w:numId="19">
    <w:abstractNumId w:val="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TrueTypeFonts/>
  <w:saveSubsetFont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F4"/>
    <w:rsid w:val="00000B38"/>
    <w:rsid w:val="00001F44"/>
    <w:rsid w:val="00002607"/>
    <w:rsid w:val="00005983"/>
    <w:rsid w:val="000064A1"/>
    <w:rsid w:val="00007F1F"/>
    <w:rsid w:val="00012A0B"/>
    <w:rsid w:val="00013418"/>
    <w:rsid w:val="000138EE"/>
    <w:rsid w:val="00014415"/>
    <w:rsid w:val="000149D6"/>
    <w:rsid w:val="000152A2"/>
    <w:rsid w:val="0001562D"/>
    <w:rsid w:val="00022408"/>
    <w:rsid w:val="0002491A"/>
    <w:rsid w:val="000277D4"/>
    <w:rsid w:val="00031998"/>
    <w:rsid w:val="00042526"/>
    <w:rsid w:val="0004477C"/>
    <w:rsid w:val="00050356"/>
    <w:rsid w:val="0005241D"/>
    <w:rsid w:val="00053F09"/>
    <w:rsid w:val="00054037"/>
    <w:rsid w:val="0005742D"/>
    <w:rsid w:val="00057A84"/>
    <w:rsid w:val="00062DA2"/>
    <w:rsid w:val="00063DC9"/>
    <w:rsid w:val="00065824"/>
    <w:rsid w:val="00065B72"/>
    <w:rsid w:val="00066689"/>
    <w:rsid w:val="0007054D"/>
    <w:rsid w:val="00070770"/>
    <w:rsid w:val="00070955"/>
    <w:rsid w:val="00071AC0"/>
    <w:rsid w:val="00072E36"/>
    <w:rsid w:val="000753EF"/>
    <w:rsid w:val="00076361"/>
    <w:rsid w:val="0008108A"/>
    <w:rsid w:val="000810EB"/>
    <w:rsid w:val="00081296"/>
    <w:rsid w:val="00083A38"/>
    <w:rsid w:val="000927CE"/>
    <w:rsid w:val="000929E9"/>
    <w:rsid w:val="00093D8C"/>
    <w:rsid w:val="00094B00"/>
    <w:rsid w:val="000951DA"/>
    <w:rsid w:val="00097269"/>
    <w:rsid w:val="000975B0"/>
    <w:rsid w:val="000A1D17"/>
    <w:rsid w:val="000A4EE2"/>
    <w:rsid w:val="000A5F98"/>
    <w:rsid w:val="000B05AD"/>
    <w:rsid w:val="000B12B1"/>
    <w:rsid w:val="000B197F"/>
    <w:rsid w:val="000B4CC9"/>
    <w:rsid w:val="000C1A5A"/>
    <w:rsid w:val="000C5E8A"/>
    <w:rsid w:val="000C5F13"/>
    <w:rsid w:val="000C6232"/>
    <w:rsid w:val="000D1BC2"/>
    <w:rsid w:val="000D2447"/>
    <w:rsid w:val="000D3B8C"/>
    <w:rsid w:val="000D5FFB"/>
    <w:rsid w:val="000E1B9C"/>
    <w:rsid w:val="000E2E97"/>
    <w:rsid w:val="000E57C8"/>
    <w:rsid w:val="000E7264"/>
    <w:rsid w:val="000F168B"/>
    <w:rsid w:val="000F3274"/>
    <w:rsid w:val="000F5272"/>
    <w:rsid w:val="000F69E7"/>
    <w:rsid w:val="00100B7B"/>
    <w:rsid w:val="00101106"/>
    <w:rsid w:val="00101738"/>
    <w:rsid w:val="00102CAE"/>
    <w:rsid w:val="00116737"/>
    <w:rsid w:val="00117BCF"/>
    <w:rsid w:val="00120378"/>
    <w:rsid w:val="0012754D"/>
    <w:rsid w:val="00127C45"/>
    <w:rsid w:val="001300AC"/>
    <w:rsid w:val="00130F83"/>
    <w:rsid w:val="00131D9A"/>
    <w:rsid w:val="00134360"/>
    <w:rsid w:val="00135A59"/>
    <w:rsid w:val="0014135A"/>
    <w:rsid w:val="001431C1"/>
    <w:rsid w:val="00143672"/>
    <w:rsid w:val="001462E1"/>
    <w:rsid w:val="00146C95"/>
    <w:rsid w:val="0015039F"/>
    <w:rsid w:val="0015066B"/>
    <w:rsid w:val="00151F1A"/>
    <w:rsid w:val="001546FB"/>
    <w:rsid w:val="00160104"/>
    <w:rsid w:val="001621EE"/>
    <w:rsid w:val="001627A6"/>
    <w:rsid w:val="00166FF0"/>
    <w:rsid w:val="001675BA"/>
    <w:rsid w:val="00170B7C"/>
    <w:rsid w:val="00170FCC"/>
    <w:rsid w:val="001726B4"/>
    <w:rsid w:val="00180661"/>
    <w:rsid w:val="00183310"/>
    <w:rsid w:val="00192DD0"/>
    <w:rsid w:val="00193778"/>
    <w:rsid w:val="00193A8E"/>
    <w:rsid w:val="00194158"/>
    <w:rsid w:val="0019540C"/>
    <w:rsid w:val="00196ED9"/>
    <w:rsid w:val="001A172D"/>
    <w:rsid w:val="001A58F2"/>
    <w:rsid w:val="001A5A08"/>
    <w:rsid w:val="001B22D9"/>
    <w:rsid w:val="001B6336"/>
    <w:rsid w:val="001D1E80"/>
    <w:rsid w:val="001D4433"/>
    <w:rsid w:val="001D7492"/>
    <w:rsid w:val="001E38E6"/>
    <w:rsid w:val="001E468E"/>
    <w:rsid w:val="001E600B"/>
    <w:rsid w:val="001F764C"/>
    <w:rsid w:val="00201964"/>
    <w:rsid w:val="002032AB"/>
    <w:rsid w:val="00203DF4"/>
    <w:rsid w:val="002040AB"/>
    <w:rsid w:val="0020413A"/>
    <w:rsid w:val="00205592"/>
    <w:rsid w:val="00206A92"/>
    <w:rsid w:val="002121BF"/>
    <w:rsid w:val="00213744"/>
    <w:rsid w:val="002138CB"/>
    <w:rsid w:val="00213F32"/>
    <w:rsid w:val="00215628"/>
    <w:rsid w:val="00217935"/>
    <w:rsid w:val="0022277C"/>
    <w:rsid w:val="00222CCD"/>
    <w:rsid w:val="002232AA"/>
    <w:rsid w:val="00223BF6"/>
    <w:rsid w:val="00225A3C"/>
    <w:rsid w:val="00225C83"/>
    <w:rsid w:val="00226D86"/>
    <w:rsid w:val="002276A4"/>
    <w:rsid w:val="00232E48"/>
    <w:rsid w:val="0023453E"/>
    <w:rsid w:val="002403C0"/>
    <w:rsid w:val="00242180"/>
    <w:rsid w:val="00242AD1"/>
    <w:rsid w:val="0024419A"/>
    <w:rsid w:val="00244F91"/>
    <w:rsid w:val="0025080F"/>
    <w:rsid w:val="00255D70"/>
    <w:rsid w:val="002645C7"/>
    <w:rsid w:val="00265C4C"/>
    <w:rsid w:val="00266442"/>
    <w:rsid w:val="002664E6"/>
    <w:rsid w:val="00274921"/>
    <w:rsid w:val="00274C11"/>
    <w:rsid w:val="00277161"/>
    <w:rsid w:val="0028004D"/>
    <w:rsid w:val="002823DF"/>
    <w:rsid w:val="00286B16"/>
    <w:rsid w:val="00287802"/>
    <w:rsid w:val="00290265"/>
    <w:rsid w:val="00294264"/>
    <w:rsid w:val="00295620"/>
    <w:rsid w:val="00295E49"/>
    <w:rsid w:val="002970C8"/>
    <w:rsid w:val="002A05B4"/>
    <w:rsid w:val="002A143C"/>
    <w:rsid w:val="002A4905"/>
    <w:rsid w:val="002A6EC4"/>
    <w:rsid w:val="002A748B"/>
    <w:rsid w:val="002B2CF6"/>
    <w:rsid w:val="002B4A85"/>
    <w:rsid w:val="002B6424"/>
    <w:rsid w:val="002B689F"/>
    <w:rsid w:val="002B6B25"/>
    <w:rsid w:val="002C008B"/>
    <w:rsid w:val="002C0F2B"/>
    <w:rsid w:val="002C2551"/>
    <w:rsid w:val="002C2DDA"/>
    <w:rsid w:val="002C505B"/>
    <w:rsid w:val="002C5209"/>
    <w:rsid w:val="002C6C1F"/>
    <w:rsid w:val="002D0F4C"/>
    <w:rsid w:val="002D1CA1"/>
    <w:rsid w:val="002D6477"/>
    <w:rsid w:val="002D6642"/>
    <w:rsid w:val="002E3BE2"/>
    <w:rsid w:val="002E4230"/>
    <w:rsid w:val="002E5E6F"/>
    <w:rsid w:val="002E7485"/>
    <w:rsid w:val="002F0249"/>
    <w:rsid w:val="002F07D8"/>
    <w:rsid w:val="002F1849"/>
    <w:rsid w:val="002F1C1F"/>
    <w:rsid w:val="002F54F4"/>
    <w:rsid w:val="002F5A08"/>
    <w:rsid w:val="002F61D9"/>
    <w:rsid w:val="00301E5F"/>
    <w:rsid w:val="00302488"/>
    <w:rsid w:val="00304A19"/>
    <w:rsid w:val="00305397"/>
    <w:rsid w:val="00306F87"/>
    <w:rsid w:val="00312FAF"/>
    <w:rsid w:val="0031343C"/>
    <w:rsid w:val="00314A99"/>
    <w:rsid w:val="003203D3"/>
    <w:rsid w:val="00320D4A"/>
    <w:rsid w:val="0032157A"/>
    <w:rsid w:val="003243CB"/>
    <w:rsid w:val="00325216"/>
    <w:rsid w:val="00325AD4"/>
    <w:rsid w:val="0033005D"/>
    <w:rsid w:val="00334F1D"/>
    <w:rsid w:val="00341360"/>
    <w:rsid w:val="003452C4"/>
    <w:rsid w:val="00346A56"/>
    <w:rsid w:val="003470F9"/>
    <w:rsid w:val="00350E03"/>
    <w:rsid w:val="003522FE"/>
    <w:rsid w:val="00353BD1"/>
    <w:rsid w:val="00353D14"/>
    <w:rsid w:val="003542E8"/>
    <w:rsid w:val="00355710"/>
    <w:rsid w:val="00355EE3"/>
    <w:rsid w:val="00363BA3"/>
    <w:rsid w:val="00366147"/>
    <w:rsid w:val="00366AB5"/>
    <w:rsid w:val="00371B8A"/>
    <w:rsid w:val="00376523"/>
    <w:rsid w:val="0038444E"/>
    <w:rsid w:val="00384A5F"/>
    <w:rsid w:val="00390390"/>
    <w:rsid w:val="00391D8A"/>
    <w:rsid w:val="00393B85"/>
    <w:rsid w:val="0039511C"/>
    <w:rsid w:val="0039585E"/>
    <w:rsid w:val="003A13D2"/>
    <w:rsid w:val="003A1981"/>
    <w:rsid w:val="003A303F"/>
    <w:rsid w:val="003A33C8"/>
    <w:rsid w:val="003A3D7F"/>
    <w:rsid w:val="003A585C"/>
    <w:rsid w:val="003B065F"/>
    <w:rsid w:val="003B125C"/>
    <w:rsid w:val="003C0A89"/>
    <w:rsid w:val="003C1036"/>
    <w:rsid w:val="003C6095"/>
    <w:rsid w:val="003C64D8"/>
    <w:rsid w:val="003C7018"/>
    <w:rsid w:val="003D01EF"/>
    <w:rsid w:val="003D2F19"/>
    <w:rsid w:val="003D32BD"/>
    <w:rsid w:val="003D7C28"/>
    <w:rsid w:val="003E3F0E"/>
    <w:rsid w:val="003F0A30"/>
    <w:rsid w:val="003F3D3D"/>
    <w:rsid w:val="003F4413"/>
    <w:rsid w:val="003F5287"/>
    <w:rsid w:val="003F52D2"/>
    <w:rsid w:val="003F6A87"/>
    <w:rsid w:val="003F768A"/>
    <w:rsid w:val="003F7E1C"/>
    <w:rsid w:val="00400796"/>
    <w:rsid w:val="00405B3B"/>
    <w:rsid w:val="00407EC9"/>
    <w:rsid w:val="004116FC"/>
    <w:rsid w:val="00413156"/>
    <w:rsid w:val="00413C0A"/>
    <w:rsid w:val="0041543F"/>
    <w:rsid w:val="004223EC"/>
    <w:rsid w:val="00422496"/>
    <w:rsid w:val="0042284A"/>
    <w:rsid w:val="0042635C"/>
    <w:rsid w:val="00427242"/>
    <w:rsid w:val="00433CC4"/>
    <w:rsid w:val="00435332"/>
    <w:rsid w:val="004372BC"/>
    <w:rsid w:val="004375E4"/>
    <w:rsid w:val="00446DCD"/>
    <w:rsid w:val="00447AA8"/>
    <w:rsid w:val="0045255C"/>
    <w:rsid w:val="00456767"/>
    <w:rsid w:val="00461928"/>
    <w:rsid w:val="004620CB"/>
    <w:rsid w:val="00463CC8"/>
    <w:rsid w:val="004649B8"/>
    <w:rsid w:val="00471417"/>
    <w:rsid w:val="00484DE1"/>
    <w:rsid w:val="00486924"/>
    <w:rsid w:val="00487C3D"/>
    <w:rsid w:val="00487DC9"/>
    <w:rsid w:val="004938D7"/>
    <w:rsid w:val="0049738C"/>
    <w:rsid w:val="00497D41"/>
    <w:rsid w:val="004A26C2"/>
    <w:rsid w:val="004A492D"/>
    <w:rsid w:val="004A57A4"/>
    <w:rsid w:val="004A7289"/>
    <w:rsid w:val="004B2256"/>
    <w:rsid w:val="004B25DE"/>
    <w:rsid w:val="004B51D6"/>
    <w:rsid w:val="004B5531"/>
    <w:rsid w:val="004B77F1"/>
    <w:rsid w:val="004C056A"/>
    <w:rsid w:val="004C5D2D"/>
    <w:rsid w:val="004D0125"/>
    <w:rsid w:val="004D2114"/>
    <w:rsid w:val="004D4533"/>
    <w:rsid w:val="004D4C76"/>
    <w:rsid w:val="004D543C"/>
    <w:rsid w:val="004D773D"/>
    <w:rsid w:val="004E13FE"/>
    <w:rsid w:val="004E1414"/>
    <w:rsid w:val="004E2338"/>
    <w:rsid w:val="004E6EF5"/>
    <w:rsid w:val="004F184C"/>
    <w:rsid w:val="004F2155"/>
    <w:rsid w:val="004F26DC"/>
    <w:rsid w:val="004F389C"/>
    <w:rsid w:val="004F5DCA"/>
    <w:rsid w:val="004F6F00"/>
    <w:rsid w:val="004F7BDB"/>
    <w:rsid w:val="00506B52"/>
    <w:rsid w:val="00506E6F"/>
    <w:rsid w:val="00507521"/>
    <w:rsid w:val="00511B55"/>
    <w:rsid w:val="00514050"/>
    <w:rsid w:val="005152B1"/>
    <w:rsid w:val="00516C63"/>
    <w:rsid w:val="005236AB"/>
    <w:rsid w:val="00524284"/>
    <w:rsid w:val="00525AB7"/>
    <w:rsid w:val="00527286"/>
    <w:rsid w:val="00527648"/>
    <w:rsid w:val="00530AEC"/>
    <w:rsid w:val="005321C5"/>
    <w:rsid w:val="005338B5"/>
    <w:rsid w:val="0053753E"/>
    <w:rsid w:val="00537D74"/>
    <w:rsid w:val="00540F8C"/>
    <w:rsid w:val="0054622E"/>
    <w:rsid w:val="00546C6B"/>
    <w:rsid w:val="0055223C"/>
    <w:rsid w:val="00552569"/>
    <w:rsid w:val="00552B00"/>
    <w:rsid w:val="00553DF0"/>
    <w:rsid w:val="00556997"/>
    <w:rsid w:val="00560279"/>
    <w:rsid w:val="00565019"/>
    <w:rsid w:val="00566604"/>
    <w:rsid w:val="005711CC"/>
    <w:rsid w:val="005730CA"/>
    <w:rsid w:val="00573104"/>
    <w:rsid w:val="00575A76"/>
    <w:rsid w:val="00577CBB"/>
    <w:rsid w:val="005801E5"/>
    <w:rsid w:val="00580AA8"/>
    <w:rsid w:val="00580BCA"/>
    <w:rsid w:val="00580E84"/>
    <w:rsid w:val="00582154"/>
    <w:rsid w:val="00584831"/>
    <w:rsid w:val="00584E47"/>
    <w:rsid w:val="00587EB0"/>
    <w:rsid w:val="00587F06"/>
    <w:rsid w:val="00590782"/>
    <w:rsid w:val="0059158B"/>
    <w:rsid w:val="00594E07"/>
    <w:rsid w:val="005952C6"/>
    <w:rsid w:val="005964A2"/>
    <w:rsid w:val="0059695E"/>
    <w:rsid w:val="00597144"/>
    <w:rsid w:val="005A7A6F"/>
    <w:rsid w:val="005B164F"/>
    <w:rsid w:val="005B6D68"/>
    <w:rsid w:val="005C119C"/>
    <w:rsid w:val="005C1D94"/>
    <w:rsid w:val="005C3C6F"/>
    <w:rsid w:val="005C452B"/>
    <w:rsid w:val="005C45E3"/>
    <w:rsid w:val="005C61F0"/>
    <w:rsid w:val="005D2C9E"/>
    <w:rsid w:val="005D52C0"/>
    <w:rsid w:val="005D6E01"/>
    <w:rsid w:val="005D7B3B"/>
    <w:rsid w:val="005E1F6F"/>
    <w:rsid w:val="005E339B"/>
    <w:rsid w:val="005E4CB0"/>
    <w:rsid w:val="005E742B"/>
    <w:rsid w:val="005F3415"/>
    <w:rsid w:val="005F66B6"/>
    <w:rsid w:val="00603F8F"/>
    <w:rsid w:val="006045C1"/>
    <w:rsid w:val="00610790"/>
    <w:rsid w:val="00611106"/>
    <w:rsid w:val="0061216C"/>
    <w:rsid w:val="0061370F"/>
    <w:rsid w:val="00615666"/>
    <w:rsid w:val="00617A28"/>
    <w:rsid w:val="00621772"/>
    <w:rsid w:val="00623585"/>
    <w:rsid w:val="0062693B"/>
    <w:rsid w:val="00626958"/>
    <w:rsid w:val="00627E87"/>
    <w:rsid w:val="0063136F"/>
    <w:rsid w:val="00631D13"/>
    <w:rsid w:val="00632385"/>
    <w:rsid w:val="006325E0"/>
    <w:rsid w:val="00637B4F"/>
    <w:rsid w:val="00640D13"/>
    <w:rsid w:val="00641083"/>
    <w:rsid w:val="00641477"/>
    <w:rsid w:val="006416B3"/>
    <w:rsid w:val="006425E6"/>
    <w:rsid w:val="006458AB"/>
    <w:rsid w:val="00651F15"/>
    <w:rsid w:val="006670E7"/>
    <w:rsid w:val="006673D0"/>
    <w:rsid w:val="0067081B"/>
    <w:rsid w:val="00672BC2"/>
    <w:rsid w:val="00673AAA"/>
    <w:rsid w:val="006742FD"/>
    <w:rsid w:val="00674389"/>
    <w:rsid w:val="00674E7A"/>
    <w:rsid w:val="0067558E"/>
    <w:rsid w:val="00676738"/>
    <w:rsid w:val="00680640"/>
    <w:rsid w:val="006857D1"/>
    <w:rsid w:val="00695AE2"/>
    <w:rsid w:val="00695F27"/>
    <w:rsid w:val="0069785E"/>
    <w:rsid w:val="006A4BE7"/>
    <w:rsid w:val="006A7D5E"/>
    <w:rsid w:val="006B2013"/>
    <w:rsid w:val="006B375B"/>
    <w:rsid w:val="006B39A7"/>
    <w:rsid w:val="006B4D88"/>
    <w:rsid w:val="006B68B4"/>
    <w:rsid w:val="006C54C9"/>
    <w:rsid w:val="006C70CF"/>
    <w:rsid w:val="006D40F3"/>
    <w:rsid w:val="006D6AD2"/>
    <w:rsid w:val="006D79FC"/>
    <w:rsid w:val="006E1488"/>
    <w:rsid w:val="006E6204"/>
    <w:rsid w:val="006E621C"/>
    <w:rsid w:val="006E67A9"/>
    <w:rsid w:val="006E6F9B"/>
    <w:rsid w:val="006F0595"/>
    <w:rsid w:val="006F0A67"/>
    <w:rsid w:val="006F1144"/>
    <w:rsid w:val="006F3E59"/>
    <w:rsid w:val="006F5A8F"/>
    <w:rsid w:val="00700577"/>
    <w:rsid w:val="007005BE"/>
    <w:rsid w:val="00705B82"/>
    <w:rsid w:val="007111FB"/>
    <w:rsid w:val="007140C0"/>
    <w:rsid w:val="007144BA"/>
    <w:rsid w:val="00715F40"/>
    <w:rsid w:val="00717171"/>
    <w:rsid w:val="00717D79"/>
    <w:rsid w:val="007230D2"/>
    <w:rsid w:val="0073214D"/>
    <w:rsid w:val="0073392C"/>
    <w:rsid w:val="00733F72"/>
    <w:rsid w:val="00742F94"/>
    <w:rsid w:val="00746C1C"/>
    <w:rsid w:val="00754E63"/>
    <w:rsid w:val="00755613"/>
    <w:rsid w:val="0076451F"/>
    <w:rsid w:val="00765756"/>
    <w:rsid w:val="0076582E"/>
    <w:rsid w:val="007673DC"/>
    <w:rsid w:val="00772D77"/>
    <w:rsid w:val="00773D91"/>
    <w:rsid w:val="00774FFE"/>
    <w:rsid w:val="007759DA"/>
    <w:rsid w:val="00777695"/>
    <w:rsid w:val="0078309B"/>
    <w:rsid w:val="00786120"/>
    <w:rsid w:val="00792486"/>
    <w:rsid w:val="00795D12"/>
    <w:rsid w:val="00795DE8"/>
    <w:rsid w:val="00797E9C"/>
    <w:rsid w:val="007A08A6"/>
    <w:rsid w:val="007A1946"/>
    <w:rsid w:val="007A330B"/>
    <w:rsid w:val="007A45B3"/>
    <w:rsid w:val="007A7E2C"/>
    <w:rsid w:val="007B0FD7"/>
    <w:rsid w:val="007B1FCB"/>
    <w:rsid w:val="007B63EE"/>
    <w:rsid w:val="007B7E97"/>
    <w:rsid w:val="007C05A1"/>
    <w:rsid w:val="007C4AE7"/>
    <w:rsid w:val="007C50A1"/>
    <w:rsid w:val="007C6D1D"/>
    <w:rsid w:val="007C6F6E"/>
    <w:rsid w:val="007C79F1"/>
    <w:rsid w:val="007C7F7A"/>
    <w:rsid w:val="007D0FE9"/>
    <w:rsid w:val="007D12C2"/>
    <w:rsid w:val="007D2310"/>
    <w:rsid w:val="007D64F8"/>
    <w:rsid w:val="007D6BF4"/>
    <w:rsid w:val="007E1B0A"/>
    <w:rsid w:val="007F1C5E"/>
    <w:rsid w:val="007F2030"/>
    <w:rsid w:val="007F2219"/>
    <w:rsid w:val="007F3262"/>
    <w:rsid w:val="007F5912"/>
    <w:rsid w:val="0080138D"/>
    <w:rsid w:val="008043A6"/>
    <w:rsid w:val="00810ABC"/>
    <w:rsid w:val="0081336A"/>
    <w:rsid w:val="00813E66"/>
    <w:rsid w:val="008151B4"/>
    <w:rsid w:val="008159C1"/>
    <w:rsid w:val="00817917"/>
    <w:rsid w:val="00820D6F"/>
    <w:rsid w:val="0082637C"/>
    <w:rsid w:val="0083146C"/>
    <w:rsid w:val="00831B83"/>
    <w:rsid w:val="008326E0"/>
    <w:rsid w:val="00833619"/>
    <w:rsid w:val="00836965"/>
    <w:rsid w:val="008371A4"/>
    <w:rsid w:val="00840889"/>
    <w:rsid w:val="00843A08"/>
    <w:rsid w:val="008444A4"/>
    <w:rsid w:val="00845318"/>
    <w:rsid w:val="008564A3"/>
    <w:rsid w:val="00862642"/>
    <w:rsid w:val="00862CCB"/>
    <w:rsid w:val="0086316F"/>
    <w:rsid w:val="00864A11"/>
    <w:rsid w:val="0086676C"/>
    <w:rsid w:val="00867161"/>
    <w:rsid w:val="00870751"/>
    <w:rsid w:val="008808A9"/>
    <w:rsid w:val="008857C3"/>
    <w:rsid w:val="0088598F"/>
    <w:rsid w:val="00885D93"/>
    <w:rsid w:val="00885F58"/>
    <w:rsid w:val="00886993"/>
    <w:rsid w:val="00886C75"/>
    <w:rsid w:val="00887B1E"/>
    <w:rsid w:val="008912C0"/>
    <w:rsid w:val="00891C9C"/>
    <w:rsid w:val="008A09CB"/>
    <w:rsid w:val="008A28E8"/>
    <w:rsid w:val="008A40B7"/>
    <w:rsid w:val="008A5F12"/>
    <w:rsid w:val="008A7F42"/>
    <w:rsid w:val="008B122E"/>
    <w:rsid w:val="008B19B8"/>
    <w:rsid w:val="008B1E96"/>
    <w:rsid w:val="008C17D3"/>
    <w:rsid w:val="008C42AA"/>
    <w:rsid w:val="008C5331"/>
    <w:rsid w:val="008C5FB7"/>
    <w:rsid w:val="008C6F55"/>
    <w:rsid w:val="008C78FD"/>
    <w:rsid w:val="008D39FA"/>
    <w:rsid w:val="008D3DAE"/>
    <w:rsid w:val="008D420A"/>
    <w:rsid w:val="008D6494"/>
    <w:rsid w:val="008E02DA"/>
    <w:rsid w:val="008E557D"/>
    <w:rsid w:val="008F0290"/>
    <w:rsid w:val="008F0C45"/>
    <w:rsid w:val="008F10B3"/>
    <w:rsid w:val="00903A74"/>
    <w:rsid w:val="00904169"/>
    <w:rsid w:val="009041F1"/>
    <w:rsid w:val="00905E0B"/>
    <w:rsid w:val="00907838"/>
    <w:rsid w:val="009142E3"/>
    <w:rsid w:val="009157D2"/>
    <w:rsid w:val="00915E4F"/>
    <w:rsid w:val="00916607"/>
    <w:rsid w:val="0092142A"/>
    <w:rsid w:val="00922684"/>
    <w:rsid w:val="009229F3"/>
    <w:rsid w:val="00925C20"/>
    <w:rsid w:val="00925C61"/>
    <w:rsid w:val="0092616E"/>
    <w:rsid w:val="009312CE"/>
    <w:rsid w:val="0093316D"/>
    <w:rsid w:val="009351D0"/>
    <w:rsid w:val="00937BAE"/>
    <w:rsid w:val="009414CF"/>
    <w:rsid w:val="009425BA"/>
    <w:rsid w:val="009475FC"/>
    <w:rsid w:val="00950F56"/>
    <w:rsid w:val="009525F4"/>
    <w:rsid w:val="00952F8D"/>
    <w:rsid w:val="00954E98"/>
    <w:rsid w:val="0095531A"/>
    <w:rsid w:val="00956F74"/>
    <w:rsid w:val="00960636"/>
    <w:rsid w:val="009607D2"/>
    <w:rsid w:val="009639DE"/>
    <w:rsid w:val="0096578F"/>
    <w:rsid w:val="009701B9"/>
    <w:rsid w:val="00971AE3"/>
    <w:rsid w:val="00973F05"/>
    <w:rsid w:val="00975D56"/>
    <w:rsid w:val="0097638B"/>
    <w:rsid w:val="009776F0"/>
    <w:rsid w:val="0098017F"/>
    <w:rsid w:val="0098034C"/>
    <w:rsid w:val="00980E3F"/>
    <w:rsid w:val="00983878"/>
    <w:rsid w:val="00987D58"/>
    <w:rsid w:val="0099058E"/>
    <w:rsid w:val="00995818"/>
    <w:rsid w:val="009965A9"/>
    <w:rsid w:val="009A4337"/>
    <w:rsid w:val="009B0022"/>
    <w:rsid w:val="009B1AEF"/>
    <w:rsid w:val="009B1FEA"/>
    <w:rsid w:val="009B233B"/>
    <w:rsid w:val="009B28E8"/>
    <w:rsid w:val="009B4C43"/>
    <w:rsid w:val="009B5EC1"/>
    <w:rsid w:val="009C1B80"/>
    <w:rsid w:val="009C1F39"/>
    <w:rsid w:val="009C1F51"/>
    <w:rsid w:val="009C2FF2"/>
    <w:rsid w:val="009C4EB6"/>
    <w:rsid w:val="009C5B59"/>
    <w:rsid w:val="009D124E"/>
    <w:rsid w:val="009D42F7"/>
    <w:rsid w:val="009D4561"/>
    <w:rsid w:val="009D58F9"/>
    <w:rsid w:val="009D67B9"/>
    <w:rsid w:val="009E0C2C"/>
    <w:rsid w:val="009E1DD3"/>
    <w:rsid w:val="009F128C"/>
    <w:rsid w:val="009F1E0F"/>
    <w:rsid w:val="009F5EA8"/>
    <w:rsid w:val="009F6EAB"/>
    <w:rsid w:val="009F789A"/>
    <w:rsid w:val="00A025DE"/>
    <w:rsid w:val="00A02E4A"/>
    <w:rsid w:val="00A035C5"/>
    <w:rsid w:val="00A0565C"/>
    <w:rsid w:val="00A05D9F"/>
    <w:rsid w:val="00A12BB2"/>
    <w:rsid w:val="00A1349C"/>
    <w:rsid w:val="00A138E3"/>
    <w:rsid w:val="00A17B00"/>
    <w:rsid w:val="00A210D8"/>
    <w:rsid w:val="00A21FF5"/>
    <w:rsid w:val="00A225EF"/>
    <w:rsid w:val="00A24F40"/>
    <w:rsid w:val="00A33EB8"/>
    <w:rsid w:val="00A3439D"/>
    <w:rsid w:val="00A40D76"/>
    <w:rsid w:val="00A41A7C"/>
    <w:rsid w:val="00A42667"/>
    <w:rsid w:val="00A43663"/>
    <w:rsid w:val="00A52317"/>
    <w:rsid w:val="00A525CD"/>
    <w:rsid w:val="00A56011"/>
    <w:rsid w:val="00A57420"/>
    <w:rsid w:val="00A60083"/>
    <w:rsid w:val="00A62B09"/>
    <w:rsid w:val="00A64460"/>
    <w:rsid w:val="00A644AC"/>
    <w:rsid w:val="00A65D2E"/>
    <w:rsid w:val="00A66523"/>
    <w:rsid w:val="00A674BD"/>
    <w:rsid w:val="00A720C9"/>
    <w:rsid w:val="00A72CC5"/>
    <w:rsid w:val="00A7436E"/>
    <w:rsid w:val="00A75C5E"/>
    <w:rsid w:val="00A776F4"/>
    <w:rsid w:val="00A77E2A"/>
    <w:rsid w:val="00A83D1B"/>
    <w:rsid w:val="00A86ABF"/>
    <w:rsid w:val="00A91C03"/>
    <w:rsid w:val="00A9434F"/>
    <w:rsid w:val="00A94E53"/>
    <w:rsid w:val="00A95ACC"/>
    <w:rsid w:val="00AA2ED2"/>
    <w:rsid w:val="00AA469C"/>
    <w:rsid w:val="00AA60F9"/>
    <w:rsid w:val="00AA739B"/>
    <w:rsid w:val="00AB00B9"/>
    <w:rsid w:val="00AB049C"/>
    <w:rsid w:val="00AB4517"/>
    <w:rsid w:val="00AB48D6"/>
    <w:rsid w:val="00AB4DB6"/>
    <w:rsid w:val="00AC0C7E"/>
    <w:rsid w:val="00AC0F78"/>
    <w:rsid w:val="00AC1304"/>
    <w:rsid w:val="00AC2F47"/>
    <w:rsid w:val="00AC3211"/>
    <w:rsid w:val="00AC38CD"/>
    <w:rsid w:val="00AC3924"/>
    <w:rsid w:val="00AC4A24"/>
    <w:rsid w:val="00AC7524"/>
    <w:rsid w:val="00AD27B4"/>
    <w:rsid w:val="00AD3264"/>
    <w:rsid w:val="00AD5968"/>
    <w:rsid w:val="00AD5AD2"/>
    <w:rsid w:val="00AD6A7D"/>
    <w:rsid w:val="00AE0374"/>
    <w:rsid w:val="00AE0D46"/>
    <w:rsid w:val="00AE28FD"/>
    <w:rsid w:val="00AE4B37"/>
    <w:rsid w:val="00AE4B40"/>
    <w:rsid w:val="00AE5B6C"/>
    <w:rsid w:val="00AE62D8"/>
    <w:rsid w:val="00AF0429"/>
    <w:rsid w:val="00AF2F57"/>
    <w:rsid w:val="00AF3054"/>
    <w:rsid w:val="00AF4A6C"/>
    <w:rsid w:val="00AF7B83"/>
    <w:rsid w:val="00B03949"/>
    <w:rsid w:val="00B04167"/>
    <w:rsid w:val="00B07040"/>
    <w:rsid w:val="00B1035C"/>
    <w:rsid w:val="00B112DA"/>
    <w:rsid w:val="00B112F7"/>
    <w:rsid w:val="00B122C1"/>
    <w:rsid w:val="00B15BF5"/>
    <w:rsid w:val="00B1731E"/>
    <w:rsid w:val="00B17824"/>
    <w:rsid w:val="00B2127A"/>
    <w:rsid w:val="00B252BE"/>
    <w:rsid w:val="00B254CF"/>
    <w:rsid w:val="00B26537"/>
    <w:rsid w:val="00B26AFA"/>
    <w:rsid w:val="00B37709"/>
    <w:rsid w:val="00B41783"/>
    <w:rsid w:val="00B42F50"/>
    <w:rsid w:val="00B4445A"/>
    <w:rsid w:val="00B46BC9"/>
    <w:rsid w:val="00B553E6"/>
    <w:rsid w:val="00B56340"/>
    <w:rsid w:val="00B56388"/>
    <w:rsid w:val="00B60A13"/>
    <w:rsid w:val="00B618AA"/>
    <w:rsid w:val="00B635FD"/>
    <w:rsid w:val="00B63BB9"/>
    <w:rsid w:val="00B64387"/>
    <w:rsid w:val="00B67029"/>
    <w:rsid w:val="00B67434"/>
    <w:rsid w:val="00B75B5B"/>
    <w:rsid w:val="00B80253"/>
    <w:rsid w:val="00B83257"/>
    <w:rsid w:val="00B848B0"/>
    <w:rsid w:val="00B84F2C"/>
    <w:rsid w:val="00B86AFA"/>
    <w:rsid w:val="00B942C2"/>
    <w:rsid w:val="00B948BE"/>
    <w:rsid w:val="00B95993"/>
    <w:rsid w:val="00B97298"/>
    <w:rsid w:val="00B97402"/>
    <w:rsid w:val="00BA0178"/>
    <w:rsid w:val="00BA08EB"/>
    <w:rsid w:val="00BA0FA6"/>
    <w:rsid w:val="00BA1AB1"/>
    <w:rsid w:val="00BA1B70"/>
    <w:rsid w:val="00BA1E95"/>
    <w:rsid w:val="00BA3B56"/>
    <w:rsid w:val="00BB06AA"/>
    <w:rsid w:val="00BB0DB2"/>
    <w:rsid w:val="00BB0DD6"/>
    <w:rsid w:val="00BB6F5A"/>
    <w:rsid w:val="00BB73F1"/>
    <w:rsid w:val="00BB7D0B"/>
    <w:rsid w:val="00BC1A49"/>
    <w:rsid w:val="00BC7002"/>
    <w:rsid w:val="00BD1457"/>
    <w:rsid w:val="00BD4736"/>
    <w:rsid w:val="00BD7FC6"/>
    <w:rsid w:val="00BE1790"/>
    <w:rsid w:val="00BE1FE1"/>
    <w:rsid w:val="00BE31A5"/>
    <w:rsid w:val="00BE364D"/>
    <w:rsid w:val="00BE74CE"/>
    <w:rsid w:val="00BE782D"/>
    <w:rsid w:val="00BF0378"/>
    <w:rsid w:val="00BF284E"/>
    <w:rsid w:val="00BF5E40"/>
    <w:rsid w:val="00BF6A18"/>
    <w:rsid w:val="00C00B79"/>
    <w:rsid w:val="00C014DC"/>
    <w:rsid w:val="00C02BCB"/>
    <w:rsid w:val="00C02CBB"/>
    <w:rsid w:val="00C051D1"/>
    <w:rsid w:val="00C05F29"/>
    <w:rsid w:val="00C101B3"/>
    <w:rsid w:val="00C10978"/>
    <w:rsid w:val="00C12F98"/>
    <w:rsid w:val="00C143F8"/>
    <w:rsid w:val="00C15D99"/>
    <w:rsid w:val="00C167B9"/>
    <w:rsid w:val="00C16B87"/>
    <w:rsid w:val="00C16D87"/>
    <w:rsid w:val="00C20BA0"/>
    <w:rsid w:val="00C215A3"/>
    <w:rsid w:val="00C22ED3"/>
    <w:rsid w:val="00C269D1"/>
    <w:rsid w:val="00C26C3F"/>
    <w:rsid w:val="00C27C4B"/>
    <w:rsid w:val="00C30BD7"/>
    <w:rsid w:val="00C40BB9"/>
    <w:rsid w:val="00C43EF6"/>
    <w:rsid w:val="00C4473C"/>
    <w:rsid w:val="00C449A2"/>
    <w:rsid w:val="00C465D6"/>
    <w:rsid w:val="00C517D4"/>
    <w:rsid w:val="00C5285B"/>
    <w:rsid w:val="00C52B61"/>
    <w:rsid w:val="00C52F70"/>
    <w:rsid w:val="00C558F9"/>
    <w:rsid w:val="00C624EC"/>
    <w:rsid w:val="00C6415D"/>
    <w:rsid w:val="00C64F5F"/>
    <w:rsid w:val="00C66CAE"/>
    <w:rsid w:val="00C70FE5"/>
    <w:rsid w:val="00C71D9B"/>
    <w:rsid w:val="00C736AB"/>
    <w:rsid w:val="00C7533A"/>
    <w:rsid w:val="00C77818"/>
    <w:rsid w:val="00C828C4"/>
    <w:rsid w:val="00C835A9"/>
    <w:rsid w:val="00C838AD"/>
    <w:rsid w:val="00C859A9"/>
    <w:rsid w:val="00C86628"/>
    <w:rsid w:val="00C87BE3"/>
    <w:rsid w:val="00C92DF7"/>
    <w:rsid w:val="00C92FE0"/>
    <w:rsid w:val="00C9564F"/>
    <w:rsid w:val="00C95CC8"/>
    <w:rsid w:val="00CA0729"/>
    <w:rsid w:val="00CA0D91"/>
    <w:rsid w:val="00CA2D9F"/>
    <w:rsid w:val="00CA5638"/>
    <w:rsid w:val="00CA65EB"/>
    <w:rsid w:val="00CB0738"/>
    <w:rsid w:val="00CB3CDA"/>
    <w:rsid w:val="00CB4075"/>
    <w:rsid w:val="00CB41BA"/>
    <w:rsid w:val="00CB4873"/>
    <w:rsid w:val="00CC353B"/>
    <w:rsid w:val="00CC3998"/>
    <w:rsid w:val="00CD1BB9"/>
    <w:rsid w:val="00CD5121"/>
    <w:rsid w:val="00CD5FB2"/>
    <w:rsid w:val="00CD65F2"/>
    <w:rsid w:val="00CD70B9"/>
    <w:rsid w:val="00CE0C16"/>
    <w:rsid w:val="00CE2582"/>
    <w:rsid w:val="00CE6843"/>
    <w:rsid w:val="00CE6D11"/>
    <w:rsid w:val="00CE7A5E"/>
    <w:rsid w:val="00CF0E1C"/>
    <w:rsid w:val="00CF4AE4"/>
    <w:rsid w:val="00CF5234"/>
    <w:rsid w:val="00CF5B92"/>
    <w:rsid w:val="00CF79C7"/>
    <w:rsid w:val="00D03CDC"/>
    <w:rsid w:val="00D04DDB"/>
    <w:rsid w:val="00D06DBA"/>
    <w:rsid w:val="00D10556"/>
    <w:rsid w:val="00D13E94"/>
    <w:rsid w:val="00D2114C"/>
    <w:rsid w:val="00D234B4"/>
    <w:rsid w:val="00D23D61"/>
    <w:rsid w:val="00D24FF7"/>
    <w:rsid w:val="00D33882"/>
    <w:rsid w:val="00D33CA4"/>
    <w:rsid w:val="00D35C72"/>
    <w:rsid w:val="00D35D57"/>
    <w:rsid w:val="00D37A0B"/>
    <w:rsid w:val="00D41D68"/>
    <w:rsid w:val="00D4776C"/>
    <w:rsid w:val="00D50314"/>
    <w:rsid w:val="00D520AB"/>
    <w:rsid w:val="00D560D7"/>
    <w:rsid w:val="00D63793"/>
    <w:rsid w:val="00D65434"/>
    <w:rsid w:val="00D66998"/>
    <w:rsid w:val="00D66AE1"/>
    <w:rsid w:val="00D66EE7"/>
    <w:rsid w:val="00D72983"/>
    <w:rsid w:val="00D75022"/>
    <w:rsid w:val="00D76F0C"/>
    <w:rsid w:val="00D846A0"/>
    <w:rsid w:val="00D8601A"/>
    <w:rsid w:val="00D867C4"/>
    <w:rsid w:val="00D8716F"/>
    <w:rsid w:val="00D87547"/>
    <w:rsid w:val="00D87C27"/>
    <w:rsid w:val="00D919FA"/>
    <w:rsid w:val="00D924B2"/>
    <w:rsid w:val="00D9372B"/>
    <w:rsid w:val="00D93D0C"/>
    <w:rsid w:val="00D97970"/>
    <w:rsid w:val="00D97A60"/>
    <w:rsid w:val="00DA0DBB"/>
    <w:rsid w:val="00DA13D9"/>
    <w:rsid w:val="00DA2FA9"/>
    <w:rsid w:val="00DA3327"/>
    <w:rsid w:val="00DA3480"/>
    <w:rsid w:val="00DA5C82"/>
    <w:rsid w:val="00DA64BF"/>
    <w:rsid w:val="00DB41A1"/>
    <w:rsid w:val="00DB4972"/>
    <w:rsid w:val="00DB58FB"/>
    <w:rsid w:val="00DB7093"/>
    <w:rsid w:val="00DC13F1"/>
    <w:rsid w:val="00DC2479"/>
    <w:rsid w:val="00DC2EC7"/>
    <w:rsid w:val="00DC52BE"/>
    <w:rsid w:val="00DD072A"/>
    <w:rsid w:val="00DD312E"/>
    <w:rsid w:val="00DD6B06"/>
    <w:rsid w:val="00DD7C2A"/>
    <w:rsid w:val="00DE15BD"/>
    <w:rsid w:val="00DE16AD"/>
    <w:rsid w:val="00DE203D"/>
    <w:rsid w:val="00DF0796"/>
    <w:rsid w:val="00DF1E47"/>
    <w:rsid w:val="00DF1E73"/>
    <w:rsid w:val="00DF6A23"/>
    <w:rsid w:val="00E0341F"/>
    <w:rsid w:val="00E03828"/>
    <w:rsid w:val="00E03D62"/>
    <w:rsid w:val="00E06FE0"/>
    <w:rsid w:val="00E12EC7"/>
    <w:rsid w:val="00E13FAC"/>
    <w:rsid w:val="00E14819"/>
    <w:rsid w:val="00E16CB1"/>
    <w:rsid w:val="00E17BE4"/>
    <w:rsid w:val="00E206C5"/>
    <w:rsid w:val="00E23CF2"/>
    <w:rsid w:val="00E248C6"/>
    <w:rsid w:val="00E25422"/>
    <w:rsid w:val="00E277ED"/>
    <w:rsid w:val="00E30467"/>
    <w:rsid w:val="00E31636"/>
    <w:rsid w:val="00E343D7"/>
    <w:rsid w:val="00E35E89"/>
    <w:rsid w:val="00E47EA3"/>
    <w:rsid w:val="00E509DA"/>
    <w:rsid w:val="00E56A63"/>
    <w:rsid w:val="00E57AA8"/>
    <w:rsid w:val="00E57F7E"/>
    <w:rsid w:val="00E60C6A"/>
    <w:rsid w:val="00E6439A"/>
    <w:rsid w:val="00E7373C"/>
    <w:rsid w:val="00E75641"/>
    <w:rsid w:val="00E8021E"/>
    <w:rsid w:val="00E82A5D"/>
    <w:rsid w:val="00E833C3"/>
    <w:rsid w:val="00E83C0E"/>
    <w:rsid w:val="00E84547"/>
    <w:rsid w:val="00E84BD1"/>
    <w:rsid w:val="00E8592A"/>
    <w:rsid w:val="00E87B9F"/>
    <w:rsid w:val="00E90A12"/>
    <w:rsid w:val="00E90DF4"/>
    <w:rsid w:val="00E93E51"/>
    <w:rsid w:val="00E957E2"/>
    <w:rsid w:val="00E96080"/>
    <w:rsid w:val="00E97DEA"/>
    <w:rsid w:val="00EA1BD5"/>
    <w:rsid w:val="00EA1BFD"/>
    <w:rsid w:val="00EA51EA"/>
    <w:rsid w:val="00EA7357"/>
    <w:rsid w:val="00EA7B58"/>
    <w:rsid w:val="00EA7BE6"/>
    <w:rsid w:val="00EA7DD7"/>
    <w:rsid w:val="00EB27F4"/>
    <w:rsid w:val="00EB3DCE"/>
    <w:rsid w:val="00EB561C"/>
    <w:rsid w:val="00EB7301"/>
    <w:rsid w:val="00EC111B"/>
    <w:rsid w:val="00EC1741"/>
    <w:rsid w:val="00EC186F"/>
    <w:rsid w:val="00EC1C61"/>
    <w:rsid w:val="00EC5AA0"/>
    <w:rsid w:val="00ED0CAC"/>
    <w:rsid w:val="00ED0DCB"/>
    <w:rsid w:val="00ED1751"/>
    <w:rsid w:val="00ED1C6E"/>
    <w:rsid w:val="00ED2E39"/>
    <w:rsid w:val="00ED2FB6"/>
    <w:rsid w:val="00EE255C"/>
    <w:rsid w:val="00EE70D2"/>
    <w:rsid w:val="00EF329B"/>
    <w:rsid w:val="00EF5AC9"/>
    <w:rsid w:val="00EF70F3"/>
    <w:rsid w:val="00EF7CA6"/>
    <w:rsid w:val="00F0355F"/>
    <w:rsid w:val="00F03BBE"/>
    <w:rsid w:val="00F04B4B"/>
    <w:rsid w:val="00F0596E"/>
    <w:rsid w:val="00F06909"/>
    <w:rsid w:val="00F06C73"/>
    <w:rsid w:val="00F07CDE"/>
    <w:rsid w:val="00F11BB3"/>
    <w:rsid w:val="00F13039"/>
    <w:rsid w:val="00F16027"/>
    <w:rsid w:val="00F23A38"/>
    <w:rsid w:val="00F26E3F"/>
    <w:rsid w:val="00F2738A"/>
    <w:rsid w:val="00F27E56"/>
    <w:rsid w:val="00F27EE7"/>
    <w:rsid w:val="00F31831"/>
    <w:rsid w:val="00F3187F"/>
    <w:rsid w:val="00F3344F"/>
    <w:rsid w:val="00F33E0E"/>
    <w:rsid w:val="00F41802"/>
    <w:rsid w:val="00F42185"/>
    <w:rsid w:val="00F4769C"/>
    <w:rsid w:val="00F5536D"/>
    <w:rsid w:val="00F55FCD"/>
    <w:rsid w:val="00F625C5"/>
    <w:rsid w:val="00F66447"/>
    <w:rsid w:val="00F67104"/>
    <w:rsid w:val="00F71571"/>
    <w:rsid w:val="00F71948"/>
    <w:rsid w:val="00F71C78"/>
    <w:rsid w:val="00F72CA4"/>
    <w:rsid w:val="00F73A8E"/>
    <w:rsid w:val="00F803CE"/>
    <w:rsid w:val="00F821C4"/>
    <w:rsid w:val="00F83019"/>
    <w:rsid w:val="00F86992"/>
    <w:rsid w:val="00F92ACC"/>
    <w:rsid w:val="00F941C8"/>
    <w:rsid w:val="00F95247"/>
    <w:rsid w:val="00F964A9"/>
    <w:rsid w:val="00FA1118"/>
    <w:rsid w:val="00FA2A16"/>
    <w:rsid w:val="00FA6154"/>
    <w:rsid w:val="00FA71C0"/>
    <w:rsid w:val="00FB6355"/>
    <w:rsid w:val="00FB6D5E"/>
    <w:rsid w:val="00FC23A4"/>
    <w:rsid w:val="00FC2EA0"/>
    <w:rsid w:val="00FC316B"/>
    <w:rsid w:val="00FD3F55"/>
    <w:rsid w:val="00FD471B"/>
    <w:rsid w:val="00FD49E4"/>
    <w:rsid w:val="00FD70A7"/>
    <w:rsid w:val="00FD7475"/>
    <w:rsid w:val="00FE20E3"/>
    <w:rsid w:val="00FE4BF7"/>
    <w:rsid w:val="00FE5CFE"/>
    <w:rsid w:val="00FF05E5"/>
    <w:rsid w:val="00FF19E9"/>
    <w:rsid w:val="00FF3209"/>
    <w:rsid w:val="00FF4D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317CE"/>
  <w15:chartTrackingRefBased/>
  <w15:docId w15:val="{96290988-DEAA-4FD4-853F-7033E7EE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5993"/>
    <w:pPr>
      <w:widowControl w:val="0"/>
    </w:pPr>
    <w:rPr>
      <w:kern w:val="2"/>
      <w:sz w:val="24"/>
      <w:szCs w:val="22"/>
    </w:rPr>
  </w:style>
  <w:style w:type="paragraph" w:styleId="1">
    <w:name w:val="heading 1"/>
    <w:basedOn w:val="a"/>
    <w:next w:val="a"/>
    <w:link w:val="10"/>
    <w:uiPriority w:val="9"/>
    <w:qFormat/>
    <w:rsid w:val="00EB27F4"/>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司"/>
    <w:basedOn w:val="1"/>
    <w:rsid w:val="00EB27F4"/>
    <w:pPr>
      <w:adjustRightInd w:val="0"/>
      <w:snapToGrid w:val="0"/>
      <w:spacing w:before="0" w:afterLines="30" w:line="240" w:lineRule="auto"/>
      <w:jc w:val="center"/>
    </w:pPr>
    <w:rPr>
      <w:rFonts w:ascii="Times New Roman" w:eastAsia="標楷體" w:hAnsi="Times New Roman"/>
      <w:b w:val="0"/>
      <w:bCs w:val="0"/>
      <w:sz w:val="36"/>
      <w:szCs w:val="18"/>
    </w:rPr>
  </w:style>
  <w:style w:type="paragraph" w:styleId="a4">
    <w:name w:val="footer"/>
    <w:basedOn w:val="a"/>
    <w:link w:val="a5"/>
    <w:uiPriority w:val="99"/>
    <w:rsid w:val="00EB27F4"/>
    <w:pPr>
      <w:tabs>
        <w:tab w:val="center" w:pos="4153"/>
        <w:tab w:val="right" w:pos="8306"/>
      </w:tabs>
      <w:snapToGrid w:val="0"/>
    </w:pPr>
    <w:rPr>
      <w:rFonts w:ascii="Times New Roman" w:hAnsi="Times New Roman"/>
      <w:kern w:val="0"/>
      <w:sz w:val="20"/>
      <w:szCs w:val="20"/>
      <w:lang w:val="x-none" w:eastAsia="x-none"/>
    </w:rPr>
  </w:style>
  <w:style w:type="character" w:customStyle="1" w:styleId="a5">
    <w:name w:val="頁尾 字元"/>
    <w:link w:val="a4"/>
    <w:uiPriority w:val="99"/>
    <w:rsid w:val="00EB27F4"/>
    <w:rPr>
      <w:rFonts w:ascii="Times New Roman" w:eastAsia="新細明體" w:hAnsi="Times New Roman" w:cs="Times New Roman"/>
      <w:sz w:val="20"/>
      <w:szCs w:val="20"/>
    </w:rPr>
  </w:style>
  <w:style w:type="paragraph" w:styleId="a6">
    <w:name w:val="Body Text"/>
    <w:basedOn w:val="a"/>
    <w:link w:val="a7"/>
    <w:rsid w:val="00EB27F4"/>
    <w:pPr>
      <w:adjustRightInd w:val="0"/>
      <w:snapToGrid w:val="0"/>
      <w:spacing w:line="440" w:lineRule="atLeast"/>
    </w:pPr>
    <w:rPr>
      <w:rFonts w:ascii="Times New Roman" w:eastAsia="標楷體" w:hAnsi="Times New Roman"/>
      <w:kern w:val="0"/>
      <w:sz w:val="26"/>
      <w:szCs w:val="18"/>
      <w:lang w:val="x-none" w:eastAsia="x-none"/>
    </w:rPr>
  </w:style>
  <w:style w:type="character" w:customStyle="1" w:styleId="a7">
    <w:name w:val="本文 字元"/>
    <w:link w:val="a6"/>
    <w:rsid w:val="00EB27F4"/>
    <w:rPr>
      <w:rFonts w:ascii="Times New Roman" w:eastAsia="標楷體" w:hAnsi="Times New Roman" w:cs="Times New Roman"/>
      <w:sz w:val="26"/>
      <w:szCs w:val="18"/>
    </w:rPr>
  </w:style>
  <w:style w:type="character" w:customStyle="1" w:styleId="10">
    <w:name w:val="標題 1 字元"/>
    <w:link w:val="1"/>
    <w:uiPriority w:val="9"/>
    <w:rsid w:val="00EB27F4"/>
    <w:rPr>
      <w:rFonts w:ascii="Cambria" w:eastAsia="新細明體" w:hAnsi="Cambria" w:cs="Times New Roman"/>
      <w:b/>
      <w:bCs/>
      <w:kern w:val="52"/>
      <w:sz w:val="52"/>
      <w:szCs w:val="52"/>
    </w:rPr>
  </w:style>
  <w:style w:type="paragraph" w:styleId="a8">
    <w:name w:val="Balloon Text"/>
    <w:basedOn w:val="a"/>
    <w:link w:val="a9"/>
    <w:uiPriority w:val="99"/>
    <w:semiHidden/>
    <w:unhideWhenUsed/>
    <w:rsid w:val="00EB27F4"/>
    <w:rPr>
      <w:rFonts w:ascii="Cambria" w:hAnsi="Cambria"/>
      <w:kern w:val="0"/>
      <w:sz w:val="18"/>
      <w:szCs w:val="18"/>
      <w:lang w:val="x-none" w:eastAsia="x-none"/>
    </w:rPr>
  </w:style>
  <w:style w:type="character" w:customStyle="1" w:styleId="a9">
    <w:name w:val="註解方塊文字 字元"/>
    <w:link w:val="a8"/>
    <w:uiPriority w:val="99"/>
    <w:semiHidden/>
    <w:rsid w:val="00EB27F4"/>
    <w:rPr>
      <w:rFonts w:ascii="Cambria" w:eastAsia="新細明體" w:hAnsi="Cambria" w:cs="Times New Roman"/>
      <w:sz w:val="18"/>
      <w:szCs w:val="18"/>
    </w:rPr>
  </w:style>
  <w:style w:type="paragraph" w:styleId="aa">
    <w:name w:val="header"/>
    <w:basedOn w:val="a"/>
    <w:link w:val="ab"/>
    <w:uiPriority w:val="99"/>
    <w:rsid w:val="005D7B3B"/>
    <w:pPr>
      <w:tabs>
        <w:tab w:val="center" w:pos="4153"/>
        <w:tab w:val="right" w:pos="8306"/>
      </w:tabs>
      <w:snapToGrid w:val="0"/>
    </w:pPr>
    <w:rPr>
      <w:rFonts w:ascii="Times New Roman" w:hAnsi="Times New Roman"/>
      <w:kern w:val="0"/>
      <w:sz w:val="20"/>
      <w:szCs w:val="20"/>
      <w:lang w:val="x-none" w:eastAsia="x-none"/>
    </w:rPr>
  </w:style>
  <w:style w:type="character" w:customStyle="1" w:styleId="ab">
    <w:name w:val="頁首 字元"/>
    <w:link w:val="aa"/>
    <w:uiPriority w:val="99"/>
    <w:rsid w:val="005D7B3B"/>
    <w:rPr>
      <w:rFonts w:ascii="Times New Roman" w:eastAsia="新細明體" w:hAnsi="Times New Roman" w:cs="Times New Roman"/>
      <w:sz w:val="20"/>
      <w:szCs w:val="20"/>
    </w:rPr>
  </w:style>
  <w:style w:type="paragraph" w:styleId="ac">
    <w:name w:val="List Paragraph"/>
    <w:basedOn w:val="a"/>
    <w:uiPriority w:val="34"/>
    <w:qFormat/>
    <w:rsid w:val="005D7B3B"/>
    <w:pPr>
      <w:widowControl/>
      <w:spacing w:before="100" w:beforeAutospacing="1" w:after="100" w:afterAutospacing="1"/>
    </w:pPr>
    <w:rPr>
      <w:rFonts w:ascii="新細明體" w:hAnsi="新細明體" w:cs="新細明體"/>
      <w:kern w:val="0"/>
      <w:szCs w:val="24"/>
    </w:rPr>
  </w:style>
  <w:style w:type="character" w:styleId="ad">
    <w:name w:val="Strong"/>
    <w:qFormat/>
    <w:rsid w:val="00577CBB"/>
    <w:rPr>
      <w:b/>
      <w:bCs/>
    </w:rPr>
  </w:style>
  <w:style w:type="paragraph" w:styleId="Web">
    <w:name w:val="Normal (Web)"/>
    <w:basedOn w:val="a"/>
    <w:uiPriority w:val="99"/>
    <w:semiHidden/>
    <w:unhideWhenUsed/>
    <w:rsid w:val="00B95993"/>
    <w:pPr>
      <w:widowControl/>
      <w:spacing w:before="100" w:beforeAutospacing="1" w:after="100" w:afterAutospacing="1"/>
    </w:pPr>
    <w:rPr>
      <w:rFonts w:ascii="新細明體" w:hAnsi="新細明體" w:cs="新細明體"/>
      <w:kern w:val="0"/>
      <w:szCs w:val="24"/>
    </w:rPr>
  </w:style>
  <w:style w:type="table" w:styleId="ae">
    <w:name w:val="Table Grid"/>
    <w:basedOn w:val="a1"/>
    <w:uiPriority w:val="59"/>
    <w:rsid w:val="00596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184">
      <w:bodyDiv w:val="1"/>
      <w:marLeft w:val="0"/>
      <w:marRight w:val="0"/>
      <w:marTop w:val="0"/>
      <w:marBottom w:val="0"/>
      <w:divBdr>
        <w:top w:val="none" w:sz="0" w:space="0" w:color="auto"/>
        <w:left w:val="none" w:sz="0" w:space="0" w:color="auto"/>
        <w:bottom w:val="none" w:sz="0" w:space="0" w:color="auto"/>
        <w:right w:val="none" w:sz="0" w:space="0" w:color="auto"/>
      </w:divBdr>
    </w:div>
    <w:div w:id="26568555">
      <w:bodyDiv w:val="1"/>
      <w:marLeft w:val="0"/>
      <w:marRight w:val="0"/>
      <w:marTop w:val="0"/>
      <w:marBottom w:val="0"/>
      <w:divBdr>
        <w:top w:val="none" w:sz="0" w:space="0" w:color="auto"/>
        <w:left w:val="none" w:sz="0" w:space="0" w:color="auto"/>
        <w:bottom w:val="none" w:sz="0" w:space="0" w:color="auto"/>
        <w:right w:val="none" w:sz="0" w:space="0" w:color="auto"/>
      </w:divBdr>
    </w:div>
    <w:div w:id="105195771">
      <w:bodyDiv w:val="1"/>
      <w:marLeft w:val="0"/>
      <w:marRight w:val="0"/>
      <w:marTop w:val="0"/>
      <w:marBottom w:val="0"/>
      <w:divBdr>
        <w:top w:val="none" w:sz="0" w:space="0" w:color="auto"/>
        <w:left w:val="none" w:sz="0" w:space="0" w:color="auto"/>
        <w:bottom w:val="none" w:sz="0" w:space="0" w:color="auto"/>
        <w:right w:val="none" w:sz="0" w:space="0" w:color="auto"/>
      </w:divBdr>
    </w:div>
    <w:div w:id="125239331">
      <w:bodyDiv w:val="1"/>
      <w:marLeft w:val="0"/>
      <w:marRight w:val="0"/>
      <w:marTop w:val="0"/>
      <w:marBottom w:val="0"/>
      <w:divBdr>
        <w:top w:val="none" w:sz="0" w:space="0" w:color="auto"/>
        <w:left w:val="none" w:sz="0" w:space="0" w:color="auto"/>
        <w:bottom w:val="none" w:sz="0" w:space="0" w:color="auto"/>
        <w:right w:val="none" w:sz="0" w:space="0" w:color="auto"/>
      </w:divBdr>
    </w:div>
    <w:div w:id="188102944">
      <w:bodyDiv w:val="1"/>
      <w:marLeft w:val="0"/>
      <w:marRight w:val="0"/>
      <w:marTop w:val="0"/>
      <w:marBottom w:val="0"/>
      <w:divBdr>
        <w:top w:val="none" w:sz="0" w:space="0" w:color="auto"/>
        <w:left w:val="none" w:sz="0" w:space="0" w:color="auto"/>
        <w:bottom w:val="none" w:sz="0" w:space="0" w:color="auto"/>
        <w:right w:val="none" w:sz="0" w:space="0" w:color="auto"/>
      </w:divBdr>
    </w:div>
    <w:div w:id="191961247">
      <w:bodyDiv w:val="1"/>
      <w:marLeft w:val="0"/>
      <w:marRight w:val="0"/>
      <w:marTop w:val="0"/>
      <w:marBottom w:val="0"/>
      <w:divBdr>
        <w:top w:val="none" w:sz="0" w:space="0" w:color="auto"/>
        <w:left w:val="none" w:sz="0" w:space="0" w:color="auto"/>
        <w:bottom w:val="none" w:sz="0" w:space="0" w:color="auto"/>
        <w:right w:val="none" w:sz="0" w:space="0" w:color="auto"/>
      </w:divBdr>
    </w:div>
    <w:div w:id="311638589">
      <w:bodyDiv w:val="1"/>
      <w:marLeft w:val="0"/>
      <w:marRight w:val="0"/>
      <w:marTop w:val="0"/>
      <w:marBottom w:val="0"/>
      <w:divBdr>
        <w:top w:val="none" w:sz="0" w:space="0" w:color="auto"/>
        <w:left w:val="none" w:sz="0" w:space="0" w:color="auto"/>
        <w:bottom w:val="none" w:sz="0" w:space="0" w:color="auto"/>
        <w:right w:val="none" w:sz="0" w:space="0" w:color="auto"/>
      </w:divBdr>
    </w:div>
    <w:div w:id="389380946">
      <w:bodyDiv w:val="1"/>
      <w:marLeft w:val="0"/>
      <w:marRight w:val="0"/>
      <w:marTop w:val="0"/>
      <w:marBottom w:val="0"/>
      <w:divBdr>
        <w:top w:val="none" w:sz="0" w:space="0" w:color="auto"/>
        <w:left w:val="none" w:sz="0" w:space="0" w:color="auto"/>
        <w:bottom w:val="none" w:sz="0" w:space="0" w:color="auto"/>
        <w:right w:val="none" w:sz="0" w:space="0" w:color="auto"/>
      </w:divBdr>
    </w:div>
    <w:div w:id="475607246">
      <w:bodyDiv w:val="1"/>
      <w:marLeft w:val="0"/>
      <w:marRight w:val="0"/>
      <w:marTop w:val="0"/>
      <w:marBottom w:val="0"/>
      <w:divBdr>
        <w:top w:val="none" w:sz="0" w:space="0" w:color="auto"/>
        <w:left w:val="none" w:sz="0" w:space="0" w:color="auto"/>
        <w:bottom w:val="none" w:sz="0" w:space="0" w:color="auto"/>
        <w:right w:val="none" w:sz="0" w:space="0" w:color="auto"/>
      </w:divBdr>
    </w:div>
    <w:div w:id="563641511">
      <w:bodyDiv w:val="1"/>
      <w:marLeft w:val="0"/>
      <w:marRight w:val="0"/>
      <w:marTop w:val="0"/>
      <w:marBottom w:val="0"/>
      <w:divBdr>
        <w:top w:val="none" w:sz="0" w:space="0" w:color="auto"/>
        <w:left w:val="none" w:sz="0" w:space="0" w:color="auto"/>
        <w:bottom w:val="none" w:sz="0" w:space="0" w:color="auto"/>
        <w:right w:val="none" w:sz="0" w:space="0" w:color="auto"/>
      </w:divBdr>
    </w:div>
    <w:div w:id="665283261">
      <w:bodyDiv w:val="1"/>
      <w:marLeft w:val="0"/>
      <w:marRight w:val="0"/>
      <w:marTop w:val="0"/>
      <w:marBottom w:val="0"/>
      <w:divBdr>
        <w:top w:val="none" w:sz="0" w:space="0" w:color="auto"/>
        <w:left w:val="none" w:sz="0" w:space="0" w:color="auto"/>
        <w:bottom w:val="none" w:sz="0" w:space="0" w:color="auto"/>
        <w:right w:val="none" w:sz="0" w:space="0" w:color="auto"/>
      </w:divBdr>
    </w:div>
    <w:div w:id="706562878">
      <w:bodyDiv w:val="1"/>
      <w:marLeft w:val="0"/>
      <w:marRight w:val="0"/>
      <w:marTop w:val="0"/>
      <w:marBottom w:val="0"/>
      <w:divBdr>
        <w:top w:val="none" w:sz="0" w:space="0" w:color="auto"/>
        <w:left w:val="none" w:sz="0" w:space="0" w:color="auto"/>
        <w:bottom w:val="none" w:sz="0" w:space="0" w:color="auto"/>
        <w:right w:val="none" w:sz="0" w:space="0" w:color="auto"/>
      </w:divBdr>
    </w:div>
    <w:div w:id="906957424">
      <w:bodyDiv w:val="1"/>
      <w:marLeft w:val="0"/>
      <w:marRight w:val="0"/>
      <w:marTop w:val="0"/>
      <w:marBottom w:val="0"/>
      <w:divBdr>
        <w:top w:val="none" w:sz="0" w:space="0" w:color="auto"/>
        <w:left w:val="none" w:sz="0" w:space="0" w:color="auto"/>
        <w:bottom w:val="none" w:sz="0" w:space="0" w:color="auto"/>
        <w:right w:val="none" w:sz="0" w:space="0" w:color="auto"/>
      </w:divBdr>
    </w:div>
    <w:div w:id="917590009">
      <w:bodyDiv w:val="1"/>
      <w:marLeft w:val="0"/>
      <w:marRight w:val="0"/>
      <w:marTop w:val="0"/>
      <w:marBottom w:val="0"/>
      <w:divBdr>
        <w:top w:val="none" w:sz="0" w:space="0" w:color="auto"/>
        <w:left w:val="none" w:sz="0" w:space="0" w:color="auto"/>
        <w:bottom w:val="none" w:sz="0" w:space="0" w:color="auto"/>
        <w:right w:val="none" w:sz="0" w:space="0" w:color="auto"/>
      </w:divBdr>
    </w:div>
    <w:div w:id="949632484">
      <w:bodyDiv w:val="1"/>
      <w:marLeft w:val="0"/>
      <w:marRight w:val="0"/>
      <w:marTop w:val="0"/>
      <w:marBottom w:val="0"/>
      <w:divBdr>
        <w:top w:val="none" w:sz="0" w:space="0" w:color="auto"/>
        <w:left w:val="none" w:sz="0" w:space="0" w:color="auto"/>
        <w:bottom w:val="none" w:sz="0" w:space="0" w:color="auto"/>
        <w:right w:val="none" w:sz="0" w:space="0" w:color="auto"/>
      </w:divBdr>
    </w:div>
    <w:div w:id="1028408792">
      <w:bodyDiv w:val="1"/>
      <w:marLeft w:val="0"/>
      <w:marRight w:val="0"/>
      <w:marTop w:val="0"/>
      <w:marBottom w:val="0"/>
      <w:divBdr>
        <w:top w:val="none" w:sz="0" w:space="0" w:color="auto"/>
        <w:left w:val="none" w:sz="0" w:space="0" w:color="auto"/>
        <w:bottom w:val="none" w:sz="0" w:space="0" w:color="auto"/>
        <w:right w:val="none" w:sz="0" w:space="0" w:color="auto"/>
      </w:divBdr>
    </w:div>
    <w:div w:id="1035428906">
      <w:bodyDiv w:val="1"/>
      <w:marLeft w:val="0"/>
      <w:marRight w:val="0"/>
      <w:marTop w:val="0"/>
      <w:marBottom w:val="0"/>
      <w:divBdr>
        <w:top w:val="none" w:sz="0" w:space="0" w:color="auto"/>
        <w:left w:val="none" w:sz="0" w:space="0" w:color="auto"/>
        <w:bottom w:val="none" w:sz="0" w:space="0" w:color="auto"/>
        <w:right w:val="none" w:sz="0" w:space="0" w:color="auto"/>
      </w:divBdr>
    </w:div>
    <w:div w:id="1064717624">
      <w:bodyDiv w:val="1"/>
      <w:marLeft w:val="0"/>
      <w:marRight w:val="0"/>
      <w:marTop w:val="0"/>
      <w:marBottom w:val="0"/>
      <w:divBdr>
        <w:top w:val="none" w:sz="0" w:space="0" w:color="auto"/>
        <w:left w:val="none" w:sz="0" w:space="0" w:color="auto"/>
        <w:bottom w:val="none" w:sz="0" w:space="0" w:color="auto"/>
        <w:right w:val="none" w:sz="0" w:space="0" w:color="auto"/>
      </w:divBdr>
    </w:div>
    <w:div w:id="1109933728">
      <w:bodyDiv w:val="1"/>
      <w:marLeft w:val="0"/>
      <w:marRight w:val="0"/>
      <w:marTop w:val="0"/>
      <w:marBottom w:val="0"/>
      <w:divBdr>
        <w:top w:val="none" w:sz="0" w:space="0" w:color="auto"/>
        <w:left w:val="none" w:sz="0" w:space="0" w:color="auto"/>
        <w:bottom w:val="none" w:sz="0" w:space="0" w:color="auto"/>
        <w:right w:val="none" w:sz="0" w:space="0" w:color="auto"/>
      </w:divBdr>
    </w:div>
    <w:div w:id="1110665439">
      <w:bodyDiv w:val="1"/>
      <w:marLeft w:val="0"/>
      <w:marRight w:val="0"/>
      <w:marTop w:val="0"/>
      <w:marBottom w:val="0"/>
      <w:divBdr>
        <w:top w:val="none" w:sz="0" w:space="0" w:color="auto"/>
        <w:left w:val="none" w:sz="0" w:space="0" w:color="auto"/>
        <w:bottom w:val="none" w:sz="0" w:space="0" w:color="auto"/>
        <w:right w:val="none" w:sz="0" w:space="0" w:color="auto"/>
      </w:divBdr>
    </w:div>
    <w:div w:id="1274554395">
      <w:bodyDiv w:val="1"/>
      <w:marLeft w:val="0"/>
      <w:marRight w:val="0"/>
      <w:marTop w:val="0"/>
      <w:marBottom w:val="0"/>
      <w:divBdr>
        <w:top w:val="none" w:sz="0" w:space="0" w:color="auto"/>
        <w:left w:val="none" w:sz="0" w:space="0" w:color="auto"/>
        <w:bottom w:val="none" w:sz="0" w:space="0" w:color="auto"/>
        <w:right w:val="none" w:sz="0" w:space="0" w:color="auto"/>
      </w:divBdr>
    </w:div>
    <w:div w:id="1361735597">
      <w:bodyDiv w:val="1"/>
      <w:marLeft w:val="0"/>
      <w:marRight w:val="0"/>
      <w:marTop w:val="0"/>
      <w:marBottom w:val="0"/>
      <w:divBdr>
        <w:top w:val="none" w:sz="0" w:space="0" w:color="auto"/>
        <w:left w:val="none" w:sz="0" w:space="0" w:color="auto"/>
        <w:bottom w:val="none" w:sz="0" w:space="0" w:color="auto"/>
        <w:right w:val="none" w:sz="0" w:space="0" w:color="auto"/>
      </w:divBdr>
      <w:divsChild>
        <w:div w:id="575669417">
          <w:marLeft w:val="547"/>
          <w:marRight w:val="0"/>
          <w:marTop w:val="115"/>
          <w:marBottom w:val="0"/>
          <w:divBdr>
            <w:top w:val="none" w:sz="0" w:space="0" w:color="auto"/>
            <w:left w:val="none" w:sz="0" w:space="0" w:color="auto"/>
            <w:bottom w:val="none" w:sz="0" w:space="0" w:color="auto"/>
            <w:right w:val="none" w:sz="0" w:space="0" w:color="auto"/>
          </w:divBdr>
        </w:div>
      </w:divsChild>
    </w:div>
    <w:div w:id="1362124201">
      <w:bodyDiv w:val="1"/>
      <w:marLeft w:val="0"/>
      <w:marRight w:val="0"/>
      <w:marTop w:val="0"/>
      <w:marBottom w:val="0"/>
      <w:divBdr>
        <w:top w:val="none" w:sz="0" w:space="0" w:color="auto"/>
        <w:left w:val="none" w:sz="0" w:space="0" w:color="auto"/>
        <w:bottom w:val="none" w:sz="0" w:space="0" w:color="auto"/>
        <w:right w:val="none" w:sz="0" w:space="0" w:color="auto"/>
      </w:divBdr>
    </w:div>
    <w:div w:id="1515219435">
      <w:bodyDiv w:val="1"/>
      <w:marLeft w:val="0"/>
      <w:marRight w:val="0"/>
      <w:marTop w:val="0"/>
      <w:marBottom w:val="0"/>
      <w:divBdr>
        <w:top w:val="none" w:sz="0" w:space="0" w:color="auto"/>
        <w:left w:val="none" w:sz="0" w:space="0" w:color="auto"/>
        <w:bottom w:val="none" w:sz="0" w:space="0" w:color="auto"/>
        <w:right w:val="none" w:sz="0" w:space="0" w:color="auto"/>
      </w:divBdr>
    </w:div>
    <w:div w:id="1768647722">
      <w:bodyDiv w:val="1"/>
      <w:marLeft w:val="0"/>
      <w:marRight w:val="0"/>
      <w:marTop w:val="0"/>
      <w:marBottom w:val="0"/>
      <w:divBdr>
        <w:top w:val="none" w:sz="0" w:space="0" w:color="auto"/>
        <w:left w:val="none" w:sz="0" w:space="0" w:color="auto"/>
        <w:bottom w:val="none" w:sz="0" w:space="0" w:color="auto"/>
        <w:right w:val="none" w:sz="0" w:space="0" w:color="auto"/>
      </w:divBdr>
    </w:div>
    <w:div w:id="1857227026">
      <w:bodyDiv w:val="1"/>
      <w:marLeft w:val="0"/>
      <w:marRight w:val="0"/>
      <w:marTop w:val="0"/>
      <w:marBottom w:val="0"/>
      <w:divBdr>
        <w:top w:val="none" w:sz="0" w:space="0" w:color="auto"/>
        <w:left w:val="none" w:sz="0" w:space="0" w:color="auto"/>
        <w:bottom w:val="none" w:sz="0" w:space="0" w:color="auto"/>
        <w:right w:val="none" w:sz="0" w:space="0" w:color="auto"/>
      </w:divBdr>
    </w:div>
    <w:div w:id="1860655999">
      <w:bodyDiv w:val="1"/>
      <w:marLeft w:val="0"/>
      <w:marRight w:val="0"/>
      <w:marTop w:val="0"/>
      <w:marBottom w:val="0"/>
      <w:divBdr>
        <w:top w:val="none" w:sz="0" w:space="0" w:color="auto"/>
        <w:left w:val="none" w:sz="0" w:space="0" w:color="auto"/>
        <w:bottom w:val="none" w:sz="0" w:space="0" w:color="auto"/>
        <w:right w:val="none" w:sz="0" w:space="0" w:color="auto"/>
      </w:divBdr>
    </w:div>
    <w:div w:id="203210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7.wdp"/><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3.png"/><Relationship Id="rId63" Type="http://schemas.microsoft.com/office/2007/relationships/hdphoto" Target="media/hdphoto9.wdp"/><Relationship Id="rId68" Type="http://schemas.openxmlformats.org/officeDocument/2006/relationships/image" Target="media/image43.jpeg"/><Relationship Id="rId84" Type="http://schemas.openxmlformats.org/officeDocument/2006/relationships/image" Target="media/image51.jpeg"/><Relationship Id="rId89" Type="http://schemas.openxmlformats.org/officeDocument/2006/relationships/image" Target="media/image53.jpeg"/><Relationship Id="rId16" Type="http://schemas.openxmlformats.org/officeDocument/2006/relationships/image" Target="media/image7.jpeg"/><Relationship Id="rId11" Type="http://schemas.openxmlformats.org/officeDocument/2006/relationships/image" Target="media/image4.jpe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jpeg"/><Relationship Id="rId58" Type="http://schemas.openxmlformats.org/officeDocument/2006/relationships/image" Target="media/image33.jpeg"/><Relationship Id="rId74" Type="http://schemas.openxmlformats.org/officeDocument/2006/relationships/image" Target="media/image57.jpeg"/><Relationship Id="rId79" Type="http://schemas.openxmlformats.org/officeDocument/2006/relationships/image" Target="media/image46.jpeg"/><Relationship Id="rId5" Type="http://schemas.openxmlformats.org/officeDocument/2006/relationships/webSettings" Target="webSettings.xml"/><Relationship Id="rId90" Type="http://schemas.openxmlformats.org/officeDocument/2006/relationships/image" Target="media/image54.jpeg"/><Relationship Id="rId22" Type="http://schemas.microsoft.com/office/2007/relationships/hdphoto" Target="media/hdphoto5.wdp"/><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37.png"/><Relationship Id="rId69" Type="http://schemas.openxmlformats.org/officeDocument/2006/relationships/image" Target="media/image44.jpeg"/><Relationship Id="rId8" Type="http://schemas.openxmlformats.org/officeDocument/2006/relationships/image" Target="media/image1.png"/><Relationship Id="rId51" Type="http://schemas.openxmlformats.org/officeDocument/2006/relationships/image" Target="media/image29.jpeg"/><Relationship Id="rId72" Type="http://schemas.openxmlformats.org/officeDocument/2006/relationships/image" Target="media/image55.png"/><Relationship Id="rId80" Type="http://schemas.openxmlformats.org/officeDocument/2006/relationships/image" Target="media/image47.jpeg"/><Relationship Id="rId85" Type="http://schemas.openxmlformats.org/officeDocument/2006/relationships/image" Target="media/image52.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34.jpeg"/><Relationship Id="rId67" Type="http://schemas.openxmlformats.org/officeDocument/2006/relationships/image" Target="media/image42.jpeg"/><Relationship Id="rId20" Type="http://schemas.microsoft.com/office/2007/relationships/hdphoto" Target="media/hdphoto4.wdp"/><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image" Target="media/image36.png"/><Relationship Id="rId70" Type="http://schemas.openxmlformats.org/officeDocument/2006/relationships/image" Target="media/image45.jpeg"/><Relationship Id="rId75" Type="http://schemas.openxmlformats.org/officeDocument/2006/relationships/image" Target="media/image58.jpeg"/><Relationship Id="rId83" Type="http://schemas.openxmlformats.org/officeDocument/2006/relationships/image" Target="media/image50.jpeg"/><Relationship Id="rId88" Type="http://schemas.microsoft.com/office/2007/relationships/hdphoto" Target="media/hdphoto13.wdp"/><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27.jpeg"/><Relationship Id="rId57" Type="http://schemas.openxmlformats.org/officeDocument/2006/relationships/image" Target="media/image32.jpeg"/><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image" Target="media/image35.png"/><Relationship Id="rId65" Type="http://schemas.microsoft.com/office/2007/relationships/hdphoto" Target="media/hdphoto10.wdp"/><Relationship Id="rId73" Type="http://schemas.openxmlformats.org/officeDocument/2006/relationships/image" Target="media/image56.png"/><Relationship Id="rId78" Type="http://schemas.openxmlformats.org/officeDocument/2006/relationships/image" Target="media/image61.jpeg"/><Relationship Id="rId81" Type="http://schemas.openxmlformats.org/officeDocument/2006/relationships/image" Target="media/image48.jpeg"/><Relationship Id="rId86" Type="http://schemas.microsoft.com/office/2007/relationships/hdphoto" Target="media/hdphoto11.wdp"/><Relationship Id="rId4" Type="http://schemas.openxmlformats.org/officeDocument/2006/relationships/settings" Target="settings.xml"/><Relationship Id="rId9" Type="http://schemas.openxmlformats.org/officeDocument/2006/relationships/image" Target="media/image2.png"/><Relationship Id="rId13" Type="http://schemas.microsoft.com/office/2007/relationships/hdphoto" Target="media/hdphoto1.wdp"/><Relationship Id="rId18" Type="http://schemas.microsoft.com/office/2007/relationships/hdphoto" Target="media/hdphoto3.wdp"/><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28.jpeg"/><Relationship Id="rId55" Type="http://schemas.openxmlformats.org/officeDocument/2006/relationships/image" Target="media/image30.jpeg"/><Relationship Id="rId76" Type="http://schemas.openxmlformats.org/officeDocument/2006/relationships/image" Target="media/image59.jpe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5.jpeg"/><Relationship Id="rId24" Type="http://schemas.microsoft.com/office/2007/relationships/hdphoto" Target="media/hdphoto6.wdp"/><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41.jpeg"/><Relationship Id="rId87" Type="http://schemas.microsoft.com/office/2007/relationships/hdphoto" Target="media/hdphoto12.wdp"/><Relationship Id="rId61" Type="http://schemas.microsoft.com/office/2007/relationships/hdphoto" Target="media/hdphoto8.wdp"/><Relationship Id="rId82" Type="http://schemas.openxmlformats.org/officeDocument/2006/relationships/image" Target="media/image49.png"/><Relationship Id="rId19" Type="http://schemas.openxmlformats.org/officeDocument/2006/relationships/image" Target="media/image9.png"/><Relationship Id="rId14" Type="http://schemas.openxmlformats.org/officeDocument/2006/relationships/image" Target="media/image6.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31.jpeg"/><Relationship Id="rId77" Type="http://schemas.openxmlformats.org/officeDocument/2006/relationships/image" Target="media/image60.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A5903-FE6B-40F3-90CF-BE600D1C4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2748</Words>
  <Characters>15667</Characters>
  <Application>Microsoft Office Word</Application>
  <DocSecurity>0</DocSecurity>
  <Lines>130</Lines>
  <Paragraphs>36</Paragraphs>
  <ScaleCrop>false</ScaleCrop>
  <Company>FDZone</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齒顎矯正科專科醫師</dc:title>
  <dc:subject/>
  <dc:creator>ox01ox01</dc:creator>
  <cp:keywords/>
  <dc:description/>
  <cp:lastModifiedBy>USER</cp:lastModifiedBy>
  <cp:revision>3</cp:revision>
  <cp:lastPrinted>2021-10-31T08:19:00Z</cp:lastPrinted>
  <dcterms:created xsi:type="dcterms:W3CDTF">2026-09-09T06:09:00Z</dcterms:created>
  <dcterms:modified xsi:type="dcterms:W3CDTF">2026-09-09T06:09:00Z</dcterms:modified>
</cp:coreProperties>
</file>